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lang w:eastAsia="zh-CN"/>
        </w:rPr>
      </w:pPr>
      <w:r>
        <w:rPr>
          <w:rFonts w:hint="eastAsia" w:ascii="方正小标宋_GBK" w:hAnsi="方正小标宋_GBK" w:eastAsia="方正小标宋_GBK" w:cs="方正小标宋_GBK"/>
          <w:i w:val="0"/>
          <w:caps w:val="0"/>
          <w:color w:val="171A1D"/>
          <w:spacing w:val="0"/>
          <w:sz w:val="44"/>
          <w:szCs w:val="44"/>
          <w:shd w:val="clear" w:fill="FFFFFF"/>
          <w:lang w:eastAsia="zh-CN"/>
        </w:rPr>
        <w:t>重庆市永川区陈食街道办事处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lang w:val="en-US" w:eastAsia="zh-CN"/>
        </w:rPr>
        <w:t>2025年</w:t>
      </w:r>
      <w:r>
        <w:rPr>
          <w:rFonts w:hint="eastAsia" w:ascii="方正小标宋_GBK" w:hAnsi="方正小标宋_GBK" w:eastAsia="方正小标宋_GBK" w:cs="方正小标宋_GBK"/>
          <w:i w:val="0"/>
          <w:caps w:val="0"/>
          <w:color w:val="171A1D"/>
          <w:spacing w:val="0"/>
          <w:sz w:val="44"/>
          <w:szCs w:val="44"/>
          <w:shd w:val="clear" w:fill="FFFFFF"/>
        </w:rPr>
        <w:t>公益性岗位</w:t>
      </w:r>
      <w:r>
        <w:rPr>
          <w:rFonts w:hint="eastAsia" w:ascii="方正小标宋_GBK" w:hAnsi="方正小标宋_GBK" w:eastAsia="方正小标宋_GBK" w:cs="方正小标宋_GBK"/>
          <w:i w:val="0"/>
          <w:caps w:val="0"/>
          <w:color w:val="171A1D"/>
          <w:spacing w:val="0"/>
          <w:sz w:val="44"/>
          <w:szCs w:val="44"/>
          <w:shd w:val="clear" w:fill="FFFFFF"/>
          <w:lang w:eastAsia="zh-CN"/>
        </w:rPr>
        <w:t>招聘</w:t>
      </w:r>
      <w:r>
        <w:rPr>
          <w:rFonts w:hint="eastAsia" w:ascii="方正小标宋_GBK" w:hAnsi="方正小标宋_GBK" w:eastAsia="方正小标宋_GBK" w:cs="方正小标宋_GBK"/>
          <w:i w:val="0"/>
          <w:caps w:val="0"/>
          <w:color w:val="171A1D"/>
          <w:spacing w:val="0"/>
          <w:sz w:val="44"/>
          <w:szCs w:val="44"/>
          <w:shd w:val="clear" w:fill="FFFFFF"/>
        </w:rPr>
        <w:t>公告</w:t>
      </w:r>
    </w:p>
    <w:p>
      <w:pPr>
        <w:spacing w:line="600" w:lineRule="exact"/>
        <w:ind w:firstLine="640" w:firstLineChars="200"/>
        <w:jc w:val="both"/>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rPr>
        <w:t>根据《重庆市公益性岗位开发和管理办法》渝人社发〔2016〕239号、重庆市就业服务管理局《关于印发〈公益性岗位开发管理经办规程（试行）〉的通知》（渝就发〔2023〕22号）</w:t>
      </w:r>
      <w:r>
        <w:rPr>
          <w:rFonts w:hint="eastAsia" w:ascii="Times New Roman" w:hAnsi="Times New Roman" w:eastAsia="方正仿宋_GBK" w:cs="Times New Roman"/>
          <w:i w:val="0"/>
          <w:caps w:val="0"/>
          <w:color w:val="171A1D"/>
          <w:spacing w:val="0"/>
          <w:sz w:val="32"/>
          <w:szCs w:val="32"/>
          <w:shd w:val="clear" w:fill="FFFFFF"/>
          <w:lang w:eastAsia="zh-CN"/>
        </w:rPr>
        <w:t>文件要求，</w:t>
      </w:r>
      <w:r>
        <w:rPr>
          <w:rFonts w:hint="eastAsia" w:ascii="Times New Roman" w:hAnsi="Times New Roman" w:eastAsia="方正仿宋_GBK" w:cs="Times New Roman"/>
          <w:i w:val="0"/>
          <w:caps w:val="0"/>
          <w:color w:val="171A1D"/>
          <w:spacing w:val="0"/>
          <w:sz w:val="32"/>
          <w:szCs w:val="32"/>
          <w:shd w:val="clear" w:fill="FFFFFF"/>
        </w:rPr>
        <w:t>结合</w:t>
      </w:r>
      <w:r>
        <w:rPr>
          <w:rFonts w:hint="eastAsia" w:ascii="Times New Roman" w:hAnsi="Times New Roman" w:eastAsia="方正仿宋_GBK" w:cs="Times New Roman"/>
          <w:i w:val="0"/>
          <w:caps w:val="0"/>
          <w:color w:val="171A1D"/>
          <w:spacing w:val="0"/>
          <w:sz w:val="32"/>
          <w:szCs w:val="32"/>
          <w:shd w:val="clear" w:fill="FFFFFF"/>
          <w:lang w:eastAsia="zh-CN"/>
        </w:rPr>
        <w:t>陈食街道办事处</w:t>
      </w:r>
      <w:r>
        <w:rPr>
          <w:rFonts w:hint="eastAsia" w:ascii="Times New Roman" w:hAnsi="Times New Roman" w:eastAsia="方正仿宋_GBK" w:cs="Times New Roman"/>
          <w:i w:val="0"/>
          <w:caps w:val="0"/>
          <w:color w:val="171A1D"/>
          <w:spacing w:val="0"/>
          <w:sz w:val="32"/>
          <w:szCs w:val="32"/>
          <w:shd w:val="clear" w:fill="FFFFFF"/>
        </w:rPr>
        <w:t>实际工作需求，现特面向社会公开招聘全日制公益性岗位人员</w:t>
      </w: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rPr>
        <w:t>名。现将有关事项公</w:t>
      </w:r>
      <w:r>
        <w:rPr>
          <w:rFonts w:hint="eastAsia" w:ascii="Times New Roman" w:hAnsi="Times New Roman" w:eastAsia="方正仿宋_GBK" w:cs="Times New Roman"/>
          <w:i w:val="0"/>
          <w:caps w:val="0"/>
          <w:color w:val="171A1D"/>
          <w:spacing w:val="0"/>
          <w:sz w:val="32"/>
          <w:szCs w:val="32"/>
          <w:shd w:val="clear" w:fill="FFFFFF"/>
          <w:lang w:eastAsia="zh-CN"/>
        </w:rPr>
        <w:t>告</w:t>
      </w:r>
      <w:r>
        <w:rPr>
          <w:rFonts w:hint="eastAsia" w:ascii="Times New Roman" w:hAnsi="Times New Roman" w:eastAsia="方正仿宋_GBK" w:cs="Times New Roman"/>
          <w:i w:val="0"/>
          <w:caps w:val="0"/>
          <w:color w:val="171A1D"/>
          <w:spacing w:val="0"/>
          <w:sz w:val="32"/>
          <w:szCs w:val="32"/>
          <w:shd w:val="clear" w:fill="FFFFFF"/>
        </w:rPr>
        <w:t>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一、招聘原则</w:t>
      </w:r>
    </w:p>
    <w:p>
      <w:pPr>
        <w:spacing w:line="600" w:lineRule="exact"/>
        <w:ind w:firstLine="640" w:firstLineChars="200"/>
        <w:jc w:val="both"/>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本次公开招聘坚持做到“公开、公平、公正”，采取资格审查与面试考核相结合的方式，择优聘用。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二、招聘名额</w:t>
      </w:r>
    </w:p>
    <w:p>
      <w:pPr>
        <w:spacing w:line="6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171A1D"/>
          <w:spacing w:val="0"/>
          <w:sz w:val="32"/>
          <w:szCs w:val="32"/>
          <w:shd w:val="clear" w:fill="FFFFFF"/>
          <w:lang w:eastAsia="zh-CN"/>
        </w:rPr>
        <w:t>全日制</w:t>
      </w:r>
      <w:r>
        <w:rPr>
          <w:rFonts w:hint="eastAsia" w:ascii="Times New Roman" w:hAnsi="Times New Roman" w:eastAsia="方正仿宋_GBK" w:cs="Times New Roman"/>
          <w:i w:val="0"/>
          <w:caps w:val="0"/>
          <w:color w:val="171A1D"/>
          <w:spacing w:val="0"/>
          <w:sz w:val="32"/>
          <w:szCs w:val="32"/>
          <w:shd w:val="clear" w:fill="FFFFFF"/>
        </w:rPr>
        <w:t>公益性岗位工作人员</w:t>
      </w: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rPr>
        <w:t>名。</w:t>
      </w:r>
    </w:p>
    <w:p>
      <w:pPr>
        <w:spacing w:line="600" w:lineRule="exact"/>
        <w:ind w:firstLine="640" w:firstLineChars="20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i w:val="0"/>
          <w:caps w:val="0"/>
          <w:color w:val="171A1D"/>
          <w:spacing w:val="0"/>
          <w:sz w:val="32"/>
          <w:szCs w:val="32"/>
          <w:shd w:val="clear" w:fill="FFFFFF"/>
        </w:rPr>
        <w:t>三、招聘条件和范围</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（一）拥护党的基本路线、方针、政策，遵纪守法。</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（二）工作责任心强，具有一定的组织协调能力。</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（三）</w:t>
      </w:r>
      <w:r>
        <w:rPr>
          <w:rFonts w:hint="eastAsia" w:ascii="Times New Roman" w:hAnsi="Times New Roman" w:eastAsia="方正仿宋_GBK" w:cs="Times New Roman"/>
          <w:i w:val="0"/>
          <w:caps w:val="0"/>
          <w:color w:val="171A1D"/>
          <w:spacing w:val="0"/>
          <w:sz w:val="32"/>
          <w:szCs w:val="32"/>
          <w:shd w:val="clear" w:fill="FFFFFF"/>
          <w:lang w:eastAsia="zh-CN"/>
        </w:rPr>
        <w:t>中共党员、退役军人优先。</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（四）全日制大学</w:t>
      </w:r>
      <w:r>
        <w:rPr>
          <w:rFonts w:hint="eastAsia" w:ascii="Times New Roman" w:hAnsi="Times New Roman" w:eastAsia="方正仿宋_GBK" w:cs="Times New Roman"/>
          <w:i w:val="0"/>
          <w:caps w:val="0"/>
          <w:color w:val="171A1D"/>
          <w:spacing w:val="0"/>
          <w:sz w:val="32"/>
          <w:szCs w:val="32"/>
          <w:shd w:val="clear" w:fill="FFFFFF"/>
          <w:lang w:eastAsia="zh-CN"/>
        </w:rPr>
        <w:t>本</w:t>
      </w:r>
      <w:r>
        <w:rPr>
          <w:rFonts w:hint="eastAsia" w:ascii="Times New Roman" w:hAnsi="Times New Roman" w:eastAsia="方正仿宋_GBK" w:cs="Times New Roman"/>
          <w:i w:val="0"/>
          <w:caps w:val="0"/>
          <w:color w:val="171A1D"/>
          <w:spacing w:val="0"/>
          <w:sz w:val="32"/>
          <w:szCs w:val="32"/>
          <w:shd w:val="clear" w:fill="FFFFFF"/>
        </w:rPr>
        <w:t>科及以上学历，202</w:t>
      </w:r>
      <w:r>
        <w:rPr>
          <w:rFonts w:hint="default" w:ascii="Times New Roman" w:hAnsi="Times New Roman" w:eastAsia="方正仿宋_GBK" w:cs="Times New Roman"/>
          <w:i w:val="0"/>
          <w:caps w:val="0"/>
          <w:color w:val="171A1D"/>
          <w:spacing w:val="0"/>
          <w:sz w:val="32"/>
          <w:szCs w:val="32"/>
          <w:shd w:val="clear" w:fill="FFFFFF"/>
          <w:lang w:val="en"/>
        </w:rPr>
        <w:t>4</w:t>
      </w:r>
      <w:r>
        <w:rPr>
          <w:rFonts w:hint="eastAsia" w:ascii="Times New Roman" w:hAnsi="Times New Roman" w:eastAsia="方正仿宋_GBK" w:cs="Times New Roman"/>
          <w:i w:val="0"/>
          <w:caps w:val="0"/>
          <w:color w:val="171A1D"/>
          <w:spacing w:val="0"/>
          <w:sz w:val="32"/>
          <w:szCs w:val="32"/>
          <w:shd w:val="clear" w:fill="FFFFFF"/>
        </w:rPr>
        <w:t>年</w:t>
      </w:r>
      <w:r>
        <w:rPr>
          <w:rFonts w:hint="default" w:ascii="Times New Roman" w:hAnsi="Times New Roman" w:eastAsia="方正仿宋_GBK" w:cs="Times New Roman"/>
          <w:i w:val="0"/>
          <w:caps w:val="0"/>
          <w:color w:val="171A1D"/>
          <w:spacing w:val="0"/>
          <w:sz w:val="32"/>
          <w:szCs w:val="32"/>
          <w:shd w:val="clear" w:fill="FFFFFF"/>
          <w:lang w:val="en"/>
        </w:rPr>
        <w:t>6</w:t>
      </w:r>
      <w:bookmarkStart w:id="0" w:name="_GoBack"/>
      <w:bookmarkEnd w:id="0"/>
      <w:r>
        <w:rPr>
          <w:rFonts w:hint="eastAsia" w:ascii="Times New Roman" w:hAnsi="Times New Roman" w:eastAsia="方正仿宋_GBK" w:cs="Times New Roman"/>
          <w:i w:val="0"/>
          <w:caps w:val="0"/>
          <w:color w:val="171A1D"/>
          <w:spacing w:val="0"/>
          <w:sz w:val="32"/>
          <w:szCs w:val="32"/>
          <w:shd w:val="clear" w:fill="FFFFFF"/>
        </w:rPr>
        <w:t>月30日后取得毕业证的离校两年内</w:t>
      </w:r>
      <w:r>
        <w:rPr>
          <w:rFonts w:hint="eastAsia" w:ascii="Times New Roman" w:hAnsi="Times New Roman" w:eastAsia="方正仿宋_GBK" w:cs="Times New Roman"/>
          <w:i w:val="0"/>
          <w:caps w:val="0"/>
          <w:color w:val="171A1D"/>
          <w:spacing w:val="0"/>
          <w:sz w:val="32"/>
          <w:szCs w:val="32"/>
          <w:shd w:val="clear" w:fill="FFFFFF"/>
          <w:lang w:eastAsia="zh-CN"/>
        </w:rPr>
        <w:t>重庆市户籍</w:t>
      </w:r>
      <w:r>
        <w:rPr>
          <w:rFonts w:hint="eastAsia" w:ascii="Times New Roman" w:hAnsi="Times New Roman" w:eastAsia="方正仿宋_GBK" w:cs="Times New Roman"/>
          <w:i w:val="0"/>
          <w:caps w:val="0"/>
          <w:color w:val="171A1D"/>
          <w:spacing w:val="0"/>
          <w:sz w:val="32"/>
          <w:szCs w:val="32"/>
          <w:shd w:val="clear" w:fill="FFFFFF"/>
        </w:rPr>
        <w:t>登记失业高校毕业生。</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（五）具有一定的语言表达能力和文字写作能力，有计算机操作基础。</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（六）聘用人员初次入职年龄应在18周岁以上，35周岁以下。</w:t>
      </w:r>
    </w:p>
    <w:p>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（七</w:t>
      </w:r>
      <w:r>
        <w:rPr>
          <w:rFonts w:hint="eastAsia" w:ascii="Times New Roman" w:hAnsi="Times New Roman" w:eastAsia="方正仿宋_GBK" w:cs="Times New Roman"/>
          <w:i w:val="0"/>
          <w:caps w:val="0"/>
          <w:color w:val="171A1D"/>
          <w:spacing w:val="0"/>
          <w:sz w:val="32"/>
          <w:szCs w:val="32"/>
          <w:shd w:val="clear" w:fill="FFFFFF"/>
        </w:rPr>
        <w:t>）以下人员不属于招聘范围：</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1.有违法犯罪记录的；</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eastAsia" w:ascii="Times New Roman" w:hAnsi="Times New Roman" w:eastAsia="方正仿宋_GBK" w:cs="Times New Roman"/>
          <w:i w:val="0"/>
          <w:caps w:val="0"/>
          <w:color w:val="171A1D"/>
          <w:spacing w:val="0"/>
          <w:sz w:val="32"/>
          <w:szCs w:val="32"/>
          <w:shd w:val="clear" w:fill="FFFFFF"/>
          <w:lang w:eastAsia="zh-CN"/>
        </w:rPr>
        <w:t>.在各级招考中被认定有舞弊等严重违反录用纪律行为的；</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lang w:eastAsia="zh-CN"/>
        </w:rPr>
        <w:t>.被单位辞退或解聘未满五年的原机关事业单位工作人员；</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4</w:t>
      </w:r>
      <w:r>
        <w:rPr>
          <w:rFonts w:hint="eastAsia" w:ascii="Times New Roman" w:hAnsi="Times New Roman" w:eastAsia="方正仿宋_GBK" w:cs="Times New Roman"/>
          <w:i w:val="0"/>
          <w:caps w:val="0"/>
          <w:color w:val="171A1D"/>
          <w:spacing w:val="0"/>
          <w:sz w:val="32"/>
          <w:szCs w:val="32"/>
          <w:shd w:val="clear" w:fill="FFFFFF"/>
          <w:lang w:eastAsia="zh-CN"/>
        </w:rPr>
        <w:t>.最高人民法院公布的失信被执行人，国家有关部委联合签署备忘录明确的失信情形人员；</w:t>
      </w:r>
    </w:p>
    <w:p>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5</w:t>
      </w:r>
      <w:r>
        <w:rPr>
          <w:rFonts w:hint="eastAsia" w:ascii="Times New Roman" w:hAnsi="Times New Roman" w:eastAsia="方正仿宋_GBK" w:cs="Times New Roman"/>
          <w:i w:val="0"/>
          <w:caps w:val="0"/>
          <w:color w:val="171A1D"/>
          <w:spacing w:val="0"/>
          <w:sz w:val="32"/>
          <w:szCs w:val="32"/>
          <w:shd w:val="clear" w:fill="FFFFFF"/>
          <w:lang w:eastAsia="zh-CN"/>
        </w:rPr>
        <w:t>.法律规定不得录用为全日制公益性岗位人员的其他情形。</w:t>
      </w:r>
    </w:p>
    <w:p>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四、报名及资格审查</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(一)报名时间：20</w:t>
      </w:r>
      <w:r>
        <w:rPr>
          <w:rFonts w:hint="eastAsia" w:ascii="Times New Roman" w:hAnsi="Times New Roman" w:eastAsia="方正仿宋_GBK" w:cs="Times New Roman"/>
          <w:i w:val="0"/>
          <w:caps w:val="0"/>
          <w:color w:val="171A1D"/>
          <w:spacing w:val="0"/>
          <w:sz w:val="32"/>
          <w:szCs w:val="32"/>
          <w:shd w:val="clear" w:fill="FFFFFF"/>
          <w:lang w:val="en-US" w:eastAsia="zh-CN"/>
        </w:rPr>
        <w:t>25</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7</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15</w:t>
      </w:r>
      <w:r>
        <w:rPr>
          <w:rFonts w:hint="eastAsia" w:ascii="Times New Roman" w:hAnsi="Times New Roman" w:eastAsia="方正仿宋_GBK" w:cs="Times New Roman"/>
          <w:i w:val="0"/>
          <w:caps w:val="0"/>
          <w:color w:val="171A1D"/>
          <w:spacing w:val="0"/>
          <w:sz w:val="32"/>
          <w:szCs w:val="32"/>
          <w:shd w:val="clear" w:fill="FFFFFF"/>
          <w:lang w:eastAsia="zh-CN"/>
        </w:rPr>
        <w:t>日至20</w:t>
      </w: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default" w:ascii="Times New Roman" w:hAnsi="Times New Roman" w:eastAsia="方正仿宋_GBK" w:cs="Times New Roman"/>
          <w:i w:val="0"/>
          <w:caps w:val="0"/>
          <w:color w:val="171A1D"/>
          <w:spacing w:val="0"/>
          <w:sz w:val="32"/>
          <w:szCs w:val="32"/>
          <w:shd w:val="clear" w:fill="FFFFFF"/>
          <w:lang w:val="en" w:eastAsia="zh-CN"/>
        </w:rPr>
        <w:t>5</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7</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16</w:t>
      </w:r>
      <w:r>
        <w:rPr>
          <w:rFonts w:hint="eastAsia" w:ascii="Times New Roman" w:hAnsi="Times New Roman" w:eastAsia="方正仿宋_GBK" w:cs="Times New Roman"/>
          <w:i w:val="0"/>
          <w:caps w:val="0"/>
          <w:color w:val="171A1D"/>
          <w:spacing w:val="0"/>
          <w:sz w:val="32"/>
          <w:szCs w:val="32"/>
          <w:shd w:val="clear" w:fill="FFFFFF"/>
          <w:lang w:eastAsia="zh-CN"/>
        </w:rPr>
        <w:t>日。（工作日</w:t>
      </w:r>
      <w:r>
        <w:rPr>
          <w:rFonts w:hint="eastAsia" w:ascii="Times New Roman" w:hAnsi="Times New Roman" w:eastAsia="方正仿宋_GBK" w:cs="Times New Roman"/>
          <w:i w:val="0"/>
          <w:caps w:val="0"/>
          <w:color w:val="171A1D"/>
          <w:spacing w:val="0"/>
          <w:sz w:val="32"/>
          <w:szCs w:val="32"/>
          <w:shd w:val="clear" w:fill="FFFFFF"/>
          <w:lang w:val="en-US" w:eastAsia="zh-CN"/>
        </w:rPr>
        <w:t>9</w:t>
      </w:r>
      <w:r>
        <w:rPr>
          <w:rFonts w:hint="eastAsia" w:ascii="Times New Roman" w:hAnsi="Times New Roman" w:eastAsia="方正仿宋_GBK" w:cs="Times New Roman"/>
          <w:i w:val="0"/>
          <w:caps w:val="0"/>
          <w:color w:val="171A1D"/>
          <w:spacing w:val="0"/>
          <w:sz w:val="32"/>
          <w:szCs w:val="32"/>
          <w:shd w:val="clear" w:fill="FFFFFF"/>
          <w:lang w:eastAsia="zh-CN"/>
        </w:rPr>
        <w:t>:</w:t>
      </w:r>
      <w:r>
        <w:rPr>
          <w:rFonts w:hint="eastAsia" w:ascii="Times New Roman" w:hAnsi="Times New Roman" w:eastAsia="方正仿宋_GBK" w:cs="Times New Roman"/>
          <w:i w:val="0"/>
          <w:caps w:val="0"/>
          <w:color w:val="171A1D"/>
          <w:spacing w:val="0"/>
          <w:sz w:val="32"/>
          <w:szCs w:val="32"/>
          <w:shd w:val="clear" w:fill="FFFFFF"/>
          <w:lang w:val="en-US" w:eastAsia="zh-CN"/>
        </w:rPr>
        <w:t>00</w:t>
      </w:r>
      <w:r>
        <w:rPr>
          <w:rFonts w:hint="eastAsia" w:ascii="Times New Roman" w:hAnsi="Times New Roman" w:eastAsia="方正仿宋_GBK" w:cs="Times New Roman"/>
          <w:i w:val="0"/>
          <w:caps w:val="0"/>
          <w:color w:val="171A1D"/>
          <w:spacing w:val="0"/>
          <w:sz w:val="32"/>
          <w:szCs w:val="32"/>
          <w:shd w:val="clear" w:fill="FFFFFF"/>
          <w:lang w:eastAsia="zh-CN"/>
        </w:rPr>
        <w:t>-12:00，14:00-18:00）</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(二)报名地点：重庆市永川区陈食街道办事处便民服务中心（重庆市永川区陈食街道禹王路</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4号 </w:t>
      </w:r>
      <w:r>
        <w:rPr>
          <w:rFonts w:hint="eastAsia" w:ascii="Times New Roman" w:hAnsi="Times New Roman" w:eastAsia="方正仿宋_GBK" w:cs="Times New Roman"/>
          <w:i w:val="0"/>
          <w:caps w:val="0"/>
          <w:color w:val="171A1D"/>
          <w:spacing w:val="0"/>
          <w:sz w:val="32"/>
          <w:szCs w:val="32"/>
          <w:shd w:val="clear" w:fill="FFFFFF"/>
          <w:lang w:eastAsia="zh-CN"/>
        </w:rPr>
        <w:t>）。</w:t>
      </w:r>
    </w:p>
    <w:p>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三)报名材料：报名人员须持本人真实有效身份证、户口本（户主页、本人页和增减页）、学历证书原件及复印件和个人简历各一份（其中毕业证书需本人在“中国高等教育学生信息网”认证，并打印“学籍在线验证报告”）。陈食街道工作人员将现场对报考者进行资格审查。经现场资格审查（年龄、学历、户籍、失业登记情况等）合格后，办理报名手续。</w:t>
      </w:r>
    </w:p>
    <w:p>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五、考核(面试)</w:t>
      </w:r>
    </w:p>
    <w:p>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考核以面试的方式进行，由永川区陈食街道办事处确定地点及时间并另行通知应聘者，面试主要考察应聘者工作能力。</w:t>
      </w:r>
    </w:p>
    <w:p>
      <w:pPr>
        <w:numPr>
          <w:ilvl w:val="0"/>
          <w:numId w:val="0"/>
        </w:num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lang w:eastAsia="zh-CN"/>
        </w:rPr>
        <w:t>六、</w:t>
      </w:r>
      <w:r>
        <w:rPr>
          <w:rFonts w:hint="eastAsia" w:ascii="方正黑体_GBK" w:hAnsi="方正黑体_GBK" w:eastAsia="方正黑体_GBK" w:cs="方正黑体_GBK"/>
          <w:i w:val="0"/>
          <w:caps w:val="0"/>
          <w:color w:val="171A1D"/>
          <w:spacing w:val="0"/>
          <w:sz w:val="32"/>
          <w:szCs w:val="32"/>
          <w:shd w:val="clear" w:fill="FFFFFF"/>
        </w:rPr>
        <w:t>聘用及待遇</w:t>
      </w:r>
    </w:p>
    <w:p>
      <w:pPr>
        <w:numPr>
          <w:ilvl w:val="0"/>
          <w:numId w:val="0"/>
        </w:num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对拟确定录用者，在陈食街道办事处进行为期5天的公示，对公示无异议人员进行聘用。由劳务派遣单位与劳动者签订劳动合同。本招聘岗位为公益性岗位，服务期限按规定不超过3年，用工管理及工资待遇按相关文件规定执行，按规定为聘用的公益性岗位人员缴纳社会保险，个人应缴纳部分由个人负担。其不适用劳动合同法有关无固定期限劳动合同的规定以及支付经济补偿的规定。</w:t>
      </w:r>
    </w:p>
    <w:p>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val="en-US" w:eastAsia="zh-CN"/>
        </w:rPr>
      </w:pPr>
      <w:r>
        <w:rPr>
          <w:rFonts w:hint="eastAsia" w:ascii="方正黑体_GBK" w:hAnsi="方正黑体_GBK" w:eastAsia="方正黑体_GBK" w:cs="方正黑体_GBK"/>
          <w:i w:val="0"/>
          <w:caps w:val="0"/>
          <w:color w:val="171A1D"/>
          <w:spacing w:val="0"/>
          <w:sz w:val="32"/>
          <w:szCs w:val="32"/>
          <w:shd w:val="clear" w:fill="FFFFFF"/>
          <w:lang w:val="en-US" w:eastAsia="zh-CN"/>
        </w:rPr>
        <w:t xml:space="preserve">七、其他 </w:t>
      </w:r>
      <w:r>
        <w:rPr>
          <w:rFonts w:hint="eastAsia" w:ascii="方正仿宋_GBK" w:hAnsi="方正仿宋_GBK" w:eastAsia="方正仿宋_GBK" w:cs="方正仿宋_GBK"/>
          <w:i w:val="0"/>
          <w:iCs w:val="0"/>
          <w:caps w:val="0"/>
          <w:color w:val="666666"/>
          <w:spacing w:val="0"/>
          <w:sz w:val="32"/>
          <w:szCs w:val="32"/>
          <w:shd w:val="clear" w:fill="F5F5F5"/>
          <w:lang w:val="en-US" w:eastAsia="zh-CN"/>
        </w:rPr>
        <w:t xml:space="preserve">      </w:t>
      </w:r>
    </w:p>
    <w:p>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本简章由重庆市永川区陈食街道办事处负责解释。（联系人：张老师</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联系电话023-49441059</w:t>
      </w:r>
      <w:r>
        <w:rPr>
          <w:rFonts w:hint="eastAsia" w:ascii="Times New Roman" w:hAnsi="Times New Roman" w:eastAsia="方正仿宋_GBK" w:cs="Times New Roman"/>
          <w:i w:val="0"/>
          <w:caps w:val="0"/>
          <w:color w:val="171A1D"/>
          <w:spacing w:val="0"/>
          <w:sz w:val="32"/>
          <w:szCs w:val="32"/>
          <w:shd w:val="clear" w:fill="FFFFFF"/>
          <w:lang w:eastAsia="zh-CN"/>
        </w:rPr>
        <w:t>）</w:t>
      </w:r>
    </w:p>
    <w:p>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0" w:firstLineChars="10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重庆市永川区陈食街道办事处</w:t>
      </w: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2025年7月15日</w:t>
      </w:r>
    </w:p>
    <w:p>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GJkYWU5MjkxYjI5MjFmMzg5Y2E0ZmU4NzFjZDMifQ=="/>
  </w:docVars>
  <w:rsids>
    <w:rsidRoot w:val="770F1A0F"/>
    <w:rsid w:val="141B23B3"/>
    <w:rsid w:val="16BE7151"/>
    <w:rsid w:val="1CBF3AF4"/>
    <w:rsid w:val="1EBD5FCB"/>
    <w:rsid w:val="1FED1A92"/>
    <w:rsid w:val="3F574C2D"/>
    <w:rsid w:val="43D04AFD"/>
    <w:rsid w:val="5A3D61AC"/>
    <w:rsid w:val="62FB3923"/>
    <w:rsid w:val="770F1A0F"/>
    <w:rsid w:val="78324A1E"/>
    <w:rsid w:val="FE6D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1070</Words>
  <Characters>1133</Characters>
  <Lines>0</Lines>
  <Paragraphs>0</Paragraphs>
  <TotalTime>1</TotalTime>
  <ScaleCrop>false</ScaleCrop>
  <LinksUpToDate>false</LinksUpToDate>
  <CharactersWithSpaces>1142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2024-07-04T17:29:00Z</dcterms:created>
  <dc:creator>瑞了</dc:creator>
  <cp:lastModifiedBy> </cp:lastModifiedBy>
  <dcterms:modified xsi:type="dcterms:W3CDTF">2025-07-15T10:06:06Z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7B8CEED9DBDD4D2A99B0367C4DEE90F1_13</vt:lpwstr>
  </property>
  <property fmtid="{D5CDD505-2E9C-101B-9397-08002B2CF9AE}" pid="4" name="KSOTemplateDocerSaveRecord">
    <vt:lpwstr>eyJoZGlkIjoiMTY1OGJkYWU5MjkxYjI5MjFmMzg5Y2E0ZmU4NzFjZDMiLCJ1c2VySWQiOiIzOTg1NTEzNDIifQ==</vt:lpwstr>
  </property>
</Properties>
</file>