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8A19E">
      <w:pPr>
        <w:pStyle w:val="4"/>
        <w:shd w:val="clear" w:color="auto" w:fill="FFFFFF"/>
        <w:spacing w:before="0" w:beforeAutospacing="0" w:after="201" w:afterAutospacing="0" w:line="560" w:lineRule="exact"/>
        <w:jc w:val="center"/>
        <w:rPr>
          <w:rFonts w:hint="eastAsia" w:ascii="方正小标宋_GBK" w:hAnsi="微软雅黑" w:eastAsia="方正小标宋_GBK"/>
          <w:color w:val="000000"/>
          <w:sz w:val="49"/>
          <w:szCs w:val="49"/>
          <w:shd w:val="clear" w:color="auto" w:fill="FFFFFF"/>
        </w:rPr>
      </w:pPr>
    </w:p>
    <w:p w14:paraId="5ECB581B">
      <w:pPr>
        <w:pStyle w:val="4"/>
        <w:shd w:val="clear" w:color="auto" w:fill="FFFFFF"/>
        <w:spacing w:before="0" w:beforeAutospacing="0" w:after="201" w:afterAutospacing="0" w:line="560" w:lineRule="exact"/>
        <w:jc w:val="center"/>
        <w:rPr>
          <w:rFonts w:ascii="方正小标宋_GBK" w:hAnsi="微软雅黑" w:eastAsia="方正小标宋_GBK"/>
          <w:color w:val="000000"/>
          <w:sz w:val="49"/>
          <w:szCs w:val="49"/>
          <w:shd w:val="clear" w:color="auto" w:fill="FFFFFF"/>
        </w:rPr>
      </w:pPr>
    </w:p>
    <w:p w14:paraId="58912B7F">
      <w:pPr>
        <w:pStyle w:val="4"/>
        <w:shd w:val="clear" w:color="auto" w:fill="FFFFFF"/>
        <w:spacing w:before="0" w:beforeAutospacing="0" w:after="0" w:afterAutospacing="0" w:line="600" w:lineRule="exact"/>
        <w:jc w:val="center"/>
        <w:rPr>
          <w:rFonts w:hint="eastAsia" w:ascii="方正小标宋_GBK" w:hAnsi="方正小标宋_GBK" w:eastAsia="方正小标宋_GBK" w:cs="方正小标宋_GBK"/>
          <w:bCs/>
          <w:color w:val="333333"/>
          <w:sz w:val="44"/>
          <w:szCs w:val="44"/>
        </w:rPr>
      </w:pPr>
      <w:r>
        <w:rPr>
          <w:rFonts w:hint="eastAsia" w:ascii="方正小标宋_GBK" w:hAnsi="方正小标宋_GBK" w:eastAsia="方正小标宋_GBK" w:cs="方正小标宋_GBK"/>
          <w:bCs/>
          <w:color w:val="333333"/>
          <w:sz w:val="44"/>
          <w:szCs w:val="44"/>
        </w:rPr>
        <w:t>2024重庆国际人才交流大会</w:t>
      </w:r>
      <w:r>
        <w:rPr>
          <w:rFonts w:hint="eastAsia" w:ascii="方正小标宋_GBK" w:hAnsi="方正小标宋_GBK" w:eastAsia="方正小标宋_GBK" w:cs="方正小标宋_GBK"/>
          <w:bCs/>
          <w:color w:val="333333"/>
          <w:sz w:val="44"/>
          <w:szCs w:val="44"/>
          <w:lang w:val="en-US" w:eastAsia="zh-CN"/>
        </w:rPr>
        <w:t>永川区</w:t>
      </w:r>
      <w:r>
        <w:rPr>
          <w:rFonts w:hint="eastAsia" w:ascii="方正小标宋_GBK" w:hAnsi="方正小标宋_GBK" w:eastAsia="方正小标宋_GBK" w:cs="方正小标宋_GBK"/>
          <w:bCs/>
          <w:color w:val="333333"/>
          <w:sz w:val="44"/>
          <w:szCs w:val="44"/>
        </w:rPr>
        <w:t>事业单位</w:t>
      </w:r>
    </w:p>
    <w:p w14:paraId="667D0E0F">
      <w:pPr>
        <w:pStyle w:val="4"/>
        <w:shd w:val="clear" w:color="auto" w:fill="FFFFFF"/>
        <w:spacing w:before="0" w:beforeAutospacing="0" w:after="0" w:afterAutospacing="0" w:line="640" w:lineRule="exact"/>
        <w:jc w:val="center"/>
        <w:rPr>
          <w:rFonts w:hint="eastAsia" w:ascii="方正小标宋_GBK" w:hAnsi="方正小标宋_GBK" w:eastAsia="方正小标宋_GBK" w:cs="方正小标宋_GBK"/>
          <w:bCs/>
          <w:color w:val="333333"/>
          <w:sz w:val="44"/>
          <w:szCs w:val="44"/>
        </w:rPr>
      </w:pPr>
      <w:r>
        <w:rPr>
          <w:rFonts w:hint="eastAsia" w:ascii="方正小标宋_GBK" w:hAnsi="方正小标宋_GBK" w:eastAsia="方正小标宋_GBK" w:cs="方正小标宋_GBK"/>
          <w:bCs/>
          <w:color w:val="333333"/>
          <w:sz w:val="44"/>
          <w:szCs w:val="44"/>
        </w:rPr>
        <w:t>考核招聘紧缺高层次人才总成绩及进入体检</w:t>
      </w:r>
    </w:p>
    <w:p w14:paraId="408DCA79">
      <w:pPr>
        <w:pStyle w:val="4"/>
        <w:shd w:val="clear" w:color="auto" w:fill="FFFFFF"/>
        <w:spacing w:before="0" w:beforeAutospacing="0" w:after="0" w:afterAutospacing="0" w:line="640" w:lineRule="exact"/>
        <w:jc w:val="center"/>
        <w:rPr>
          <w:rFonts w:hint="eastAsia" w:ascii="方正小标宋_GBK" w:hAnsi="方正小标宋_GBK" w:eastAsia="方正小标宋_GBK" w:cs="方正小标宋_GBK"/>
          <w:bCs/>
          <w:color w:val="333333"/>
          <w:sz w:val="44"/>
          <w:szCs w:val="44"/>
        </w:rPr>
      </w:pPr>
      <w:r>
        <w:rPr>
          <w:rFonts w:hint="eastAsia" w:ascii="方正小标宋_GBK" w:hAnsi="方正小标宋_GBK" w:eastAsia="方正小标宋_GBK" w:cs="方正小标宋_GBK"/>
          <w:bCs/>
          <w:color w:val="333333"/>
          <w:sz w:val="44"/>
          <w:szCs w:val="44"/>
        </w:rPr>
        <w:t>人员</w:t>
      </w:r>
      <w:r>
        <w:rPr>
          <w:rFonts w:hint="eastAsia" w:ascii="方正小标宋_GBK" w:hAnsi="方正小标宋_GBK" w:eastAsia="方正小标宋_GBK" w:cs="方正小标宋_GBK"/>
          <w:bCs/>
          <w:color w:val="333333"/>
          <w:sz w:val="44"/>
          <w:szCs w:val="44"/>
          <w:lang w:val="en-US" w:eastAsia="zh-CN"/>
        </w:rPr>
        <w:t>名单</w:t>
      </w:r>
      <w:r>
        <w:rPr>
          <w:rFonts w:hint="eastAsia" w:ascii="方正小标宋_GBK" w:hAnsi="方正小标宋_GBK" w:eastAsia="方正小标宋_GBK" w:cs="方正小标宋_GBK"/>
          <w:bCs/>
          <w:color w:val="333333"/>
          <w:sz w:val="44"/>
          <w:szCs w:val="44"/>
        </w:rPr>
        <w:t>公布</w:t>
      </w:r>
    </w:p>
    <w:p w14:paraId="2A4C52D0">
      <w:pPr>
        <w:pStyle w:val="4"/>
        <w:shd w:val="clear" w:color="auto" w:fill="FFFFFF"/>
        <w:spacing w:before="0" w:beforeAutospacing="0" w:after="0" w:afterAutospacing="0" w:line="500" w:lineRule="exact"/>
        <w:ind w:firstLine="720"/>
        <w:jc w:val="both"/>
        <w:rPr>
          <w:rFonts w:hint="eastAsia" w:ascii="Times New Roman" w:hAnsi="Times New Roman" w:eastAsia="方正仿宋_GBK" w:cs="Times New Roman"/>
          <w:color w:val="333333"/>
          <w:sz w:val="35"/>
          <w:szCs w:val="35"/>
        </w:rPr>
      </w:pPr>
    </w:p>
    <w:p w14:paraId="54C3ED8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kern w:val="2"/>
          <w:sz w:val="32"/>
          <w:szCs w:val="32"/>
          <w:lang w:val="en-US" w:eastAsia="zh-CN"/>
        </w:rPr>
      </w:pPr>
      <w:r>
        <w:rPr>
          <w:rFonts w:ascii="Times New Roman" w:hAnsi="Times New Roman" w:eastAsia="方正仿宋_GBK" w:cs="Times New Roman"/>
          <w:color w:val="000000" w:themeColor="text1"/>
          <w:sz w:val="32"/>
          <w:szCs w:val="32"/>
          <w14:textFill>
            <w14:solidFill>
              <w14:schemeClr w14:val="tx1"/>
            </w14:solidFill>
          </w14:textFill>
        </w:rPr>
        <w:t>根据</w:t>
      </w:r>
      <w:r>
        <w:rPr>
          <w:rFonts w:hint="default" w:ascii="Times New Roman" w:hAnsi="Times New Roman" w:eastAsia="方正仿宋_GBK" w:cs="Times New Roman"/>
          <w:i w:val="0"/>
          <w:iCs w:val="0"/>
          <w:caps w:val="0"/>
          <w:color w:val="333333"/>
          <w:spacing w:val="0"/>
          <w:sz w:val="32"/>
          <w:szCs w:val="32"/>
        </w:rPr>
        <w:t>2024年</w:t>
      </w:r>
      <w:r>
        <w:rPr>
          <w:rFonts w:hint="default" w:ascii="Times New Roman" w:hAnsi="Times New Roman" w:eastAsia="方正仿宋_GBK" w:cs="Times New Roman"/>
          <w:i w:val="0"/>
          <w:iCs w:val="0"/>
          <w:caps w:val="0"/>
          <w:color w:val="333333"/>
          <w:spacing w:val="0"/>
          <w:sz w:val="32"/>
          <w:szCs w:val="32"/>
          <w:lang w:val="en-US" w:eastAsia="zh-CN"/>
        </w:rPr>
        <w:t>1</w:t>
      </w:r>
      <w:r>
        <w:rPr>
          <w:rFonts w:hint="eastAsia" w:ascii="Times New Roman" w:hAnsi="Times New Roman" w:eastAsia="方正仿宋_GBK" w:cs="Times New Roman"/>
          <w:i w:val="0"/>
          <w:iCs w:val="0"/>
          <w:caps w:val="0"/>
          <w:color w:val="333333"/>
          <w:spacing w:val="0"/>
          <w:sz w:val="32"/>
          <w:szCs w:val="32"/>
          <w:lang w:val="en-US" w:eastAsia="zh-CN"/>
        </w:rPr>
        <w:t>0</w:t>
      </w:r>
      <w:r>
        <w:rPr>
          <w:rFonts w:hint="default" w:ascii="Times New Roman" w:hAnsi="Times New Roman" w:eastAsia="方正仿宋_GBK" w:cs="Times New Roman"/>
          <w:i w:val="0"/>
          <w:iCs w:val="0"/>
          <w:caps w:val="0"/>
          <w:color w:val="333333"/>
          <w:spacing w:val="0"/>
          <w:sz w:val="32"/>
          <w:szCs w:val="32"/>
        </w:rPr>
        <w:t>月</w:t>
      </w:r>
      <w:r>
        <w:rPr>
          <w:rFonts w:hint="eastAsia" w:ascii="Times New Roman" w:hAnsi="Times New Roman" w:eastAsia="方正仿宋_GBK" w:cs="Times New Roman"/>
          <w:i w:val="0"/>
          <w:iCs w:val="0"/>
          <w:caps w:val="0"/>
          <w:color w:val="333333"/>
          <w:spacing w:val="0"/>
          <w:sz w:val="32"/>
          <w:szCs w:val="32"/>
          <w:lang w:val="en-US" w:eastAsia="zh-CN"/>
        </w:rPr>
        <w:t>3</w:t>
      </w:r>
      <w:r>
        <w:rPr>
          <w:rFonts w:hint="default" w:ascii="Times New Roman" w:hAnsi="Times New Roman" w:eastAsia="方正仿宋_GBK" w:cs="Times New Roman"/>
          <w:i w:val="0"/>
          <w:iCs w:val="0"/>
          <w:caps w:val="0"/>
          <w:color w:val="333333"/>
          <w:spacing w:val="0"/>
          <w:sz w:val="32"/>
          <w:szCs w:val="32"/>
          <w:lang w:val="en-US" w:eastAsia="zh-CN"/>
        </w:rPr>
        <w:t>1</w:t>
      </w:r>
      <w:r>
        <w:rPr>
          <w:rFonts w:hint="default" w:ascii="Times New Roman" w:hAnsi="Times New Roman" w:eastAsia="方正仿宋_GBK" w:cs="Times New Roman"/>
          <w:i w:val="0"/>
          <w:iCs w:val="0"/>
          <w:caps w:val="0"/>
          <w:color w:val="333333"/>
          <w:spacing w:val="0"/>
          <w:sz w:val="32"/>
          <w:szCs w:val="32"/>
        </w:rPr>
        <w:t>日在重庆市人力资源和社会保障局网站公布的《2024重庆国际人才交流大会事业单位考核招聘紧缺高层次人才公告》</w:t>
      </w:r>
      <w:r>
        <w:rPr>
          <w:rFonts w:hint="eastAsia" w:ascii="Times New Roman" w:hAnsi="Times New Roman" w:eastAsia="方正仿宋_GBK" w:cs="Times New Roman"/>
          <w:i w:val="0"/>
          <w:iCs w:val="0"/>
          <w:caps w:val="0"/>
          <w:color w:val="333333"/>
          <w:spacing w:val="0"/>
          <w:sz w:val="32"/>
          <w:szCs w:val="32"/>
          <w:lang w:val="en-US" w:eastAsia="zh-CN"/>
        </w:rPr>
        <w:t>规定</w:t>
      </w:r>
      <w:r>
        <w:rPr>
          <w:rFonts w:ascii="Times New Roman" w:hAnsi="Times New Roman" w:eastAsia="方正仿宋_GBK" w:cs="Times New Roman"/>
          <w:color w:val="000000" w:themeColor="text1"/>
          <w:sz w:val="32"/>
          <w:szCs w:val="32"/>
          <w14:textFill>
            <w14:solidFill>
              <w14:schemeClr w14:val="tx1"/>
            </w14:solidFill>
          </w14:textFill>
        </w:rPr>
        <w:t>，现将</w:t>
      </w:r>
      <w:r>
        <w:rPr>
          <w:rFonts w:ascii="Times New Roman" w:hAnsi="Times New Roman" w:eastAsia="方正仿宋_GBK" w:cs="Times New Roman"/>
          <w:kern w:val="2"/>
          <w:sz w:val="32"/>
          <w:szCs w:val="32"/>
        </w:rPr>
        <w:t>永川区事业单位考核招聘紧缺</w:t>
      </w:r>
      <w:r>
        <w:rPr>
          <w:rFonts w:hint="eastAsia" w:ascii="Times New Roman" w:hAnsi="Times New Roman" w:eastAsia="方正仿宋_GBK" w:cs="Times New Roman"/>
          <w:kern w:val="2"/>
          <w:sz w:val="32"/>
          <w:szCs w:val="32"/>
          <w:lang w:val="en-US" w:eastAsia="zh-CN"/>
        </w:rPr>
        <w:t>高层次</w:t>
      </w:r>
      <w:r>
        <w:rPr>
          <w:rFonts w:ascii="Times New Roman" w:hAnsi="Times New Roman" w:eastAsia="方正仿宋_GBK" w:cs="Times New Roman"/>
          <w:kern w:val="2"/>
          <w:sz w:val="32"/>
          <w:szCs w:val="32"/>
        </w:rPr>
        <w:t>人才</w:t>
      </w:r>
      <w:r>
        <w:rPr>
          <w:rFonts w:hint="eastAsia" w:ascii="Times New Roman" w:hAnsi="Times New Roman" w:eastAsia="方正仿宋_GBK" w:cs="Times New Roman"/>
          <w:kern w:val="2"/>
          <w:sz w:val="32"/>
          <w:szCs w:val="32"/>
          <w:lang w:val="en-US" w:eastAsia="zh-CN"/>
        </w:rPr>
        <w:t>考试考核总成绩及进入体检人员名单予以公布（见附件）。</w:t>
      </w:r>
    </w:p>
    <w:p w14:paraId="7E2A508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微软雅黑" w:hAnsi="微软雅黑" w:eastAsia="微软雅黑"/>
          <w:b/>
          <w:color w:val="333333"/>
          <w:sz w:val="32"/>
          <w:szCs w:val="32"/>
        </w:rPr>
      </w:pPr>
      <w:r>
        <w:rPr>
          <w:rStyle w:val="7"/>
          <w:rFonts w:hint="eastAsia" w:ascii="方正黑体_GBK" w:hAnsi="微软雅黑" w:eastAsia="方正黑体_GBK"/>
          <w:b w:val="0"/>
          <w:color w:val="000000"/>
          <w:sz w:val="32"/>
          <w:szCs w:val="32"/>
          <w:shd w:val="clear" w:color="auto" w:fill="FFFFFF"/>
        </w:rPr>
        <w:t>一、体检安排</w:t>
      </w:r>
    </w:p>
    <w:p w14:paraId="4D3B4F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630"/>
        <w:jc w:val="both"/>
        <w:textAlignment w:val="auto"/>
        <w:rPr>
          <w:rFonts w:hint="default" w:ascii="Times New Roman" w:hAnsi="Times New Roman" w:eastAsia="方正仿宋_GBK" w:cs="Times New Roman"/>
          <w:color w:val="000000"/>
          <w:sz w:val="32"/>
          <w:szCs w:val="32"/>
          <w:shd w:val="clear" w:color="auto" w:fill="FFFFFF"/>
        </w:rPr>
      </w:pPr>
      <w:r>
        <w:rPr>
          <w:rFonts w:hint="default" w:ascii="Times New Roman" w:hAnsi="Times New Roman" w:eastAsia="方正仿宋_GBK" w:cs="Times New Roman"/>
          <w:color w:val="000000"/>
          <w:sz w:val="32"/>
          <w:szCs w:val="32"/>
          <w:shd w:val="clear" w:color="auto" w:fill="FFFFFF"/>
        </w:rPr>
        <w:t>1.请进入体检的非2025届普通高校毕业生</w:t>
      </w:r>
      <w:r>
        <w:rPr>
          <w:rFonts w:hint="default" w:ascii="Times New Roman" w:hAnsi="Times New Roman" w:eastAsia="方正仿宋_GBK" w:cs="Times New Roman"/>
          <w:color w:val="000000"/>
          <w:sz w:val="32"/>
          <w:szCs w:val="32"/>
          <w:shd w:val="clear" w:color="auto" w:fill="FFFFFF"/>
          <w:lang w:val="en-US" w:eastAsia="zh-CN"/>
        </w:rPr>
        <w:t>考生</w:t>
      </w:r>
      <w:r>
        <w:rPr>
          <w:rFonts w:hint="eastAsia" w:ascii="Times New Roman" w:hAnsi="Times New Roman" w:eastAsia="方正仿宋_GBK" w:cs="Times New Roman"/>
          <w:color w:val="000000"/>
          <w:sz w:val="32"/>
          <w:szCs w:val="32"/>
          <w:shd w:val="clear" w:color="auto" w:fill="FFFFFF"/>
          <w:lang w:val="en-US" w:eastAsia="zh-CN"/>
        </w:rPr>
        <w:t>，</w:t>
      </w:r>
      <w:r>
        <w:rPr>
          <w:rFonts w:hint="default" w:ascii="Times New Roman" w:hAnsi="Times New Roman" w:eastAsia="方正仿宋_GBK" w:cs="Times New Roman"/>
          <w:color w:val="000000"/>
          <w:sz w:val="32"/>
          <w:szCs w:val="32"/>
          <w:shd w:val="clear" w:color="auto" w:fill="FFFFFF"/>
        </w:rPr>
        <w:t>持本人身份证和近期彩色一寸免冠照片一张，于2024年</w:t>
      </w:r>
      <w:r>
        <w:rPr>
          <w:rFonts w:hint="default" w:ascii="Times New Roman" w:hAnsi="Times New Roman" w:eastAsia="方正仿宋_GBK" w:cs="Times New Roman"/>
          <w:color w:val="000000"/>
          <w:sz w:val="32"/>
          <w:szCs w:val="32"/>
          <w:shd w:val="clear" w:color="auto" w:fill="FFFFFF"/>
          <w:lang w:val="en-US" w:eastAsia="zh-CN"/>
        </w:rPr>
        <w:t>11</w:t>
      </w:r>
      <w:r>
        <w:rPr>
          <w:rFonts w:hint="default" w:ascii="Times New Roman" w:hAnsi="Times New Roman" w:eastAsia="方正仿宋_GBK" w:cs="Times New Roman"/>
          <w:color w:val="000000"/>
          <w:sz w:val="32"/>
          <w:szCs w:val="32"/>
          <w:shd w:val="clear" w:color="auto" w:fill="FFFFFF"/>
        </w:rPr>
        <w:t>月2</w:t>
      </w:r>
      <w:r>
        <w:rPr>
          <w:rFonts w:hint="default" w:ascii="Times New Roman" w:hAnsi="Times New Roman" w:eastAsia="方正仿宋_GBK" w:cs="Times New Roman"/>
          <w:color w:val="000000"/>
          <w:sz w:val="32"/>
          <w:szCs w:val="32"/>
          <w:shd w:val="clear" w:color="auto" w:fill="FFFFFF"/>
          <w:lang w:val="en-US" w:eastAsia="zh-CN"/>
        </w:rPr>
        <w:t>6</w:t>
      </w:r>
      <w:r>
        <w:rPr>
          <w:rFonts w:hint="default" w:ascii="Times New Roman" w:hAnsi="Times New Roman" w:eastAsia="方正仿宋_GBK" w:cs="Times New Roman"/>
          <w:color w:val="000000"/>
          <w:sz w:val="32"/>
          <w:szCs w:val="32"/>
          <w:shd w:val="clear" w:color="auto" w:fill="FFFFFF"/>
        </w:rPr>
        <w:t>日（星期</w:t>
      </w:r>
      <w:r>
        <w:rPr>
          <w:rFonts w:hint="default" w:ascii="Times New Roman" w:hAnsi="Times New Roman" w:eastAsia="方正仿宋_GBK" w:cs="Times New Roman"/>
          <w:color w:val="000000"/>
          <w:sz w:val="32"/>
          <w:szCs w:val="32"/>
          <w:shd w:val="clear" w:color="auto" w:fill="FFFFFF"/>
          <w:lang w:val="en-US" w:eastAsia="zh-CN"/>
        </w:rPr>
        <w:t>二</w:t>
      </w:r>
      <w:r>
        <w:rPr>
          <w:rFonts w:hint="default" w:ascii="Times New Roman" w:hAnsi="Times New Roman" w:eastAsia="方正仿宋_GBK" w:cs="Times New Roman"/>
          <w:color w:val="000000"/>
          <w:sz w:val="32"/>
          <w:szCs w:val="32"/>
          <w:shd w:val="clear" w:color="auto" w:fill="FFFFFF"/>
        </w:rPr>
        <w:t>）上午7:30在永川区人力资源和社会保障局</w:t>
      </w:r>
      <w:r>
        <w:rPr>
          <w:rFonts w:hint="eastAsia" w:ascii="Times New Roman" w:hAnsi="Times New Roman" w:eastAsia="方正仿宋_GBK" w:cs="Times New Roman"/>
          <w:color w:val="000000"/>
          <w:sz w:val="32"/>
          <w:szCs w:val="32"/>
          <w:shd w:val="clear" w:color="auto" w:fill="FFFFFF"/>
          <w:lang w:val="en-US" w:eastAsia="zh-CN"/>
        </w:rPr>
        <w:t>四</w:t>
      </w:r>
      <w:r>
        <w:rPr>
          <w:rFonts w:hint="default" w:ascii="Times New Roman" w:hAnsi="Times New Roman" w:eastAsia="方正仿宋_GBK" w:cs="Times New Roman"/>
          <w:color w:val="000000"/>
          <w:sz w:val="32"/>
          <w:szCs w:val="32"/>
          <w:shd w:val="clear" w:color="auto" w:fill="FFFFFF"/>
        </w:rPr>
        <w:t>楼</w:t>
      </w:r>
      <w:r>
        <w:rPr>
          <w:rFonts w:hint="eastAsia" w:ascii="Times New Roman" w:hAnsi="Times New Roman" w:eastAsia="方正仿宋_GBK" w:cs="Times New Roman"/>
          <w:color w:val="000000"/>
          <w:sz w:val="32"/>
          <w:szCs w:val="32"/>
          <w:shd w:val="clear" w:color="auto" w:fill="FFFFFF"/>
          <w:lang w:val="en-US" w:eastAsia="zh-CN"/>
        </w:rPr>
        <w:t>431会议室</w:t>
      </w:r>
      <w:r>
        <w:rPr>
          <w:rFonts w:hint="default" w:ascii="Times New Roman" w:hAnsi="Times New Roman" w:eastAsia="方正仿宋_GBK" w:cs="Times New Roman"/>
          <w:color w:val="000000"/>
          <w:sz w:val="32"/>
          <w:szCs w:val="32"/>
          <w:shd w:val="clear" w:color="auto" w:fill="FFFFFF"/>
        </w:rPr>
        <w:t>集中等候参加体检。未按规定时间到达指定地点的，视为自动放弃体检资格。</w:t>
      </w:r>
    </w:p>
    <w:p w14:paraId="39F2678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620"/>
        <w:jc w:val="both"/>
        <w:textAlignment w:val="auto"/>
        <w:rPr>
          <w:rFonts w:ascii="Times New Roman" w:hAnsi="Times New Roman" w:eastAsia="微软雅黑" w:cs="Times New Roman"/>
          <w:color w:val="333333"/>
          <w:sz w:val="32"/>
          <w:szCs w:val="32"/>
        </w:rPr>
      </w:pPr>
      <w:r>
        <w:rPr>
          <w:rFonts w:hint="default" w:ascii="Times New Roman" w:hAnsi="Times New Roman" w:eastAsia="方正仿宋_GBK" w:cs="Times New Roman"/>
          <w:color w:val="000000"/>
          <w:sz w:val="32"/>
          <w:szCs w:val="32"/>
          <w:shd w:val="clear" w:color="auto" w:fill="FFFFFF"/>
          <w:lang w:val="en-US" w:eastAsia="zh-CN"/>
        </w:rPr>
        <w:t>2</w:t>
      </w:r>
      <w:r>
        <w:rPr>
          <w:rFonts w:hint="default"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Times New Roman"/>
          <w:color w:val="000000"/>
          <w:sz w:val="32"/>
          <w:szCs w:val="32"/>
          <w:shd w:val="clear" w:color="auto" w:fill="FFFFFF"/>
          <w:lang w:val="en-US" w:eastAsia="zh-CN"/>
        </w:rPr>
        <w:t>进入体检的</w:t>
      </w:r>
      <w:r>
        <w:rPr>
          <w:rFonts w:hint="default" w:ascii="Times New Roman" w:hAnsi="Times New Roman" w:eastAsia="方正仿宋_GBK" w:cs="Times New Roman"/>
          <w:color w:val="000000"/>
          <w:sz w:val="32"/>
          <w:szCs w:val="32"/>
          <w:shd w:val="clear" w:color="auto" w:fill="FFFFFF"/>
        </w:rPr>
        <w:t>2025届普通高校毕业生</w:t>
      </w:r>
      <w:r>
        <w:rPr>
          <w:rFonts w:hint="default" w:ascii="Times New Roman" w:hAnsi="Times New Roman" w:eastAsia="方正仿宋_GBK" w:cs="Times New Roman"/>
          <w:color w:val="000000"/>
          <w:sz w:val="32"/>
          <w:szCs w:val="32"/>
          <w:shd w:val="clear" w:color="auto" w:fill="FFFFFF"/>
          <w:lang w:val="en-US" w:eastAsia="zh-CN"/>
        </w:rPr>
        <w:t>考生体检时间另行通知</w:t>
      </w:r>
      <w:r>
        <w:rPr>
          <w:rFonts w:hint="default" w:ascii="Times New Roman" w:hAnsi="Times New Roman" w:eastAsia="方正仿宋_GBK" w:cs="Times New Roman"/>
          <w:color w:val="000000"/>
          <w:sz w:val="32"/>
          <w:szCs w:val="32"/>
          <w:shd w:val="clear" w:color="auto" w:fill="FFFFFF"/>
        </w:rPr>
        <w:t>。</w:t>
      </w:r>
    </w:p>
    <w:p w14:paraId="5D4386F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Style w:val="7"/>
          <w:rFonts w:ascii="方正黑体_GBK" w:eastAsia="方正黑体_GBK"/>
          <w:color w:val="000000"/>
          <w:sz w:val="32"/>
          <w:szCs w:val="32"/>
          <w:shd w:val="clear" w:color="auto" w:fill="FFFFFF"/>
        </w:rPr>
      </w:pPr>
      <w:r>
        <w:rPr>
          <w:rStyle w:val="7"/>
          <w:rFonts w:hint="eastAsia" w:ascii="方正黑体_GBK" w:hAnsi="微软雅黑" w:eastAsia="方正黑体_GBK"/>
          <w:b w:val="0"/>
          <w:color w:val="000000"/>
          <w:sz w:val="32"/>
          <w:szCs w:val="32"/>
          <w:shd w:val="clear" w:color="auto" w:fill="FFFFFF"/>
        </w:rPr>
        <w:t>二、体检注意事项</w:t>
      </w:r>
    </w:p>
    <w:p w14:paraId="160473C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1.请自备500元左右现金便于缴纳体检费。</w:t>
      </w:r>
    </w:p>
    <w:p w14:paraId="1DCEBD95">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2.体检前请注意休息，勿熬夜，不要饮酒，避免剧烈运动，参加体检的当天早上不吃早餐、不喝水。</w:t>
      </w:r>
    </w:p>
    <w:p w14:paraId="2586105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3.凡参加体检的考生，不准携带手机等任何通讯工具。如带有者，必须关闭后主动交给体检工作人员保管，待体检完毕，再由体检工作人员交还本人。</w:t>
      </w:r>
    </w:p>
    <w:p w14:paraId="7E14E160">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4.必须服从体检带队工作人员和医务工作者的安排，当天按时完成所有体检项目（有规定的特殊群体除外），未按要求完成当天体检的人员视为体检不合格。</w:t>
      </w:r>
    </w:p>
    <w:p w14:paraId="62F4C60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5.体检过程中，任何考生均不得大声喧哗和随意走动，仅考生本人参加体检工作，家属不能陪同。体检工作结束前，不得随意离开体检场地。</w:t>
      </w:r>
    </w:p>
    <w:p w14:paraId="2C3BBA3D">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6.体检完毕后，参加体检的考生应回家等候考察消息，确保通讯畅通。</w:t>
      </w:r>
    </w:p>
    <w:p w14:paraId="182799B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7.在体检过程中，考生可自带干粮，待B超、血检完毕后，可进食。</w:t>
      </w:r>
    </w:p>
    <w:p w14:paraId="78E0FB5B">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8.凡未按上述要求办理者，有关责任自负。</w:t>
      </w:r>
    </w:p>
    <w:p w14:paraId="1501490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联系电话：023-49820319</w:t>
      </w:r>
    </w:p>
    <w:p w14:paraId="722EBB22">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 </w:t>
      </w:r>
    </w:p>
    <w:p w14:paraId="5DABAB44">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附件</w:t>
      </w:r>
      <w:r>
        <w:rPr>
          <w:rFonts w:hint="eastAsia" w:ascii="Times New Roman" w:hAnsi="Times New Roman" w:eastAsia="方正仿宋_GBK" w:cs="Times New Roman"/>
          <w:color w:val="000000"/>
          <w:sz w:val="32"/>
          <w:szCs w:val="32"/>
          <w:shd w:val="clear" w:color="auto" w:fill="FFFFFF"/>
        </w:rPr>
        <w:t>：</w:t>
      </w:r>
    </w:p>
    <w:p w14:paraId="60367C1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1.2024重庆国际人才交流大会永川区事业单位考核招聘紧缺高层次人才卫生类笔试岗位总成绩及进入体检人员名单公布表</w:t>
      </w:r>
    </w:p>
    <w:p w14:paraId="7580FC7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2.2024重庆国际人才交流大会永川区事业单位考核招聘紧缺高层次人才卫生类非笔试岗位（含面谈岗位）总成绩及进入体检人员名单公布表</w:t>
      </w:r>
    </w:p>
    <w:p w14:paraId="50BFB99C">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3.2024重庆国际人才交流大会永川区事业单位考核招聘紧缺高层次人才教育类笔试岗位总成绩及进入体检人员名单公布表</w:t>
      </w:r>
      <w:bookmarkStart w:id="0" w:name="_GoBack"/>
      <w:bookmarkEnd w:id="0"/>
    </w:p>
    <w:p w14:paraId="35D536EE">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4.2024重庆国际人才交流大会永川区事业单位考核招聘紧缺高层次人才教育类非笔试岗位总成绩及进入体检人员名单公布表、</w:t>
      </w:r>
    </w:p>
    <w:p w14:paraId="54B6BD37">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color w:val="000000"/>
          <w:sz w:val="32"/>
          <w:szCs w:val="32"/>
          <w:shd w:val="clear" w:color="auto" w:fill="FFFFFF"/>
          <w:lang w:val="en-US" w:eastAsia="zh-CN"/>
        </w:rPr>
      </w:pPr>
      <w:r>
        <w:rPr>
          <w:rFonts w:hint="eastAsia" w:ascii="Times New Roman" w:hAnsi="Times New Roman" w:eastAsia="方正仿宋_GBK" w:cs="Times New Roman"/>
          <w:color w:val="000000"/>
          <w:sz w:val="32"/>
          <w:szCs w:val="32"/>
          <w:shd w:val="clear" w:color="auto" w:fill="FFFFFF"/>
          <w:lang w:val="en-US" w:eastAsia="zh-CN"/>
        </w:rPr>
        <w:t>5.2024重庆国际人才交流大会永川区事业单位考核招聘紧缺高层次人才其他事业单位笔试岗位总成绩及进入体检人员名单公布表</w:t>
      </w:r>
    </w:p>
    <w:p w14:paraId="50C45E0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firstLine="720"/>
        <w:jc w:val="both"/>
        <w:textAlignment w:val="auto"/>
        <w:rPr>
          <w:rFonts w:hint="eastAsia" w:ascii="Times New Roman" w:hAnsi="Times New Roman" w:eastAsia="方正仿宋_GBK" w:cs="Times New Roman"/>
          <w:color w:val="000000"/>
          <w:sz w:val="32"/>
          <w:szCs w:val="32"/>
          <w:shd w:val="clear" w:color="auto" w:fill="FFFFFF"/>
        </w:rPr>
      </w:pPr>
    </w:p>
    <w:p w14:paraId="3DC6C77F">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1792" w:hanging="1792"/>
        <w:jc w:val="center"/>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eastAsia"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ascii="Times New Roman" w:hAnsi="Times New Roman" w:eastAsia="方正仿宋_GBK" w:cs="Times New Roman"/>
          <w:color w:val="000000"/>
          <w:sz w:val="32"/>
          <w:szCs w:val="32"/>
        </w:rPr>
        <w:t>重庆市永川区人力资源和社会保障局</w:t>
      </w:r>
    </w:p>
    <w:p w14:paraId="4A47D558">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40" w:lineRule="exact"/>
        <w:ind w:left="1792" w:hanging="1792"/>
        <w:jc w:val="center"/>
        <w:textAlignment w:val="auto"/>
        <w:rPr>
          <w:rFonts w:ascii="Times New Roman" w:hAnsi="Times New Roman" w:eastAsia="方正仿宋_GBK" w:cs="Times New Roman"/>
          <w:color w:val="000000"/>
          <w:sz w:val="32"/>
          <w:szCs w:val="32"/>
        </w:rPr>
      </w:pPr>
      <w:r>
        <w:rPr>
          <w:rFonts w:hint="eastAsia" w:ascii="Times New Roman" w:hAnsi="Times New Roman" w:eastAsia="微软雅黑" w:cs="Times New Roman"/>
          <w:color w:val="000000"/>
          <w:sz w:val="32"/>
          <w:szCs w:val="32"/>
          <w:lang w:val="en-US" w:eastAsia="zh-CN"/>
        </w:rPr>
        <w:t xml:space="preserve">        </w:t>
      </w:r>
      <w:r>
        <w:rPr>
          <w:rFonts w:hint="eastAsia" w:ascii="Times New Roman" w:hAnsi="Times New Roman" w:eastAsia="微软雅黑" w:cs="Times New Roman"/>
          <w:color w:val="000000"/>
          <w:sz w:val="32"/>
          <w:szCs w:val="32"/>
        </w:rPr>
        <w:t xml:space="preserve"> </w:t>
      </w:r>
      <w:r>
        <w:rPr>
          <w:rFonts w:hint="eastAsia" w:ascii="Times New Roman" w:hAnsi="Times New Roman" w:eastAsia="微软雅黑" w:cs="Times New Roman"/>
          <w:color w:val="000000"/>
          <w:sz w:val="32"/>
          <w:szCs w:val="32"/>
          <w:lang w:val="en-US" w:eastAsia="zh-CN"/>
        </w:rPr>
        <w:t xml:space="preserve"> </w:t>
      </w:r>
      <w:r>
        <w:rPr>
          <w:rFonts w:hint="eastAsia" w:ascii="Times New Roman" w:hAnsi="Times New Roman" w:eastAsia="微软雅黑" w:cs="Times New Roman"/>
          <w:color w:val="000000"/>
          <w:sz w:val="32"/>
          <w:szCs w:val="32"/>
        </w:rPr>
        <w:t xml:space="preserve">     </w:t>
      </w:r>
      <w:r>
        <w:rPr>
          <w:rFonts w:ascii="Times New Roman" w:hAnsi="Times New Roman" w:eastAsia="微软雅黑" w:cs="Times New Roman"/>
          <w:color w:val="000000"/>
          <w:sz w:val="32"/>
          <w:szCs w:val="32"/>
        </w:rPr>
        <w:t>2024</w:t>
      </w:r>
      <w:r>
        <w:rPr>
          <w:rFonts w:ascii="Times New Roman" w:hAnsi="Times New Roman" w:eastAsia="MS Gothic" w:cs="Times New Roman"/>
          <w:color w:val="000000"/>
          <w:sz w:val="32"/>
          <w:szCs w:val="32"/>
        </w:rPr>
        <w:t> </w:t>
      </w:r>
      <w:r>
        <w:rPr>
          <w:rFonts w:ascii="Times New Roman" w:hAnsi="Times New Roman" w:eastAsia="方正仿宋_GBK" w:cs="Times New Roman"/>
          <w:color w:val="000000"/>
          <w:sz w:val="32"/>
          <w:szCs w:val="32"/>
        </w:rPr>
        <w:t>年</w:t>
      </w:r>
      <w:r>
        <w:rPr>
          <w:rFonts w:hint="eastAsia" w:ascii="Times New Roman" w:hAnsi="Times New Roman" w:eastAsia="微软雅黑" w:cs="Times New Roman"/>
          <w:color w:val="000000"/>
          <w:sz w:val="32"/>
          <w:szCs w:val="32"/>
          <w:lang w:val="en-US" w:eastAsia="zh-CN"/>
        </w:rPr>
        <w:t>11</w:t>
      </w:r>
      <w:r>
        <w:rPr>
          <w:rFonts w:ascii="Times New Roman" w:hAnsi="Times New Roman" w:eastAsia="方正仿宋_GBK" w:cs="Times New Roman"/>
          <w:color w:val="000000"/>
          <w:sz w:val="32"/>
          <w:szCs w:val="32"/>
        </w:rPr>
        <w:t>月</w:t>
      </w:r>
      <w:r>
        <w:rPr>
          <w:rFonts w:hint="eastAsia" w:ascii="Times New Roman" w:hAnsi="Times New Roman" w:eastAsia="微软雅黑" w:cs="Times New Roman"/>
          <w:color w:val="000000"/>
          <w:sz w:val="32"/>
          <w:szCs w:val="32"/>
        </w:rPr>
        <w:t>2</w:t>
      </w:r>
      <w:r>
        <w:rPr>
          <w:rFonts w:hint="eastAsia" w:ascii="Times New Roman" w:hAnsi="Times New Roman" w:eastAsia="微软雅黑" w:cs="Times New Roman"/>
          <w:color w:val="000000"/>
          <w:sz w:val="32"/>
          <w:szCs w:val="32"/>
          <w:lang w:val="en-US" w:eastAsia="zh-CN"/>
        </w:rPr>
        <w:t>3</w:t>
      </w:r>
      <w:r>
        <w:rPr>
          <w:rFonts w:ascii="Times New Roman" w:hAnsi="Times New Roman" w:eastAsia="方正仿宋_GBK" w:cs="Times New Roman"/>
          <w:color w:val="000000"/>
          <w:sz w:val="32"/>
          <w:szCs w:val="32"/>
        </w:rPr>
        <w:t>日</w:t>
      </w:r>
    </w:p>
    <w:p w14:paraId="22794FC9"/>
    <w:sectPr>
      <w:pgSz w:w="11906" w:h="16838"/>
      <w:pgMar w:top="1701"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1YTZmZDkyNWM4ZDRjNjZiYjY3YjkzMmRmOTI5MjgifQ=="/>
  </w:docVars>
  <w:rsids>
    <w:rsidRoot w:val="0005471B"/>
    <w:rsid w:val="00012CA4"/>
    <w:rsid w:val="0005471B"/>
    <w:rsid w:val="00394F40"/>
    <w:rsid w:val="005120AF"/>
    <w:rsid w:val="008F00CB"/>
    <w:rsid w:val="00942885"/>
    <w:rsid w:val="00B3053F"/>
    <w:rsid w:val="00B86702"/>
    <w:rsid w:val="029A7636"/>
    <w:rsid w:val="03BD5AE4"/>
    <w:rsid w:val="052B18A2"/>
    <w:rsid w:val="06606BFB"/>
    <w:rsid w:val="06B62CBE"/>
    <w:rsid w:val="10A047C3"/>
    <w:rsid w:val="13BB1914"/>
    <w:rsid w:val="1AE300CE"/>
    <w:rsid w:val="244B2840"/>
    <w:rsid w:val="29562144"/>
    <w:rsid w:val="2AAE58D7"/>
    <w:rsid w:val="32511ADA"/>
    <w:rsid w:val="32E75E2A"/>
    <w:rsid w:val="34507E60"/>
    <w:rsid w:val="38767A34"/>
    <w:rsid w:val="3F2F1936"/>
    <w:rsid w:val="41A564A9"/>
    <w:rsid w:val="4EB056EE"/>
    <w:rsid w:val="555E75CD"/>
    <w:rsid w:val="568A7075"/>
    <w:rsid w:val="5889335C"/>
    <w:rsid w:val="5A4F7393"/>
    <w:rsid w:val="5CA92850"/>
    <w:rsid w:val="5DAE5986"/>
    <w:rsid w:val="5E96232F"/>
    <w:rsid w:val="5F685A79"/>
    <w:rsid w:val="63C811DC"/>
    <w:rsid w:val="644B5969"/>
    <w:rsid w:val="68A5389A"/>
    <w:rsid w:val="6B735ED1"/>
    <w:rsid w:val="72D74F98"/>
    <w:rsid w:val="758D4034"/>
    <w:rsid w:val="75E76FA0"/>
    <w:rsid w:val="76116A13"/>
    <w:rsid w:val="769F401E"/>
    <w:rsid w:val="78EC1071"/>
    <w:rsid w:val="7CCF0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934</Words>
  <Characters>1015</Characters>
  <Lines>6</Lines>
  <Paragraphs>1</Paragraphs>
  <TotalTime>61</TotalTime>
  <ScaleCrop>false</ScaleCrop>
  <LinksUpToDate>false</LinksUpToDate>
  <CharactersWithSpaces>1049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2024-02-05T03:05:00Z</dcterms:created>
  <dc:creator>Administrator</dc:creator>
  <cp:lastModifiedBy>WPS_1611211115</cp:lastModifiedBy>
  <cp:lastPrinted>2024-11-23T13:08:23Z</cp:lastPrinted>
  <dcterms:modified xsi:type="dcterms:W3CDTF">2024-11-23T13:09:26Z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76A0D4A7F70C4C93B88B428A75F366E1_13</vt:lpwstr>
  </property>
</Properties>
</file>