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60" w:lineRule="exact"/>
        <w:jc w:val="center"/>
        <w:rPr>
          <w:rFonts w:hint="eastAsia" w:ascii="仿宋_GB2312" w:hAnsi="Arial" w:eastAsia="方正仿宋_GBK" w:cs="Arial"/>
          <w:b/>
          <w:bCs/>
          <w:sz w:val="24"/>
          <w:szCs w:val="24"/>
          <w:lang w:eastAsia="zh-CN"/>
        </w:rPr>
      </w:pPr>
      <w:r>
        <w:rPr>
          <w:rFonts w:hint="eastAsia" w:ascii="方正仿宋_GBK" w:hAnsi="方正仿宋_GBK" w:eastAsia="方正仿宋_GBK" w:cs="方正仿宋_GBK"/>
          <w:b/>
          <w:bCs/>
          <w:sz w:val="36"/>
          <w:szCs w:val="36"/>
        </w:rPr>
        <w:t>附件</w:t>
      </w:r>
      <w:r>
        <w:rPr>
          <w:rFonts w:hint="eastAsia" w:ascii="方正仿宋_GBK" w:hAnsi="方正仿宋_GBK" w:eastAsia="方正仿宋_GBK" w:cs="方正仿宋_GBK"/>
          <w:b/>
          <w:bCs/>
          <w:sz w:val="36"/>
          <w:szCs w:val="36"/>
          <w:lang w:val="en-US" w:eastAsia="zh-CN"/>
        </w:rPr>
        <w:t>2</w:t>
      </w:r>
      <w:r>
        <w:rPr>
          <w:rFonts w:hint="eastAsia" w:ascii="方正仿宋_GBK" w:hAnsi="方正仿宋_GBK" w:eastAsia="方正仿宋_GBK" w:cs="方正仿宋_GBK"/>
          <w:b/>
          <w:bCs/>
          <w:sz w:val="36"/>
          <w:szCs w:val="36"/>
          <w:lang w:eastAsia="zh-CN"/>
        </w:rPr>
        <w:t>：</w:t>
      </w:r>
      <w:r>
        <w:rPr>
          <w:rFonts w:hint="eastAsia" w:ascii="方正仿宋_GBK" w:hAnsi="方正仿宋_GBK" w:eastAsia="方正仿宋_GBK" w:cs="方正仿宋_GBK"/>
          <w:b/>
          <w:bCs/>
          <w:sz w:val="36"/>
          <w:szCs w:val="36"/>
        </w:rPr>
        <w:t>重庆城市职业学院2021年</w:t>
      </w:r>
      <w:r>
        <w:rPr>
          <w:rFonts w:hint="eastAsia" w:ascii="方正仿宋_GBK" w:hAnsi="方正仿宋_GBK" w:eastAsia="方正仿宋_GBK" w:cs="方正仿宋_GBK"/>
          <w:b/>
          <w:bCs/>
          <w:sz w:val="36"/>
          <w:szCs w:val="36"/>
          <w:lang w:val="en-US" w:eastAsia="zh-CN"/>
        </w:rPr>
        <w:t>12月</w:t>
      </w:r>
      <w:r>
        <w:rPr>
          <w:rFonts w:hint="eastAsia" w:ascii="方正仿宋_GBK" w:hAnsi="方正仿宋_GBK" w:eastAsia="方正仿宋_GBK" w:cs="方正仿宋_GBK"/>
          <w:b/>
          <w:bCs/>
          <w:sz w:val="36"/>
          <w:szCs w:val="36"/>
        </w:rPr>
        <w:t>非事业编制工作人员招聘计划表</w:t>
      </w:r>
      <w:r>
        <w:rPr>
          <w:rFonts w:hint="eastAsia" w:ascii="方正仿宋_GBK" w:hAnsi="方正仿宋_GBK" w:eastAsia="方正仿宋_GBK" w:cs="方正仿宋_GBK"/>
          <w:b/>
          <w:bCs/>
          <w:sz w:val="36"/>
          <w:szCs w:val="36"/>
          <w:lang w:eastAsia="zh-CN"/>
        </w:rPr>
        <w:t>（管理岗）</w:t>
      </w:r>
    </w:p>
    <w:tbl>
      <w:tblPr>
        <w:tblStyle w:val="5"/>
        <w:tblW w:w="16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656"/>
        <w:gridCol w:w="5153"/>
        <w:gridCol w:w="1135"/>
        <w:gridCol w:w="1440"/>
        <w:gridCol w:w="5045"/>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blHeader/>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序号</w:t>
            </w:r>
          </w:p>
        </w:tc>
        <w:tc>
          <w:tcPr>
            <w:tcW w:w="1656"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岗位名称</w:t>
            </w:r>
          </w:p>
        </w:tc>
        <w:tc>
          <w:tcPr>
            <w:tcW w:w="5153"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0"/>
                <w:szCs w:val="20"/>
                <w:lang w:eastAsia="zh-CN"/>
              </w:rPr>
            </w:pPr>
            <w:r>
              <w:rPr>
                <w:rFonts w:hint="eastAsia" w:ascii="方正仿宋_GBK" w:hAnsi="方正仿宋_GBK" w:eastAsia="方正仿宋_GBK" w:cs="方正仿宋_GBK"/>
                <w:b/>
                <w:bCs/>
                <w:sz w:val="20"/>
                <w:szCs w:val="20"/>
                <w:lang w:eastAsia="zh-CN"/>
              </w:rPr>
              <w:t>任职条件</w:t>
            </w:r>
          </w:p>
        </w:tc>
        <w:tc>
          <w:tcPr>
            <w:tcW w:w="1135"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需要数量</w:t>
            </w:r>
          </w:p>
        </w:tc>
        <w:tc>
          <w:tcPr>
            <w:tcW w:w="1440"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lang w:eastAsia="zh-CN"/>
              </w:rPr>
              <w:t>专业要求</w:t>
            </w:r>
          </w:p>
        </w:tc>
        <w:tc>
          <w:tcPr>
            <w:tcW w:w="5045"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0"/>
                <w:szCs w:val="20"/>
                <w:lang w:val="en-US" w:eastAsia="zh-CN"/>
              </w:rPr>
            </w:pPr>
            <w:r>
              <w:rPr>
                <w:rFonts w:hint="eastAsia" w:ascii="方正仿宋_GBK" w:hAnsi="方正仿宋_GBK" w:eastAsia="方正仿宋_GBK" w:cs="方正仿宋_GBK"/>
                <w:b/>
                <w:bCs/>
                <w:sz w:val="20"/>
                <w:szCs w:val="20"/>
                <w:lang w:eastAsia="zh-CN"/>
              </w:rPr>
              <w:t>岗位职责</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noWrap w:val="0"/>
            <w:vAlign w:val="center"/>
          </w:tcPr>
          <w:p>
            <w:pPr>
              <w:spacing w:line="320" w:lineRule="exact"/>
              <w:ind w:firstLine="210" w:firstLineChars="100"/>
              <w:jc w:val="left"/>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1</w:t>
            </w:r>
          </w:p>
        </w:tc>
        <w:tc>
          <w:tcPr>
            <w:tcW w:w="1656" w:type="dxa"/>
            <w:noWrap w:val="0"/>
            <w:vAlign w:val="center"/>
          </w:tcPr>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科研与发展规划中心科研助理（工业机器人运维重庆市高校工程中心）</w:t>
            </w:r>
          </w:p>
        </w:tc>
        <w:tc>
          <w:tcPr>
            <w:tcW w:w="5153" w:type="dxa"/>
            <w:noWrap w:val="0"/>
            <w:vAlign w:val="center"/>
          </w:tcPr>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1.本科及以上学历并取得相应学位；</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2.会python，scala，R任何一种语言即可；</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3. 掌握机器学习理论，概率与统计，数据结构与算法；</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4.熟练使用hadoop，spark，storm等大数据开发工具之一；</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5.熟练MSSQL、MYSQL，oracle等主流数据库实操和优化技术；</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6.熟悉数据仓库建模理论，掌握数据统计、数据分析相关技术；</w:t>
            </w:r>
          </w:p>
          <w:p>
            <w:pPr>
              <w:widowControl/>
              <w:spacing w:line="320" w:lineRule="exact"/>
              <w:jc w:val="left"/>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strike w:val="0"/>
                <w:dstrike w:val="0"/>
                <w:color w:val="000000"/>
                <w:kern w:val="0"/>
                <w:sz w:val="20"/>
                <w:szCs w:val="20"/>
                <w:lang w:eastAsia="zh-CN"/>
              </w:rPr>
              <w:t>7.敬业、主动、宽容、易相处，良好的团队合作意识，抗压能力强。</w:t>
            </w:r>
          </w:p>
        </w:tc>
        <w:tc>
          <w:tcPr>
            <w:tcW w:w="1135" w:type="dxa"/>
            <w:noWrap w:val="0"/>
            <w:vAlign w:val="center"/>
          </w:tcPr>
          <w:p>
            <w:pPr>
              <w:spacing w:line="320" w:lineRule="exact"/>
              <w:ind w:firstLine="440" w:firstLineChars="200"/>
              <w:jc w:val="left"/>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2"/>
                <w:szCs w:val="22"/>
              </w:rPr>
              <w:t>1</w:t>
            </w:r>
          </w:p>
        </w:tc>
        <w:tc>
          <w:tcPr>
            <w:tcW w:w="1440" w:type="dxa"/>
            <w:noWrap w:val="0"/>
            <w:vAlign w:val="center"/>
          </w:tcPr>
          <w:p>
            <w:pPr>
              <w:spacing w:line="320" w:lineRule="exact"/>
              <w:jc w:val="left"/>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strike w:val="0"/>
                <w:dstrike w:val="0"/>
                <w:color w:val="000000"/>
                <w:kern w:val="0"/>
                <w:sz w:val="20"/>
                <w:szCs w:val="20"/>
                <w:lang w:eastAsia="zh-CN"/>
              </w:rPr>
              <w:t>电气类、自动化类、计算机类、电子信息类</w:t>
            </w:r>
          </w:p>
        </w:tc>
        <w:tc>
          <w:tcPr>
            <w:tcW w:w="5045" w:type="dxa"/>
            <w:noWrap w:val="0"/>
            <w:vAlign w:val="center"/>
          </w:tcPr>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1.参与大数据架构的设计，包括数据采集、数据存储和数据应用；</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 xml:space="preserve">2.负责数据分析、加工、清洗、处理程序的开发; </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3.从事海量数据分析、挖掘相关工作;</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4.负责大数据相关平台的搭建、开发、维护、优化;</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5.软件项目的程序开发工作；</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6.完成核心重要模块的设计、编码、测试以及相关文档；</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7.负责进行对应项目产品的现场二次研发和维护工作；</w:t>
            </w:r>
          </w:p>
          <w:p>
            <w:pPr>
              <w:widowControl/>
              <w:spacing w:line="320" w:lineRule="exact"/>
              <w:jc w:val="left"/>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strike w:val="0"/>
                <w:dstrike w:val="0"/>
                <w:color w:val="000000"/>
                <w:kern w:val="0"/>
                <w:sz w:val="20"/>
                <w:szCs w:val="20"/>
                <w:lang w:eastAsia="zh-CN"/>
              </w:rPr>
              <w:t>8.完成领导交办的其他工作。</w:t>
            </w:r>
          </w:p>
        </w:tc>
        <w:tc>
          <w:tcPr>
            <w:tcW w:w="1021" w:type="dxa"/>
            <w:noWrap w:val="0"/>
            <w:vAlign w:val="center"/>
          </w:tcPr>
          <w:p>
            <w:pPr>
              <w:spacing w:line="320" w:lineRule="exact"/>
              <w:jc w:val="left"/>
              <w:rPr>
                <w:rFonts w:hint="eastAsia" w:ascii="方正仿宋_GBK" w:hAnsi="方正仿宋_GBK" w:eastAsia="方正仿宋_GBK" w:cs="方正仿宋_GBK"/>
                <w:b w:val="0"/>
                <w:bCs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r>
              <w:rPr>
                <w:rFonts w:hint="eastAsia" w:ascii="方正仿宋_GBK" w:hAnsi="方正仿宋_GBK" w:eastAsia="方正仿宋_GBK" w:cs="方正仿宋_GBK"/>
                <w:b w:val="0"/>
                <w:bCs w:val="0"/>
                <w:sz w:val="20"/>
                <w:szCs w:val="20"/>
                <w:lang w:val="en-US" w:eastAsia="zh-CN"/>
              </w:rPr>
              <w:t>2</w:t>
            </w:r>
          </w:p>
        </w:tc>
        <w:tc>
          <w:tcPr>
            <w:tcW w:w="1656" w:type="dxa"/>
            <w:noWrap w:val="0"/>
            <w:vAlign w:val="center"/>
          </w:tcPr>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rPr>
            </w:pPr>
            <w:r>
              <w:rPr>
                <w:rFonts w:hint="eastAsia" w:ascii="方正仿宋_GBK" w:hAnsi="方正仿宋_GBK" w:eastAsia="方正仿宋_GBK" w:cs="方正仿宋_GBK"/>
                <w:strike w:val="0"/>
                <w:dstrike w:val="0"/>
                <w:color w:val="000000"/>
                <w:kern w:val="0"/>
                <w:sz w:val="20"/>
                <w:szCs w:val="20"/>
                <w:lang w:val="en-US" w:eastAsia="zh-CN"/>
              </w:rPr>
              <w:t>财务与资产管理处会计岗</w:t>
            </w:r>
          </w:p>
        </w:tc>
        <w:tc>
          <w:tcPr>
            <w:tcW w:w="5153" w:type="dxa"/>
            <w:noWrap w:val="0"/>
            <w:vAlign w:val="center"/>
          </w:tcPr>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1.35周岁及以下（取得中级会计师及以上职称者年龄可放宽至40周岁）；</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val="en-US" w:eastAsia="zh-CN"/>
              </w:rPr>
              <w:t>2</w:t>
            </w:r>
            <w:r>
              <w:rPr>
                <w:rFonts w:hint="eastAsia" w:ascii="方正仿宋_GBK" w:hAnsi="方正仿宋_GBK" w:eastAsia="方正仿宋_GBK" w:cs="方正仿宋_GBK"/>
                <w:strike w:val="0"/>
                <w:dstrike w:val="0"/>
                <w:color w:val="000000"/>
                <w:kern w:val="0"/>
                <w:sz w:val="20"/>
                <w:szCs w:val="20"/>
                <w:lang w:eastAsia="zh-CN"/>
              </w:rPr>
              <w:t>.本科及以上学历；</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rPr>
            </w:pPr>
            <w:r>
              <w:rPr>
                <w:rFonts w:hint="eastAsia" w:ascii="方正仿宋_GBK" w:hAnsi="方正仿宋_GBK" w:eastAsia="方正仿宋_GBK" w:cs="方正仿宋_GBK"/>
                <w:strike w:val="0"/>
                <w:dstrike w:val="0"/>
                <w:color w:val="000000"/>
                <w:kern w:val="0"/>
                <w:sz w:val="20"/>
                <w:szCs w:val="20"/>
                <w:lang w:val="en-US" w:eastAsia="zh-CN"/>
              </w:rPr>
              <w:t>3.具有</w:t>
            </w:r>
            <w:r>
              <w:rPr>
                <w:rFonts w:hint="eastAsia" w:ascii="方正仿宋_GBK" w:hAnsi="方正仿宋_GBK" w:eastAsia="方正仿宋_GBK" w:cs="方正仿宋_GBK"/>
                <w:strike w:val="0"/>
                <w:dstrike w:val="0"/>
                <w:color w:val="000000"/>
                <w:kern w:val="0"/>
                <w:sz w:val="20"/>
                <w:szCs w:val="20"/>
                <w:lang w:eastAsia="zh-CN"/>
              </w:rPr>
              <w:t>两年及以上财务工作经验。</w:t>
            </w:r>
          </w:p>
        </w:tc>
        <w:tc>
          <w:tcPr>
            <w:tcW w:w="1135" w:type="dxa"/>
            <w:noWrap w:val="0"/>
            <w:vAlign w:val="center"/>
          </w:tcPr>
          <w:p>
            <w:pPr>
              <w:widowControl/>
              <w:spacing w:line="320" w:lineRule="exact"/>
              <w:ind w:firstLine="400" w:firstLineChars="200"/>
              <w:jc w:val="left"/>
              <w:rPr>
                <w:rFonts w:hint="eastAsia" w:ascii="方正仿宋_GBK" w:hAnsi="方正仿宋_GBK" w:eastAsia="方正仿宋_GBK" w:cs="方正仿宋_GBK"/>
                <w:strike w:val="0"/>
                <w:dstrike w:val="0"/>
                <w:color w:val="000000"/>
                <w:kern w:val="0"/>
                <w:sz w:val="20"/>
                <w:szCs w:val="20"/>
                <w:lang w:val="en-US" w:eastAsia="zh-CN"/>
              </w:rPr>
            </w:pPr>
            <w:r>
              <w:rPr>
                <w:rFonts w:hint="eastAsia" w:ascii="方正仿宋_GBK" w:hAnsi="方正仿宋_GBK" w:eastAsia="方正仿宋_GBK" w:cs="方正仿宋_GBK"/>
                <w:strike w:val="0"/>
                <w:dstrike w:val="0"/>
                <w:color w:val="000000"/>
                <w:kern w:val="0"/>
                <w:sz w:val="20"/>
                <w:szCs w:val="20"/>
                <w:lang w:val="en-US" w:eastAsia="zh-CN"/>
              </w:rPr>
              <w:t>1</w:t>
            </w:r>
          </w:p>
        </w:tc>
        <w:tc>
          <w:tcPr>
            <w:tcW w:w="1440" w:type="dxa"/>
            <w:noWrap w:val="0"/>
            <w:vAlign w:val="center"/>
          </w:tcPr>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rPr>
            </w:pPr>
            <w:r>
              <w:rPr>
                <w:rFonts w:hint="eastAsia" w:ascii="方正仿宋_GBK" w:hAnsi="方正仿宋_GBK" w:eastAsia="方正仿宋_GBK" w:cs="方正仿宋_GBK"/>
                <w:strike w:val="0"/>
                <w:dstrike w:val="0"/>
                <w:color w:val="000000"/>
                <w:kern w:val="0"/>
                <w:sz w:val="20"/>
                <w:szCs w:val="20"/>
                <w:lang w:eastAsia="zh-CN"/>
              </w:rPr>
              <w:t>工商管理类、经济学类</w:t>
            </w:r>
          </w:p>
        </w:tc>
        <w:tc>
          <w:tcPr>
            <w:tcW w:w="5045" w:type="dxa"/>
            <w:noWrap w:val="0"/>
            <w:vAlign w:val="center"/>
          </w:tcPr>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1.独立完成高校的会计核算业务；</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2.独立完成基建会计核算业务；</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 xml:space="preserve">3.协助财务处长完成财务凭证的审核业务； </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4.完成相关财务档案的整理和保管业务；</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rPr>
            </w:pPr>
            <w:r>
              <w:rPr>
                <w:rFonts w:hint="eastAsia" w:ascii="方正仿宋_GBK" w:hAnsi="方正仿宋_GBK" w:eastAsia="方正仿宋_GBK" w:cs="方正仿宋_GBK"/>
                <w:strike w:val="0"/>
                <w:dstrike w:val="0"/>
                <w:color w:val="000000"/>
                <w:kern w:val="0"/>
                <w:sz w:val="20"/>
                <w:szCs w:val="20"/>
                <w:lang w:eastAsia="zh-CN"/>
              </w:rPr>
              <w:t>5.完成领导交办的其他工作。</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kern w:val="2"/>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trike/>
                <w:dstrike w:val="0"/>
                <w:color w:val="auto"/>
                <w:kern w:val="2"/>
                <w:sz w:val="20"/>
                <w:szCs w:val="20"/>
                <w:lang w:val="en-US" w:eastAsia="zh-CN" w:bidi="ar-SA"/>
              </w:rPr>
            </w:pPr>
            <w:r>
              <w:rPr>
                <w:rFonts w:hint="eastAsia" w:ascii="方正仿宋_GBK" w:hAnsi="方正仿宋_GBK" w:eastAsia="方正仿宋_GBK" w:cs="方正仿宋_GBK"/>
                <w:b w:val="0"/>
                <w:bCs w:val="0"/>
                <w:strike w:val="0"/>
                <w:dstrike w:val="0"/>
                <w:color w:val="auto"/>
                <w:kern w:val="2"/>
                <w:sz w:val="20"/>
                <w:szCs w:val="20"/>
                <w:lang w:val="en-US" w:eastAsia="zh-CN" w:bidi="ar-SA"/>
              </w:rPr>
              <w:t>3</w:t>
            </w:r>
          </w:p>
        </w:tc>
        <w:tc>
          <w:tcPr>
            <w:tcW w:w="1656" w:type="dxa"/>
            <w:noWrap w:val="0"/>
            <w:vAlign w:val="center"/>
          </w:tcPr>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教学工作部教学建设与改革岗</w:t>
            </w:r>
          </w:p>
        </w:tc>
        <w:tc>
          <w:tcPr>
            <w:tcW w:w="5153" w:type="dxa"/>
            <w:noWrap w:val="0"/>
            <w:vAlign w:val="center"/>
          </w:tcPr>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1.研究生及以上学历并取得相应学位；</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val="en-US" w:eastAsia="zh-CN"/>
              </w:rPr>
              <w:t>2.</w:t>
            </w:r>
            <w:r>
              <w:rPr>
                <w:rFonts w:hint="eastAsia" w:ascii="方正仿宋_GBK" w:hAnsi="方正仿宋_GBK" w:eastAsia="方正仿宋_GBK" w:cs="方正仿宋_GBK"/>
                <w:strike w:val="0"/>
                <w:dstrike w:val="0"/>
                <w:color w:val="000000"/>
                <w:kern w:val="0"/>
                <w:sz w:val="20"/>
                <w:szCs w:val="20"/>
                <w:lang w:eastAsia="zh-CN"/>
              </w:rPr>
              <w:t>具有较好地沟通协调能力；</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val="en-US" w:eastAsia="zh-CN"/>
              </w:rPr>
              <w:t>3</w:t>
            </w:r>
            <w:r>
              <w:rPr>
                <w:rFonts w:hint="eastAsia" w:ascii="方正仿宋_GBK" w:hAnsi="方正仿宋_GBK" w:eastAsia="方正仿宋_GBK" w:cs="方正仿宋_GBK"/>
                <w:strike w:val="0"/>
                <w:dstrike w:val="0"/>
                <w:color w:val="000000"/>
                <w:kern w:val="0"/>
                <w:sz w:val="20"/>
                <w:szCs w:val="20"/>
                <w:lang w:eastAsia="zh-CN"/>
              </w:rPr>
              <w:t>.具有一定的信息技术应用能力和写作能力；</w:t>
            </w:r>
          </w:p>
          <w:p>
            <w:pPr>
              <w:widowControl/>
              <w:spacing w:line="320" w:lineRule="exact"/>
              <w:jc w:val="left"/>
              <w:rPr>
                <w:rFonts w:hint="eastAsia" w:eastAsia="方正仿宋_GBK"/>
                <w:strike w:val="0"/>
                <w:dstrike w:val="0"/>
                <w:lang w:val="en-US" w:eastAsia="zh-CN"/>
              </w:rPr>
            </w:pPr>
            <w:r>
              <w:rPr>
                <w:rFonts w:hint="eastAsia" w:ascii="方正仿宋_GBK" w:hAnsi="方正仿宋_GBK" w:eastAsia="方正仿宋_GBK" w:cs="方正仿宋_GBK"/>
                <w:strike w:val="0"/>
                <w:dstrike w:val="0"/>
                <w:color w:val="000000"/>
                <w:kern w:val="0"/>
                <w:sz w:val="20"/>
                <w:szCs w:val="20"/>
                <w:lang w:val="en-US" w:eastAsia="zh-CN"/>
              </w:rPr>
              <w:t>4.具有高校教学管理经验优先。</w:t>
            </w:r>
          </w:p>
        </w:tc>
        <w:tc>
          <w:tcPr>
            <w:tcW w:w="1135" w:type="dxa"/>
            <w:noWrap w:val="0"/>
            <w:vAlign w:val="center"/>
          </w:tcPr>
          <w:p>
            <w:pPr>
              <w:widowControl/>
              <w:spacing w:line="320" w:lineRule="exact"/>
              <w:ind w:firstLine="400" w:firstLineChars="200"/>
              <w:jc w:val="left"/>
              <w:rPr>
                <w:rFonts w:hint="default"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val="en-US" w:eastAsia="zh-CN" w:bidi="ar-SA"/>
              </w:rPr>
              <w:t>1</w:t>
            </w:r>
          </w:p>
        </w:tc>
        <w:tc>
          <w:tcPr>
            <w:tcW w:w="1440" w:type="dxa"/>
            <w:noWrap w:val="0"/>
            <w:vAlign w:val="center"/>
          </w:tcPr>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val="en-US" w:eastAsia="zh-CN"/>
              </w:rPr>
              <w:t>教育学类、经济学类、数学类、音乐与舞蹈学类</w:t>
            </w:r>
          </w:p>
        </w:tc>
        <w:tc>
          <w:tcPr>
            <w:tcW w:w="5045" w:type="dxa"/>
            <w:noWrap w:val="0"/>
            <w:vAlign w:val="center"/>
          </w:tcPr>
          <w:p>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 xml:space="preserve">1.专业建设建设研究、咨询和指导； </w:t>
            </w:r>
          </w:p>
          <w:p>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2.课程教学改革研究、咨询和指导；</w:t>
            </w:r>
          </w:p>
          <w:p>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3.教学改革项目组织；</w:t>
            </w:r>
          </w:p>
          <w:p>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4.校本教材建设；</w:t>
            </w:r>
          </w:p>
          <w:p>
            <w:pPr>
              <w:pStyle w:val="2"/>
              <w:rPr>
                <w:rFonts w:hint="eastAsia" w:ascii="方正仿宋_GBK" w:hAnsi="方正仿宋_GBK" w:eastAsia="方正仿宋_GBK" w:cs="方正仿宋_GBK"/>
                <w:color w:val="000000"/>
                <w:kern w:val="0"/>
                <w:sz w:val="21"/>
                <w:szCs w:val="21"/>
                <w:lang w:val="en-US" w:eastAsia="zh-CN"/>
              </w:rPr>
            </w:pPr>
            <w:r>
              <w:rPr>
                <w:rFonts w:hint="eastAsia" w:ascii="方正仿宋_GBK" w:hAnsi="方正仿宋_GBK" w:eastAsia="方正仿宋_GBK" w:cs="方正仿宋_GBK"/>
                <w:color w:val="000000"/>
                <w:kern w:val="0"/>
                <w:sz w:val="21"/>
                <w:szCs w:val="21"/>
                <w:lang w:val="en-US" w:eastAsia="zh-CN"/>
              </w:rPr>
              <w:t>5.教学技能比赛组织；</w:t>
            </w:r>
          </w:p>
          <w:p>
            <w:pPr>
              <w:pStyle w:val="2"/>
              <w:rPr>
                <w:rFonts w:hint="eastAsia"/>
                <w:lang w:val="en-US" w:eastAsia="zh-CN"/>
              </w:rPr>
            </w:pPr>
            <w:r>
              <w:rPr>
                <w:rFonts w:hint="eastAsia" w:ascii="方正仿宋_GBK" w:hAnsi="方正仿宋_GBK" w:eastAsia="方正仿宋_GBK" w:cs="方正仿宋_GBK"/>
                <w:color w:val="000000"/>
                <w:kern w:val="0"/>
                <w:sz w:val="21"/>
                <w:szCs w:val="21"/>
                <w:lang w:val="en-US" w:eastAsia="zh-CN"/>
              </w:rPr>
              <w:t>6.</w:t>
            </w:r>
            <w:r>
              <w:rPr>
                <w:rFonts w:hint="eastAsia" w:ascii="方正仿宋_GBK" w:hAnsi="方正仿宋_GBK" w:eastAsia="方正仿宋_GBK" w:cs="方正仿宋_GBK"/>
                <w:color w:val="000000"/>
                <w:kern w:val="0"/>
                <w:sz w:val="21"/>
                <w:szCs w:val="21"/>
              </w:rPr>
              <w:t>完成领导交办的其他</w:t>
            </w:r>
            <w:r>
              <w:rPr>
                <w:rFonts w:hint="eastAsia" w:ascii="方正仿宋_GBK" w:hAnsi="方正仿宋_GBK" w:eastAsia="方正仿宋_GBK" w:cs="方正仿宋_GBK"/>
                <w:color w:val="000000"/>
                <w:kern w:val="0"/>
                <w:sz w:val="21"/>
                <w:szCs w:val="21"/>
                <w:lang w:eastAsia="zh-CN"/>
              </w:rPr>
              <w:t>工作</w:t>
            </w:r>
            <w:r>
              <w:rPr>
                <w:rFonts w:hint="eastAsia" w:ascii="方正仿宋_GBK" w:hAnsi="方正仿宋_GBK" w:eastAsia="方正仿宋_GBK" w:cs="方正仿宋_GBK"/>
                <w:color w:val="000000"/>
                <w:kern w:val="0"/>
                <w:sz w:val="21"/>
                <w:szCs w:val="21"/>
              </w:rPr>
              <w:t>。</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dstrike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val="0"/>
                <w:dstrike w:val="0"/>
                <w:kern w:val="2"/>
                <w:sz w:val="20"/>
                <w:szCs w:val="20"/>
                <w:lang w:val="en-US" w:eastAsia="zh-CN" w:bidi="ar-SA"/>
              </w:rPr>
            </w:pPr>
            <w:r>
              <w:rPr>
                <w:rFonts w:hint="eastAsia" w:ascii="方正仿宋_GBK" w:hAnsi="方正仿宋_GBK" w:eastAsia="方正仿宋_GBK" w:cs="方正仿宋_GBK"/>
                <w:b w:val="0"/>
                <w:bCs w:val="0"/>
                <w:strike w:val="0"/>
                <w:dstrike w:val="0"/>
                <w:sz w:val="20"/>
                <w:szCs w:val="20"/>
                <w:lang w:val="en-US" w:eastAsia="zh-CN"/>
              </w:rPr>
              <w:t>4</w:t>
            </w:r>
          </w:p>
        </w:tc>
        <w:tc>
          <w:tcPr>
            <w:tcW w:w="1656" w:type="dxa"/>
            <w:noWrap w:val="0"/>
            <w:vAlign w:val="center"/>
          </w:tcPr>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组织人事处</w:t>
            </w:r>
          </w:p>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劳资管理岗</w:t>
            </w:r>
          </w:p>
        </w:tc>
        <w:tc>
          <w:tcPr>
            <w:tcW w:w="5153"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rPr>
            </w:pPr>
            <w:r>
              <w:rPr>
                <w:rFonts w:hint="eastAsia" w:ascii="方正仿宋_GBK" w:hAnsi="方正仿宋_GBK" w:eastAsia="方正仿宋_GBK" w:cs="方正仿宋_GBK"/>
                <w:b w:val="0"/>
                <w:bCs w:val="0"/>
                <w:strike w:val="0"/>
                <w:dstrike w:val="0"/>
                <w:sz w:val="20"/>
                <w:szCs w:val="20"/>
                <w:lang w:val="en-US" w:eastAsia="zh-CN"/>
              </w:rPr>
              <w:t>1.35</w:t>
            </w:r>
            <w:r>
              <w:rPr>
                <w:rFonts w:hint="eastAsia" w:ascii="方正仿宋_GBK" w:hAnsi="方正仿宋_GBK" w:eastAsia="方正仿宋_GBK" w:cs="方正仿宋_GBK"/>
                <w:b w:val="0"/>
                <w:bCs w:val="0"/>
                <w:strike w:val="0"/>
                <w:dstrike w:val="0"/>
                <w:sz w:val="20"/>
                <w:szCs w:val="20"/>
                <w:lang w:eastAsia="zh-CN"/>
              </w:rPr>
              <w:t>周岁及以下；</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2</w:t>
            </w:r>
            <w:r>
              <w:rPr>
                <w:rFonts w:hint="eastAsia" w:ascii="方正仿宋_GBK" w:hAnsi="方正仿宋_GBK" w:eastAsia="方正仿宋_GBK" w:cs="方正仿宋_GBK"/>
                <w:b w:val="0"/>
                <w:bCs w:val="0"/>
                <w:strike w:val="0"/>
                <w:dstrike w:val="0"/>
                <w:sz w:val="20"/>
                <w:szCs w:val="20"/>
                <w:lang w:eastAsia="zh-CN"/>
              </w:rPr>
              <w:t>本科</w:t>
            </w:r>
            <w:r>
              <w:rPr>
                <w:rFonts w:hint="eastAsia" w:ascii="方正仿宋_GBK" w:hAnsi="方正仿宋_GBK" w:eastAsia="方正仿宋_GBK" w:cs="方正仿宋_GBK"/>
                <w:b w:val="0"/>
                <w:bCs w:val="0"/>
                <w:strike w:val="0"/>
                <w:dstrike w:val="0"/>
                <w:sz w:val="20"/>
                <w:szCs w:val="20"/>
              </w:rPr>
              <w:t>及以上学历</w:t>
            </w:r>
            <w:r>
              <w:rPr>
                <w:rFonts w:hint="eastAsia" w:ascii="方正仿宋_GBK" w:hAnsi="方正仿宋_GBK" w:eastAsia="方正仿宋_GBK" w:cs="方正仿宋_GBK"/>
                <w:b w:val="0"/>
                <w:bCs w:val="0"/>
                <w:strike w:val="0"/>
                <w:dstrike w:val="0"/>
                <w:sz w:val="20"/>
                <w:szCs w:val="20"/>
                <w:lang w:eastAsia="zh-CN"/>
              </w:rPr>
              <w:t>并取得相应学位；</w:t>
            </w:r>
          </w:p>
          <w:p>
            <w:pPr>
              <w:widowControl/>
              <w:spacing w:line="320" w:lineRule="exact"/>
              <w:jc w:val="left"/>
              <w:rPr>
                <w:rFonts w:hint="eastAsia" w:ascii="方正仿宋_GBK" w:hAnsi="方正仿宋_GBK" w:eastAsia="方正仿宋_GBK" w:cs="方正仿宋_GBK"/>
                <w:b w:val="0"/>
                <w:bCs w:val="0"/>
                <w:strike w:val="0"/>
                <w:dstrike w:val="0"/>
                <w:sz w:val="20"/>
                <w:szCs w:val="20"/>
              </w:rPr>
            </w:pPr>
            <w:r>
              <w:rPr>
                <w:rFonts w:hint="eastAsia" w:ascii="方正仿宋_GBK" w:hAnsi="方正仿宋_GBK" w:eastAsia="方正仿宋_GBK" w:cs="方正仿宋_GBK"/>
                <w:b w:val="0"/>
                <w:bCs w:val="0"/>
                <w:strike w:val="0"/>
                <w:dstrike w:val="0"/>
                <w:sz w:val="20"/>
                <w:szCs w:val="20"/>
                <w:lang w:val="en-US" w:eastAsia="zh-CN"/>
              </w:rPr>
              <w:t>3</w:t>
            </w:r>
            <w:r>
              <w:rPr>
                <w:rFonts w:hint="eastAsia" w:ascii="方正仿宋_GBK" w:hAnsi="方正仿宋_GBK" w:eastAsia="方正仿宋_GBK" w:cs="方正仿宋_GBK"/>
                <w:b w:val="0"/>
                <w:bCs w:val="0"/>
                <w:strike w:val="0"/>
                <w:dstrike w:val="0"/>
                <w:sz w:val="20"/>
                <w:szCs w:val="20"/>
              </w:rPr>
              <w:t>.坚持原则、坚持标准、坚持实事求是、严守工作秘密；</w:t>
            </w:r>
          </w:p>
          <w:p>
            <w:pPr>
              <w:widowControl/>
              <w:spacing w:line="320" w:lineRule="exact"/>
              <w:jc w:val="left"/>
              <w:rPr>
                <w:rFonts w:hint="eastAsia" w:ascii="方正仿宋_GBK" w:hAnsi="方正仿宋_GBK" w:eastAsia="方正仿宋_GBK" w:cs="方正仿宋_GBK"/>
                <w:b w:val="0"/>
                <w:bCs w:val="0"/>
                <w:strike w:val="0"/>
                <w:dstrike w:val="0"/>
                <w:sz w:val="20"/>
                <w:szCs w:val="20"/>
              </w:rPr>
            </w:pPr>
            <w:r>
              <w:rPr>
                <w:rFonts w:hint="eastAsia" w:ascii="方正仿宋_GBK" w:hAnsi="方正仿宋_GBK" w:eastAsia="方正仿宋_GBK" w:cs="方正仿宋_GBK"/>
                <w:b w:val="0"/>
                <w:bCs w:val="0"/>
                <w:strike w:val="0"/>
                <w:dstrike w:val="0"/>
                <w:sz w:val="20"/>
                <w:szCs w:val="20"/>
                <w:lang w:val="en-US" w:eastAsia="zh-CN"/>
              </w:rPr>
              <w:t>4.</w:t>
            </w:r>
            <w:r>
              <w:rPr>
                <w:rFonts w:hint="eastAsia" w:ascii="方正仿宋_GBK" w:hAnsi="方正仿宋_GBK" w:eastAsia="方正仿宋_GBK" w:cs="方正仿宋_GBK"/>
                <w:b w:val="0"/>
                <w:bCs w:val="0"/>
                <w:strike w:val="0"/>
                <w:dstrike w:val="0"/>
                <w:sz w:val="20"/>
                <w:szCs w:val="20"/>
              </w:rPr>
              <w:t>有较强的事业心、责任心，有吃苦耐劳、廉洁奉公、团结协作精神；</w:t>
            </w:r>
          </w:p>
          <w:p>
            <w:pPr>
              <w:widowControl/>
              <w:spacing w:line="320" w:lineRule="exact"/>
              <w:jc w:val="left"/>
              <w:rPr>
                <w:rFonts w:hint="eastAsia" w:ascii="方正仿宋_GBK" w:hAnsi="方正仿宋_GBK" w:eastAsia="方正仿宋_GBK" w:cs="方正仿宋_GBK"/>
                <w:b w:val="0"/>
                <w:bCs w:val="0"/>
                <w:strike w:val="0"/>
                <w:dstrike w:val="0"/>
                <w:sz w:val="20"/>
                <w:szCs w:val="20"/>
              </w:rPr>
            </w:pPr>
            <w:r>
              <w:rPr>
                <w:rFonts w:hint="eastAsia" w:ascii="方正仿宋_GBK" w:hAnsi="方正仿宋_GBK" w:eastAsia="方正仿宋_GBK" w:cs="方正仿宋_GBK"/>
                <w:b w:val="0"/>
                <w:bCs w:val="0"/>
                <w:strike w:val="0"/>
                <w:dstrike w:val="0"/>
                <w:sz w:val="20"/>
                <w:szCs w:val="20"/>
                <w:lang w:val="en-US" w:eastAsia="zh-CN"/>
              </w:rPr>
              <w:t>5.</w:t>
            </w:r>
            <w:r>
              <w:rPr>
                <w:rFonts w:hint="eastAsia" w:ascii="方正仿宋_GBK" w:hAnsi="方正仿宋_GBK" w:eastAsia="方正仿宋_GBK" w:cs="方正仿宋_GBK"/>
                <w:b w:val="0"/>
                <w:bCs w:val="0"/>
                <w:strike w:val="0"/>
                <w:dstrike w:val="0"/>
                <w:sz w:val="20"/>
                <w:szCs w:val="20"/>
              </w:rPr>
              <w:t>能熟练的运用Excel等相关计算机软件；</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6.</w:t>
            </w:r>
            <w:r>
              <w:rPr>
                <w:rFonts w:hint="eastAsia" w:ascii="方正仿宋_GBK" w:hAnsi="方正仿宋_GBK" w:eastAsia="方正仿宋_GBK" w:cs="方正仿宋_GBK"/>
                <w:b w:val="0"/>
                <w:bCs w:val="0"/>
                <w:strike w:val="0"/>
                <w:dstrike w:val="0"/>
                <w:sz w:val="20"/>
                <w:szCs w:val="20"/>
              </w:rPr>
              <w:t>有相关工作经历者优先</w:t>
            </w:r>
            <w:r>
              <w:rPr>
                <w:rFonts w:hint="eastAsia" w:ascii="方正仿宋_GBK" w:hAnsi="方正仿宋_GBK" w:eastAsia="方正仿宋_GBK" w:cs="方正仿宋_GBK"/>
                <w:b w:val="0"/>
                <w:bCs w:val="0"/>
                <w:strike w:val="0"/>
                <w:dstrike w:val="0"/>
                <w:sz w:val="20"/>
                <w:szCs w:val="20"/>
                <w:lang w:eastAsia="zh-CN"/>
              </w:rPr>
              <w:t>。</w:t>
            </w:r>
          </w:p>
        </w:tc>
        <w:tc>
          <w:tcPr>
            <w:tcW w:w="1135" w:type="dxa"/>
            <w:noWrap w:val="0"/>
            <w:vAlign w:val="center"/>
          </w:tcPr>
          <w:p>
            <w:pPr>
              <w:widowControl/>
              <w:spacing w:line="320" w:lineRule="exact"/>
              <w:ind w:firstLine="400" w:firstLineChars="200"/>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1</w:t>
            </w:r>
          </w:p>
        </w:tc>
        <w:tc>
          <w:tcPr>
            <w:tcW w:w="1440"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计算机类、电子信息类、工商管理类、土木类、建筑类</w:t>
            </w:r>
          </w:p>
        </w:tc>
        <w:tc>
          <w:tcPr>
            <w:tcW w:w="5045"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1.</w:t>
            </w:r>
            <w:r>
              <w:rPr>
                <w:rFonts w:hint="eastAsia" w:ascii="方正仿宋_GBK" w:hAnsi="方正仿宋_GBK" w:eastAsia="方正仿宋_GBK" w:cs="方正仿宋_GBK"/>
                <w:b w:val="0"/>
                <w:bCs w:val="0"/>
                <w:strike w:val="0"/>
                <w:dstrike w:val="0"/>
                <w:sz w:val="20"/>
                <w:szCs w:val="20"/>
              </w:rPr>
              <w:t>负责有关薪酬管理与保险福利审核、办理等相关工作</w:t>
            </w:r>
            <w:r>
              <w:rPr>
                <w:rFonts w:hint="eastAsia" w:ascii="方正仿宋_GBK" w:hAnsi="方正仿宋_GBK" w:eastAsia="方正仿宋_GBK" w:cs="方正仿宋_GBK"/>
                <w:b w:val="0"/>
                <w:bCs w:val="0"/>
                <w:strike w:val="0"/>
                <w:dstrike w:val="0"/>
                <w:sz w:val="20"/>
                <w:szCs w:val="20"/>
                <w:lang w:eastAsia="zh-CN"/>
              </w:rPr>
              <w:t>；</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2.</w:t>
            </w:r>
            <w:r>
              <w:rPr>
                <w:rFonts w:hint="eastAsia" w:ascii="方正仿宋_GBK" w:hAnsi="方正仿宋_GBK" w:eastAsia="方正仿宋_GBK" w:cs="方正仿宋_GBK"/>
                <w:b w:val="0"/>
                <w:bCs w:val="0"/>
                <w:strike w:val="0"/>
                <w:dstrike w:val="0"/>
                <w:sz w:val="20"/>
                <w:szCs w:val="20"/>
              </w:rPr>
              <w:t>参与绩效工资制度的改革工作</w:t>
            </w:r>
            <w:r>
              <w:rPr>
                <w:rFonts w:hint="eastAsia" w:ascii="方正仿宋_GBK" w:hAnsi="方正仿宋_GBK" w:eastAsia="方正仿宋_GBK" w:cs="方正仿宋_GBK"/>
                <w:b w:val="0"/>
                <w:bCs w:val="0"/>
                <w:strike w:val="0"/>
                <w:dstrike w:val="0"/>
                <w:sz w:val="20"/>
                <w:szCs w:val="20"/>
                <w:lang w:eastAsia="zh-CN"/>
              </w:rPr>
              <w:t>；</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3.</w:t>
            </w:r>
            <w:r>
              <w:rPr>
                <w:rFonts w:hint="eastAsia" w:ascii="方正仿宋_GBK" w:hAnsi="方正仿宋_GBK" w:eastAsia="方正仿宋_GBK" w:cs="方正仿宋_GBK"/>
                <w:b w:val="0"/>
                <w:bCs w:val="0"/>
                <w:strike w:val="0"/>
                <w:dstrike w:val="0"/>
                <w:sz w:val="20"/>
                <w:szCs w:val="20"/>
              </w:rPr>
              <w:t>完成领导交办的其他工作。</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dstrike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trike w:val="0"/>
                <w:dstrike w:val="0"/>
                <w:kern w:val="2"/>
                <w:sz w:val="20"/>
                <w:szCs w:val="20"/>
                <w:lang w:val="en-US" w:eastAsia="zh-CN" w:bidi="ar-SA"/>
              </w:rPr>
            </w:pPr>
            <w:r>
              <w:rPr>
                <w:rFonts w:hint="eastAsia" w:ascii="方正仿宋_GBK" w:hAnsi="方正仿宋_GBK" w:eastAsia="方正仿宋_GBK" w:cs="方正仿宋_GBK"/>
                <w:b w:val="0"/>
                <w:bCs w:val="0"/>
                <w:strike w:val="0"/>
                <w:dstrike w:val="0"/>
                <w:sz w:val="20"/>
                <w:szCs w:val="20"/>
                <w:lang w:val="en-US" w:eastAsia="zh-CN"/>
              </w:rPr>
              <w:t>5</w:t>
            </w:r>
          </w:p>
        </w:tc>
        <w:tc>
          <w:tcPr>
            <w:tcW w:w="1656" w:type="dxa"/>
            <w:noWrap w:val="0"/>
            <w:vAlign w:val="center"/>
          </w:tcPr>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党委统战部</w:t>
            </w:r>
          </w:p>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统战管理岗</w:t>
            </w:r>
          </w:p>
        </w:tc>
        <w:tc>
          <w:tcPr>
            <w:tcW w:w="5153"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rPr>
            </w:pPr>
            <w:r>
              <w:rPr>
                <w:rFonts w:hint="eastAsia" w:ascii="方正仿宋_GBK" w:hAnsi="方正仿宋_GBK" w:eastAsia="方正仿宋_GBK" w:cs="方正仿宋_GBK"/>
                <w:b w:val="0"/>
                <w:bCs w:val="0"/>
                <w:strike w:val="0"/>
                <w:dstrike w:val="0"/>
                <w:sz w:val="20"/>
                <w:szCs w:val="20"/>
                <w:lang w:val="en-US" w:eastAsia="zh-CN"/>
              </w:rPr>
              <w:t>1.35</w:t>
            </w:r>
            <w:r>
              <w:rPr>
                <w:rFonts w:hint="eastAsia" w:ascii="方正仿宋_GBK" w:hAnsi="方正仿宋_GBK" w:eastAsia="方正仿宋_GBK" w:cs="方正仿宋_GBK"/>
                <w:b w:val="0"/>
                <w:bCs w:val="0"/>
                <w:strike w:val="0"/>
                <w:dstrike w:val="0"/>
                <w:sz w:val="20"/>
                <w:szCs w:val="20"/>
                <w:lang w:eastAsia="zh-CN"/>
              </w:rPr>
              <w:t>周岁及以下；</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2</w:t>
            </w:r>
            <w:r>
              <w:rPr>
                <w:rFonts w:hint="eastAsia" w:ascii="方正仿宋_GBK" w:hAnsi="方正仿宋_GBK" w:eastAsia="方正仿宋_GBK" w:cs="方正仿宋_GBK"/>
                <w:b w:val="0"/>
                <w:bCs w:val="0"/>
                <w:strike w:val="0"/>
                <w:dstrike w:val="0"/>
                <w:sz w:val="20"/>
                <w:szCs w:val="20"/>
                <w:lang w:eastAsia="zh-CN"/>
              </w:rPr>
              <w:t>本科</w:t>
            </w:r>
            <w:r>
              <w:rPr>
                <w:rFonts w:hint="eastAsia" w:ascii="方正仿宋_GBK" w:hAnsi="方正仿宋_GBK" w:eastAsia="方正仿宋_GBK" w:cs="方正仿宋_GBK"/>
                <w:b w:val="0"/>
                <w:bCs w:val="0"/>
                <w:strike w:val="0"/>
                <w:dstrike w:val="0"/>
                <w:sz w:val="20"/>
                <w:szCs w:val="20"/>
              </w:rPr>
              <w:t>及以上学历</w:t>
            </w:r>
            <w:r>
              <w:rPr>
                <w:rFonts w:hint="eastAsia" w:ascii="方正仿宋_GBK" w:hAnsi="方正仿宋_GBK" w:eastAsia="方正仿宋_GBK" w:cs="方正仿宋_GBK"/>
                <w:b w:val="0"/>
                <w:bCs w:val="0"/>
                <w:strike w:val="0"/>
                <w:dstrike w:val="0"/>
                <w:sz w:val="20"/>
                <w:szCs w:val="20"/>
                <w:lang w:eastAsia="zh-CN"/>
              </w:rPr>
              <w:t>并取得相应学位；</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val="en-US" w:eastAsia="zh-CN"/>
              </w:rPr>
              <w:t>3</w:t>
            </w:r>
            <w:r>
              <w:rPr>
                <w:rFonts w:hint="eastAsia" w:ascii="方正仿宋_GBK" w:hAnsi="方正仿宋_GBK" w:eastAsia="方正仿宋_GBK" w:cs="方正仿宋_GBK"/>
                <w:strike w:val="0"/>
                <w:dstrike w:val="0"/>
                <w:color w:val="000000"/>
                <w:kern w:val="0"/>
                <w:sz w:val="20"/>
                <w:szCs w:val="20"/>
                <w:lang w:eastAsia="zh-CN"/>
              </w:rPr>
              <w:t>.具有一定的活动</w:t>
            </w:r>
            <w:r>
              <w:rPr>
                <w:rFonts w:hint="eastAsia" w:ascii="方正仿宋_GBK" w:hAnsi="方正仿宋_GBK" w:eastAsia="方正仿宋_GBK" w:cs="方正仿宋_GBK"/>
                <w:strike w:val="0"/>
                <w:dstrike w:val="0"/>
                <w:color w:val="000000"/>
                <w:kern w:val="0"/>
                <w:sz w:val="20"/>
                <w:szCs w:val="20"/>
                <w:lang w:eastAsia="zh-CN"/>
              </w:rPr>
              <w:fldChar w:fldCharType="begin"/>
            </w:r>
            <w:r>
              <w:rPr>
                <w:rFonts w:hint="eastAsia" w:ascii="方正仿宋_GBK" w:hAnsi="方正仿宋_GBK" w:eastAsia="方正仿宋_GBK" w:cs="方正仿宋_GBK"/>
                <w:strike w:val="0"/>
                <w:dstrike w:val="0"/>
                <w:color w:val="000000"/>
                <w:kern w:val="0"/>
                <w:sz w:val="20"/>
                <w:szCs w:val="20"/>
                <w:lang w:eastAsia="zh-CN"/>
              </w:rPr>
              <w:instrText xml:space="preserve"> HYPERLINK "http://www.huibo.com/cehua/" </w:instrText>
            </w:r>
            <w:r>
              <w:rPr>
                <w:rFonts w:hint="eastAsia" w:ascii="方正仿宋_GBK" w:hAnsi="方正仿宋_GBK" w:eastAsia="方正仿宋_GBK" w:cs="方正仿宋_GBK"/>
                <w:strike w:val="0"/>
                <w:dstrike w:val="0"/>
                <w:color w:val="000000"/>
                <w:kern w:val="0"/>
                <w:sz w:val="20"/>
                <w:szCs w:val="20"/>
                <w:lang w:eastAsia="zh-CN"/>
              </w:rPr>
              <w:fldChar w:fldCharType="separate"/>
            </w:r>
            <w:r>
              <w:rPr>
                <w:rFonts w:hint="eastAsia" w:ascii="方正仿宋_GBK" w:hAnsi="方正仿宋_GBK" w:eastAsia="方正仿宋_GBK" w:cs="方正仿宋_GBK"/>
                <w:strike w:val="0"/>
                <w:dstrike w:val="0"/>
                <w:color w:val="000000"/>
                <w:kern w:val="0"/>
                <w:sz w:val="20"/>
                <w:szCs w:val="20"/>
                <w:lang w:eastAsia="zh-CN"/>
              </w:rPr>
              <w:t>策划</w:t>
            </w:r>
            <w:r>
              <w:rPr>
                <w:rFonts w:hint="eastAsia" w:ascii="方正仿宋_GBK" w:hAnsi="方正仿宋_GBK" w:eastAsia="方正仿宋_GBK" w:cs="方正仿宋_GBK"/>
                <w:strike w:val="0"/>
                <w:dstrike w:val="0"/>
                <w:color w:val="000000"/>
                <w:kern w:val="0"/>
                <w:sz w:val="20"/>
                <w:szCs w:val="20"/>
                <w:lang w:eastAsia="zh-CN"/>
              </w:rPr>
              <w:fldChar w:fldCharType="end"/>
            </w:r>
            <w:r>
              <w:rPr>
                <w:rFonts w:hint="eastAsia" w:ascii="方正仿宋_GBK" w:hAnsi="方正仿宋_GBK" w:eastAsia="方正仿宋_GBK" w:cs="方正仿宋_GBK"/>
                <w:strike w:val="0"/>
                <w:dstrike w:val="0"/>
                <w:color w:val="000000"/>
                <w:kern w:val="0"/>
                <w:sz w:val="20"/>
                <w:szCs w:val="20"/>
                <w:lang w:eastAsia="zh-CN"/>
              </w:rPr>
              <w:t>能力与组织能力、较强的语言表达能力及公文写作能力。</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val="en-US" w:eastAsia="zh-CN"/>
              </w:rPr>
              <w:t>4</w:t>
            </w:r>
            <w:r>
              <w:rPr>
                <w:rFonts w:hint="eastAsia" w:ascii="方正仿宋_GBK" w:hAnsi="方正仿宋_GBK" w:eastAsia="方正仿宋_GBK" w:cs="方正仿宋_GBK"/>
                <w:strike w:val="0"/>
                <w:dstrike w:val="0"/>
                <w:color w:val="000000"/>
                <w:kern w:val="0"/>
                <w:sz w:val="20"/>
                <w:szCs w:val="20"/>
                <w:lang w:eastAsia="zh-CN"/>
              </w:rPr>
              <w:t>.工作吃苦耐劳、态度积极</w:t>
            </w:r>
            <w:bookmarkStart w:id="0" w:name="_GoBack"/>
            <w:bookmarkEnd w:id="0"/>
            <w:r>
              <w:rPr>
                <w:rFonts w:hint="eastAsia" w:ascii="方正仿宋_GBK" w:hAnsi="方正仿宋_GBK" w:eastAsia="方正仿宋_GBK" w:cs="方正仿宋_GBK"/>
                <w:strike w:val="0"/>
                <w:dstrike w:val="0"/>
                <w:color w:val="000000"/>
                <w:kern w:val="0"/>
                <w:sz w:val="20"/>
                <w:szCs w:val="20"/>
                <w:lang w:eastAsia="zh-CN"/>
              </w:rPr>
              <w:t>、具有团队协作精神。</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val="en-US" w:eastAsia="zh-CN"/>
              </w:rPr>
              <w:t>5</w:t>
            </w:r>
            <w:r>
              <w:rPr>
                <w:rFonts w:hint="eastAsia" w:ascii="方正仿宋_GBK" w:hAnsi="方正仿宋_GBK" w:eastAsia="方正仿宋_GBK" w:cs="方正仿宋_GBK"/>
                <w:strike w:val="0"/>
                <w:dstrike w:val="0"/>
                <w:color w:val="000000"/>
                <w:kern w:val="0"/>
                <w:sz w:val="20"/>
                <w:szCs w:val="20"/>
                <w:lang w:eastAsia="zh-CN"/>
              </w:rPr>
              <w:t>.符合以下条件之一者，同等条件下优先考虑：</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r>
              <w:rPr>
                <w:rFonts w:hint="eastAsia" w:ascii="方正仿宋_GBK" w:hAnsi="方正仿宋_GBK" w:eastAsia="方正仿宋_GBK" w:cs="方正仿宋_GBK"/>
                <w:strike w:val="0"/>
                <w:dstrike w:val="0"/>
                <w:color w:val="000000"/>
                <w:kern w:val="0"/>
                <w:sz w:val="20"/>
                <w:szCs w:val="20"/>
                <w:lang w:eastAsia="zh-CN"/>
              </w:rPr>
              <w:t>（1）马克思主义理论类、中国语言文学类、新闻传播学类等相关专业；</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eastAsia="zh-CN"/>
              </w:rPr>
              <w:t>（2）曾在党政办公室、宣传部、组织部、统战部等党口部门工作1年及以上。</w:t>
            </w:r>
          </w:p>
        </w:tc>
        <w:tc>
          <w:tcPr>
            <w:tcW w:w="1135" w:type="dxa"/>
            <w:noWrap w:val="0"/>
            <w:vAlign w:val="center"/>
          </w:tcPr>
          <w:p>
            <w:pPr>
              <w:widowControl/>
              <w:spacing w:line="320" w:lineRule="exact"/>
              <w:ind w:firstLine="400" w:firstLineChars="200"/>
              <w:jc w:val="left"/>
              <w:rPr>
                <w:rFonts w:hint="default"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val="en-US" w:eastAsia="zh-CN"/>
              </w:rPr>
              <w:t>1</w:t>
            </w:r>
          </w:p>
        </w:tc>
        <w:tc>
          <w:tcPr>
            <w:tcW w:w="1440" w:type="dxa"/>
            <w:noWrap w:val="0"/>
            <w:vAlign w:val="center"/>
          </w:tcPr>
          <w:p>
            <w:pPr>
              <w:widowControl/>
              <w:spacing w:line="320" w:lineRule="exact"/>
              <w:ind w:firstLine="400" w:firstLineChars="200"/>
              <w:jc w:val="left"/>
              <w:rPr>
                <w:rFonts w:hint="eastAsia"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val="en-US" w:eastAsia="zh-CN" w:bidi="ar-SA"/>
              </w:rPr>
              <w:t>无</w:t>
            </w:r>
          </w:p>
        </w:tc>
        <w:tc>
          <w:tcPr>
            <w:tcW w:w="5045"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1.</w:t>
            </w:r>
            <w:r>
              <w:rPr>
                <w:rFonts w:hint="eastAsia" w:ascii="方正仿宋_GBK" w:hAnsi="方正仿宋_GBK" w:eastAsia="方正仿宋_GBK" w:cs="方正仿宋_GBK"/>
                <w:b w:val="0"/>
                <w:bCs w:val="0"/>
                <w:strike w:val="0"/>
                <w:dstrike w:val="0"/>
                <w:sz w:val="20"/>
                <w:szCs w:val="20"/>
                <w:lang w:eastAsia="zh-CN"/>
              </w:rPr>
              <w:t>负责统战理论的培训与研究工作；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2.</w:t>
            </w:r>
            <w:r>
              <w:rPr>
                <w:rFonts w:hint="eastAsia" w:ascii="方正仿宋_GBK" w:hAnsi="方正仿宋_GBK" w:eastAsia="方正仿宋_GBK" w:cs="方正仿宋_GBK"/>
                <w:b w:val="0"/>
                <w:bCs w:val="0"/>
                <w:strike w:val="0"/>
                <w:dstrike w:val="0"/>
                <w:sz w:val="20"/>
                <w:szCs w:val="20"/>
                <w:lang w:eastAsia="zh-CN"/>
              </w:rPr>
              <w:t>负责统战工作各类工作计划、规章制度及其他相关文件的制定和起草；</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3.</w:t>
            </w:r>
            <w:r>
              <w:rPr>
                <w:rFonts w:hint="eastAsia" w:ascii="方正仿宋_GBK" w:hAnsi="方正仿宋_GBK" w:eastAsia="方正仿宋_GBK" w:cs="方正仿宋_GBK"/>
                <w:b w:val="0"/>
                <w:bCs w:val="0"/>
                <w:strike w:val="0"/>
                <w:dstrike w:val="0"/>
                <w:sz w:val="20"/>
                <w:szCs w:val="20"/>
                <w:lang w:eastAsia="zh-CN"/>
              </w:rPr>
              <w:t>负责组织好有关统战会议的筹备、会务工作，做好会议记录，并督促、检查会议的落实情况；</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4.</w:t>
            </w:r>
            <w:r>
              <w:rPr>
                <w:rFonts w:hint="eastAsia" w:ascii="方正仿宋_GBK" w:hAnsi="方正仿宋_GBK" w:eastAsia="方正仿宋_GBK" w:cs="方正仿宋_GBK"/>
                <w:b w:val="0"/>
                <w:bCs w:val="0"/>
                <w:strike w:val="0"/>
                <w:dstrike w:val="0"/>
                <w:sz w:val="20"/>
                <w:szCs w:val="20"/>
                <w:lang w:eastAsia="zh-CN"/>
              </w:rPr>
              <w:t>协助收集、整理、建立统一战线成员档案；</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5.</w:t>
            </w:r>
            <w:r>
              <w:rPr>
                <w:rFonts w:hint="eastAsia" w:ascii="方正仿宋_GBK" w:hAnsi="方正仿宋_GBK" w:eastAsia="方正仿宋_GBK" w:cs="方正仿宋_GBK"/>
                <w:b w:val="0"/>
                <w:bCs w:val="0"/>
                <w:strike w:val="0"/>
                <w:dstrike w:val="0"/>
                <w:sz w:val="20"/>
                <w:szCs w:val="20"/>
                <w:lang w:eastAsia="zh-CN"/>
              </w:rPr>
              <w:t>协助做好党外人士的来信、来访接待工作；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6.</w:t>
            </w:r>
            <w:r>
              <w:rPr>
                <w:rFonts w:hint="eastAsia" w:ascii="方正仿宋_GBK" w:hAnsi="方正仿宋_GBK" w:eastAsia="方正仿宋_GBK" w:cs="方正仿宋_GBK"/>
                <w:b w:val="0"/>
                <w:bCs w:val="0"/>
                <w:strike w:val="0"/>
                <w:dstrike w:val="0"/>
                <w:sz w:val="20"/>
                <w:szCs w:val="20"/>
                <w:lang w:eastAsia="zh-CN"/>
              </w:rPr>
              <w:t>会同有关部门做好党外后备干部的培养和推荐工作；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7.</w:t>
            </w:r>
            <w:r>
              <w:rPr>
                <w:rFonts w:hint="eastAsia" w:ascii="方正仿宋_GBK" w:hAnsi="方正仿宋_GBK" w:eastAsia="方正仿宋_GBK" w:cs="方正仿宋_GBK"/>
                <w:b w:val="0"/>
                <w:bCs w:val="0"/>
                <w:strike w:val="0"/>
                <w:dstrike w:val="0"/>
                <w:sz w:val="20"/>
                <w:szCs w:val="20"/>
                <w:lang w:eastAsia="zh-CN"/>
              </w:rPr>
              <w:t>做好党外人士的思想政治工作并与有关部门协调解决党外代表人士在工作学习等方面的问题；</w:t>
            </w:r>
          </w:p>
          <w:p>
            <w:pPr>
              <w:widowControl/>
              <w:spacing w:line="320" w:lineRule="exact"/>
              <w:jc w:val="left"/>
              <w:rPr>
                <w:rFonts w:hint="default"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8.</w:t>
            </w:r>
            <w:r>
              <w:rPr>
                <w:rFonts w:hint="eastAsia" w:ascii="方正仿宋_GBK" w:hAnsi="方正仿宋_GBK" w:eastAsia="方正仿宋_GBK" w:cs="方正仿宋_GBK"/>
                <w:b w:val="0"/>
                <w:bCs w:val="0"/>
                <w:strike w:val="0"/>
                <w:dstrike w:val="0"/>
                <w:sz w:val="20"/>
                <w:szCs w:val="20"/>
                <w:lang w:eastAsia="zh-CN"/>
              </w:rPr>
              <w:t>完成领导交办的其他工作。</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dstrike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val="0"/>
                <w:dstrike w:val="0"/>
                <w:kern w:val="2"/>
                <w:sz w:val="20"/>
                <w:szCs w:val="20"/>
                <w:lang w:val="en-US" w:eastAsia="zh-CN" w:bidi="ar-SA"/>
              </w:rPr>
            </w:pPr>
            <w:r>
              <w:rPr>
                <w:rFonts w:hint="eastAsia" w:ascii="方正仿宋_GBK" w:hAnsi="方正仿宋_GBK" w:eastAsia="方正仿宋_GBK" w:cs="方正仿宋_GBK"/>
                <w:b w:val="0"/>
                <w:bCs w:val="0"/>
                <w:strike w:val="0"/>
                <w:dstrike w:val="0"/>
                <w:sz w:val="20"/>
                <w:szCs w:val="20"/>
                <w:lang w:val="en-US" w:eastAsia="zh-CN"/>
              </w:rPr>
              <w:t>6</w:t>
            </w:r>
          </w:p>
        </w:tc>
        <w:tc>
          <w:tcPr>
            <w:tcW w:w="1656" w:type="dxa"/>
            <w:noWrap w:val="0"/>
            <w:vAlign w:val="center"/>
          </w:tcPr>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党委宣传部</w:t>
            </w:r>
          </w:p>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宣传管理岗</w:t>
            </w:r>
          </w:p>
        </w:tc>
        <w:tc>
          <w:tcPr>
            <w:tcW w:w="5153"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1.40</w:t>
            </w:r>
            <w:r>
              <w:rPr>
                <w:rFonts w:hint="eastAsia" w:ascii="方正仿宋_GBK" w:hAnsi="方正仿宋_GBK" w:eastAsia="方正仿宋_GBK" w:cs="方正仿宋_GBK"/>
                <w:b w:val="0"/>
                <w:bCs w:val="0"/>
                <w:strike w:val="0"/>
                <w:dstrike w:val="0"/>
                <w:sz w:val="20"/>
                <w:szCs w:val="20"/>
                <w:lang w:eastAsia="zh-CN"/>
              </w:rPr>
              <w:t>周岁及以下；</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2.</w:t>
            </w:r>
            <w:r>
              <w:rPr>
                <w:rFonts w:hint="eastAsia" w:ascii="方正仿宋_GBK" w:hAnsi="方正仿宋_GBK" w:eastAsia="方正仿宋_GBK" w:cs="方正仿宋_GBK"/>
                <w:b w:val="0"/>
                <w:bCs w:val="0"/>
                <w:strike w:val="0"/>
                <w:dstrike w:val="0"/>
                <w:sz w:val="20"/>
                <w:szCs w:val="20"/>
                <w:lang w:eastAsia="zh-CN"/>
              </w:rPr>
              <w:t>本科及以上学历并取得相应学位</w:t>
            </w:r>
            <w:r>
              <w:rPr>
                <w:rFonts w:hint="eastAsia" w:ascii="方正仿宋_GBK" w:hAnsi="方正仿宋_GBK" w:eastAsia="方正仿宋_GBK" w:cs="方正仿宋_GBK"/>
                <w:b w:val="0"/>
                <w:bCs w:val="0"/>
                <w:strike w:val="0"/>
                <w:dstrike w:val="0"/>
                <w:sz w:val="20"/>
                <w:szCs w:val="20"/>
                <w:lang w:val="en-US" w:eastAsia="zh-CN"/>
              </w:rPr>
              <w:t>；</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3.中共党员。</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bidi="ar-SA"/>
              </w:rPr>
            </w:pPr>
          </w:p>
        </w:tc>
        <w:tc>
          <w:tcPr>
            <w:tcW w:w="1135" w:type="dxa"/>
            <w:noWrap w:val="0"/>
            <w:vAlign w:val="center"/>
          </w:tcPr>
          <w:p>
            <w:pPr>
              <w:widowControl/>
              <w:spacing w:line="320" w:lineRule="exact"/>
              <w:ind w:firstLine="400" w:firstLineChars="200"/>
              <w:jc w:val="left"/>
              <w:rPr>
                <w:rFonts w:hint="eastAsia"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val="en-US" w:eastAsia="zh-CN"/>
              </w:rPr>
              <w:t>1</w:t>
            </w:r>
          </w:p>
        </w:tc>
        <w:tc>
          <w:tcPr>
            <w:tcW w:w="1440" w:type="dxa"/>
            <w:noWrap w:val="0"/>
            <w:vAlign w:val="center"/>
          </w:tcPr>
          <w:p>
            <w:pPr>
              <w:widowControl/>
              <w:spacing w:line="320" w:lineRule="exact"/>
              <w:ind w:firstLine="200" w:firstLineChars="100"/>
              <w:jc w:val="left"/>
              <w:rPr>
                <w:rFonts w:hint="eastAsia"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eastAsia="zh-CN"/>
              </w:rPr>
              <w:t>无</w:t>
            </w:r>
          </w:p>
        </w:tc>
        <w:tc>
          <w:tcPr>
            <w:tcW w:w="5045"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1.负责校园</w:t>
            </w:r>
            <w:r>
              <w:rPr>
                <w:rFonts w:hint="eastAsia" w:ascii="方正仿宋_GBK" w:hAnsi="方正仿宋_GBK" w:eastAsia="方正仿宋_GBK" w:cs="方正仿宋_GBK"/>
                <w:b w:val="0"/>
                <w:bCs w:val="0"/>
                <w:strike w:val="0"/>
                <w:dstrike w:val="0"/>
                <w:sz w:val="20"/>
                <w:szCs w:val="20"/>
                <w:lang w:val="en-US" w:eastAsia="zh-CN"/>
              </w:rPr>
              <w:fldChar w:fldCharType="begin"/>
            </w:r>
            <w:r>
              <w:rPr>
                <w:rFonts w:hint="eastAsia" w:ascii="方正仿宋_GBK" w:hAnsi="方正仿宋_GBK" w:eastAsia="方正仿宋_GBK" w:cs="方正仿宋_GBK"/>
                <w:b w:val="0"/>
                <w:bCs w:val="0"/>
                <w:strike w:val="0"/>
                <w:dstrike w:val="0"/>
                <w:sz w:val="20"/>
                <w:szCs w:val="20"/>
                <w:lang w:val="en-US" w:eastAsia="zh-CN"/>
              </w:rPr>
              <w:instrText xml:space="preserve"> HYPERLINK "https://www.baidu.com/s?wd=%E5%AE%A3%E4%BC%A0%E6%A0%8F&amp;tn=44039180_cpr&amp;fenlei=mv6quAkxTZn0IZRqIHckPjm4nH00T1YLuAcYPHN9nWT4rjIhnycL0ZwV5Hcvrjm3rH6sPfKWUMw85HfYnjn4nH6sgvPsT6KdThsqpZwYTjCEQLGCpyw9Uz4Bmy-bIi4WUvYETgN-TLwGUv3EnW0kP1mYrjTL" \t "http://www.sctbc.net/info/2040/_blank" </w:instrText>
            </w:r>
            <w:r>
              <w:rPr>
                <w:rFonts w:hint="eastAsia" w:ascii="方正仿宋_GBK" w:hAnsi="方正仿宋_GBK" w:eastAsia="方正仿宋_GBK" w:cs="方正仿宋_GBK"/>
                <w:b w:val="0"/>
                <w:bCs w:val="0"/>
                <w:strike w:val="0"/>
                <w:dstrike w:val="0"/>
                <w:sz w:val="20"/>
                <w:szCs w:val="20"/>
                <w:lang w:val="en-US" w:eastAsia="zh-CN"/>
              </w:rPr>
              <w:fldChar w:fldCharType="separate"/>
            </w:r>
            <w:r>
              <w:rPr>
                <w:rFonts w:hint="eastAsia" w:ascii="方正仿宋_GBK" w:hAnsi="方正仿宋_GBK" w:eastAsia="方正仿宋_GBK" w:cs="方正仿宋_GBK"/>
                <w:b w:val="0"/>
                <w:bCs w:val="0"/>
                <w:strike w:val="0"/>
                <w:dstrike w:val="0"/>
                <w:sz w:val="20"/>
                <w:szCs w:val="20"/>
                <w:lang w:val="en-US" w:eastAsia="zh-CN"/>
              </w:rPr>
              <w:t>宣传橱窗</w:t>
            </w:r>
            <w:r>
              <w:rPr>
                <w:rFonts w:hint="eastAsia" w:ascii="方正仿宋_GBK" w:hAnsi="方正仿宋_GBK" w:eastAsia="方正仿宋_GBK" w:cs="方正仿宋_GBK"/>
                <w:b w:val="0"/>
                <w:bCs w:val="0"/>
                <w:strike w:val="0"/>
                <w:dstrike w:val="0"/>
                <w:sz w:val="20"/>
                <w:szCs w:val="20"/>
                <w:lang w:val="en-US" w:eastAsia="zh-CN"/>
              </w:rPr>
              <w:fldChar w:fldCharType="end"/>
            </w:r>
            <w:r>
              <w:rPr>
                <w:rFonts w:hint="eastAsia" w:ascii="方正仿宋_GBK" w:hAnsi="方正仿宋_GBK" w:eastAsia="方正仿宋_GBK" w:cs="方正仿宋_GBK"/>
                <w:b w:val="0"/>
                <w:bCs w:val="0"/>
                <w:strike w:val="0"/>
                <w:dstrike w:val="0"/>
                <w:sz w:val="20"/>
                <w:szCs w:val="20"/>
                <w:lang w:val="en-US" w:eastAsia="zh-CN"/>
              </w:rPr>
              <w:t>管理，协助制定校园精神文明建设计划及组织实施工作；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2.负责思想政治教育相关活动的策划与组织；</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3.负责定期向上级报送学校思想政治教育动态信息；</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4.负责校史馆的日常管理工作；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5.负责广播站的管理与指导；</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6.负责收集校友信息，编写优秀校友典型案例，开展校友联络工作；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7.负责相关新闻稿件的采写；</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8.</w:t>
            </w:r>
            <w:r>
              <w:rPr>
                <w:rFonts w:hint="eastAsia" w:ascii="方正仿宋_GBK" w:hAnsi="方正仿宋_GBK" w:eastAsia="方正仿宋_GBK" w:cs="方正仿宋_GBK"/>
                <w:b w:val="0"/>
                <w:bCs w:val="0"/>
                <w:strike w:val="0"/>
                <w:dstrike w:val="0"/>
                <w:sz w:val="20"/>
                <w:szCs w:val="20"/>
                <w:lang w:eastAsia="zh-CN"/>
              </w:rPr>
              <w:t>完成领导交办的其他工作</w:t>
            </w:r>
            <w:r>
              <w:rPr>
                <w:rFonts w:hint="eastAsia" w:ascii="方正仿宋_GBK" w:hAnsi="方正仿宋_GBK" w:eastAsia="方正仿宋_GBK" w:cs="方正仿宋_GBK"/>
                <w:b w:val="0"/>
                <w:bCs w:val="0"/>
                <w:strike w:val="0"/>
                <w:dstrike w:val="0"/>
                <w:sz w:val="20"/>
                <w:szCs w:val="20"/>
                <w:lang w:val="en-US" w:eastAsia="zh-CN"/>
              </w:rPr>
              <w:t>。</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dstrike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8" w:hRule="atLeast"/>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7</w:t>
            </w:r>
          </w:p>
        </w:tc>
        <w:tc>
          <w:tcPr>
            <w:tcW w:w="1656" w:type="dxa"/>
            <w:noWrap w:val="0"/>
            <w:vAlign w:val="center"/>
          </w:tcPr>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学生工作部</w:t>
            </w:r>
          </w:p>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心理咨询管理岗</w:t>
            </w:r>
          </w:p>
        </w:tc>
        <w:tc>
          <w:tcPr>
            <w:tcW w:w="5153"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eastAsia="zh-CN"/>
              </w:rPr>
              <w:t>1.35周岁及以下；</w:t>
            </w:r>
          </w:p>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val="en-US" w:eastAsia="zh-CN"/>
              </w:rPr>
              <w:t>2.</w:t>
            </w:r>
            <w:r>
              <w:rPr>
                <w:rFonts w:hint="eastAsia" w:ascii="方正仿宋_GBK" w:hAnsi="方正仿宋_GBK" w:eastAsia="方正仿宋_GBK" w:cs="方正仿宋_GBK"/>
                <w:b w:val="0"/>
                <w:bCs w:val="0"/>
                <w:strike w:val="0"/>
                <w:dstrike w:val="0"/>
                <w:sz w:val="20"/>
                <w:szCs w:val="20"/>
                <w:lang w:eastAsia="zh-CN"/>
              </w:rPr>
              <w:t>本科</w:t>
            </w:r>
            <w:r>
              <w:rPr>
                <w:rFonts w:hint="eastAsia" w:ascii="方正仿宋_GBK" w:hAnsi="方正仿宋_GBK" w:eastAsia="方正仿宋_GBK" w:cs="方正仿宋_GBK"/>
                <w:b w:val="0"/>
                <w:bCs w:val="0"/>
                <w:strike w:val="0"/>
                <w:dstrike w:val="0"/>
                <w:sz w:val="20"/>
                <w:szCs w:val="20"/>
              </w:rPr>
              <w:t>及以上学历</w:t>
            </w:r>
            <w:r>
              <w:rPr>
                <w:rFonts w:hint="eastAsia" w:ascii="方正仿宋_GBK" w:hAnsi="方正仿宋_GBK" w:eastAsia="方正仿宋_GBK" w:cs="方正仿宋_GBK"/>
                <w:b w:val="0"/>
                <w:bCs w:val="0"/>
                <w:strike w:val="0"/>
                <w:dstrike w:val="0"/>
                <w:sz w:val="20"/>
                <w:szCs w:val="20"/>
                <w:lang w:eastAsia="zh-CN"/>
              </w:rPr>
              <w:t>并取得相应学位；</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3.中共党员（含预备党员）。</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eastAsia="zh-CN"/>
              </w:rPr>
            </w:pPr>
          </w:p>
        </w:tc>
        <w:tc>
          <w:tcPr>
            <w:tcW w:w="1135" w:type="dxa"/>
            <w:noWrap w:val="0"/>
            <w:vAlign w:val="center"/>
          </w:tcPr>
          <w:p>
            <w:pPr>
              <w:widowControl/>
              <w:spacing w:line="320" w:lineRule="exact"/>
              <w:ind w:firstLine="400" w:firstLineChars="200"/>
              <w:jc w:val="left"/>
              <w:rPr>
                <w:rFonts w:hint="default" w:ascii="方正仿宋_GBK" w:hAnsi="方正仿宋_GBK" w:eastAsia="方正仿宋_GBK" w:cs="方正仿宋_GBK"/>
                <w:strike w:val="0"/>
                <w:dstrike w:val="0"/>
                <w:color w:val="000000"/>
                <w:kern w:val="0"/>
                <w:sz w:val="20"/>
                <w:szCs w:val="20"/>
                <w:lang w:val="en-US" w:eastAsia="zh-CN"/>
              </w:rPr>
            </w:pPr>
            <w:r>
              <w:rPr>
                <w:rFonts w:hint="eastAsia" w:ascii="方正仿宋_GBK" w:hAnsi="方正仿宋_GBK" w:eastAsia="方正仿宋_GBK" w:cs="方正仿宋_GBK"/>
                <w:strike w:val="0"/>
                <w:dstrike w:val="0"/>
                <w:color w:val="000000"/>
                <w:kern w:val="0"/>
                <w:sz w:val="20"/>
                <w:szCs w:val="20"/>
                <w:lang w:val="en-US" w:eastAsia="zh-CN"/>
              </w:rPr>
              <w:t>1</w:t>
            </w:r>
          </w:p>
        </w:tc>
        <w:tc>
          <w:tcPr>
            <w:tcW w:w="1440"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心理学类</w:t>
            </w:r>
          </w:p>
          <w:p>
            <w:pPr>
              <w:widowControl/>
              <w:spacing w:line="320" w:lineRule="exact"/>
              <w:ind w:firstLine="200" w:firstLineChars="100"/>
              <w:jc w:val="left"/>
              <w:rPr>
                <w:rFonts w:hint="eastAsia" w:ascii="方正仿宋_GBK" w:hAnsi="方正仿宋_GBK" w:eastAsia="方正仿宋_GBK" w:cs="方正仿宋_GBK"/>
                <w:strike w:val="0"/>
                <w:dstrike w:val="0"/>
                <w:color w:val="000000"/>
                <w:kern w:val="0"/>
                <w:sz w:val="20"/>
                <w:szCs w:val="20"/>
                <w:lang w:val="en-US" w:eastAsia="zh-CN" w:bidi="ar-SA"/>
              </w:rPr>
            </w:pPr>
          </w:p>
        </w:tc>
        <w:tc>
          <w:tcPr>
            <w:tcW w:w="5045"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1.负责全校学生心理健康状况筛查，对普查中有一定心理健康问题的学生进行筛查、访谈、跟踪记录，建立专门的心理档案跟踪预警；</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2.负责全校学生的心理咨询工作，针对一般心理问题和严重心理问题进行咨询服务，对疑似心理疾病或精神障碍的学生及时转介；</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3.负责全校学生的心理危机干预工作；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4.负责学校“5.25”心理健康月、心理健康宣传月等心理健康类活动的设计、实施、总结等工作；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5.负责全校教职工心理保健工作，协助人事处开展教职工入职心理测评及结果整理；</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6.</w:t>
            </w:r>
            <w:r>
              <w:rPr>
                <w:rFonts w:hint="eastAsia" w:ascii="方正仿宋_GBK" w:hAnsi="方正仿宋_GBK" w:eastAsia="方正仿宋_GBK" w:cs="方正仿宋_GBK"/>
                <w:b w:val="0"/>
                <w:bCs w:val="0"/>
                <w:strike w:val="0"/>
                <w:dstrike w:val="0"/>
                <w:sz w:val="20"/>
                <w:szCs w:val="20"/>
                <w:lang w:eastAsia="zh-CN"/>
              </w:rPr>
              <w:t>完成领导交办的其他工作</w:t>
            </w:r>
            <w:r>
              <w:rPr>
                <w:rFonts w:hint="eastAsia" w:ascii="方正仿宋_GBK" w:hAnsi="方正仿宋_GBK" w:eastAsia="方正仿宋_GBK" w:cs="方正仿宋_GBK"/>
                <w:b w:val="0"/>
                <w:bCs w:val="0"/>
                <w:strike w:val="0"/>
                <w:dstrike w:val="0"/>
                <w:sz w:val="20"/>
                <w:szCs w:val="20"/>
                <w:lang w:val="en-US" w:eastAsia="zh-CN"/>
              </w:rPr>
              <w:t>。</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dstrike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7" w:hRule="atLeast"/>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trike w:val="0"/>
                <w:dstrike w:val="0"/>
                <w:kern w:val="2"/>
                <w:sz w:val="20"/>
                <w:szCs w:val="20"/>
                <w:lang w:val="en-US" w:eastAsia="zh-CN" w:bidi="ar-SA"/>
              </w:rPr>
            </w:pPr>
            <w:r>
              <w:rPr>
                <w:rFonts w:hint="eastAsia" w:ascii="方正仿宋_GBK" w:hAnsi="方正仿宋_GBK" w:eastAsia="方正仿宋_GBK" w:cs="方正仿宋_GBK"/>
                <w:b w:val="0"/>
                <w:bCs w:val="0"/>
                <w:strike w:val="0"/>
                <w:dstrike w:val="0"/>
                <w:kern w:val="2"/>
                <w:sz w:val="20"/>
                <w:szCs w:val="20"/>
                <w:lang w:val="en-US" w:eastAsia="zh-CN" w:bidi="ar-SA"/>
              </w:rPr>
              <w:t>8</w:t>
            </w:r>
          </w:p>
        </w:tc>
        <w:tc>
          <w:tcPr>
            <w:tcW w:w="1656" w:type="dxa"/>
            <w:noWrap w:val="0"/>
            <w:vAlign w:val="center"/>
          </w:tcPr>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学生工作部</w:t>
            </w:r>
          </w:p>
          <w:p>
            <w:pPr>
              <w:widowControl/>
              <w:spacing w:line="320" w:lineRule="exact"/>
              <w:jc w:val="both"/>
              <w:rPr>
                <w:rFonts w:hint="eastAsia" w:ascii="方正仿宋_GBK" w:hAnsi="方正仿宋_GBK" w:eastAsia="方正仿宋_GBK"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资助管理岗</w:t>
            </w:r>
          </w:p>
        </w:tc>
        <w:tc>
          <w:tcPr>
            <w:tcW w:w="5153"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eastAsia="zh-CN"/>
              </w:rPr>
            </w:pPr>
            <w:r>
              <w:rPr>
                <w:rFonts w:hint="eastAsia" w:ascii="方正仿宋_GBK" w:hAnsi="方正仿宋_GBK" w:eastAsia="方正仿宋_GBK" w:cs="方正仿宋_GBK"/>
                <w:b w:val="0"/>
                <w:bCs w:val="0"/>
                <w:strike w:val="0"/>
                <w:dstrike w:val="0"/>
                <w:sz w:val="20"/>
                <w:szCs w:val="20"/>
                <w:lang w:eastAsia="zh-CN"/>
              </w:rPr>
              <w:t>1.35周岁及以下；</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2.</w:t>
            </w:r>
            <w:r>
              <w:rPr>
                <w:rFonts w:hint="eastAsia" w:ascii="方正仿宋_GBK" w:hAnsi="方正仿宋_GBK" w:eastAsia="方正仿宋_GBK" w:cs="方正仿宋_GBK"/>
                <w:b w:val="0"/>
                <w:bCs w:val="0"/>
                <w:strike w:val="0"/>
                <w:dstrike w:val="0"/>
                <w:sz w:val="20"/>
                <w:szCs w:val="20"/>
                <w:lang w:eastAsia="zh-CN"/>
              </w:rPr>
              <w:t>本科</w:t>
            </w:r>
            <w:r>
              <w:rPr>
                <w:rFonts w:hint="eastAsia" w:ascii="方正仿宋_GBK" w:hAnsi="方正仿宋_GBK" w:eastAsia="方正仿宋_GBK" w:cs="方正仿宋_GBK"/>
                <w:b w:val="0"/>
                <w:bCs w:val="0"/>
                <w:strike w:val="0"/>
                <w:dstrike w:val="0"/>
                <w:sz w:val="20"/>
                <w:szCs w:val="20"/>
              </w:rPr>
              <w:t>及以上学历</w:t>
            </w:r>
            <w:r>
              <w:rPr>
                <w:rFonts w:hint="eastAsia" w:ascii="方正仿宋_GBK" w:hAnsi="方正仿宋_GBK" w:eastAsia="方正仿宋_GBK" w:cs="方正仿宋_GBK"/>
                <w:b w:val="0"/>
                <w:bCs w:val="0"/>
                <w:strike w:val="0"/>
                <w:dstrike w:val="0"/>
                <w:sz w:val="20"/>
                <w:szCs w:val="20"/>
                <w:lang w:eastAsia="zh-CN"/>
              </w:rPr>
              <w:t>并取得相应学位。</w:t>
            </w:r>
          </w:p>
        </w:tc>
        <w:tc>
          <w:tcPr>
            <w:tcW w:w="1135" w:type="dxa"/>
            <w:noWrap w:val="0"/>
            <w:vAlign w:val="center"/>
          </w:tcPr>
          <w:p>
            <w:pPr>
              <w:widowControl/>
              <w:spacing w:line="320" w:lineRule="exact"/>
              <w:ind w:firstLine="400" w:firstLineChars="200"/>
              <w:jc w:val="left"/>
              <w:rPr>
                <w:rFonts w:hint="default"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val="en-US" w:eastAsia="zh-CN" w:bidi="ar-SA"/>
              </w:rPr>
              <w:t>1</w:t>
            </w:r>
          </w:p>
        </w:tc>
        <w:tc>
          <w:tcPr>
            <w:tcW w:w="1440"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公共管理类、工程造价、财务管理、会计</w:t>
            </w:r>
          </w:p>
          <w:p>
            <w:pPr>
              <w:widowControl/>
              <w:spacing w:line="320" w:lineRule="exact"/>
              <w:ind w:firstLine="200" w:firstLineChars="100"/>
              <w:jc w:val="left"/>
              <w:rPr>
                <w:rFonts w:hint="eastAsia" w:ascii="方正仿宋_GBK" w:hAnsi="方正仿宋_GBK" w:eastAsia="方正仿宋_GBK" w:cs="方正仿宋_GBK"/>
                <w:strike w:val="0"/>
                <w:dstrike w:val="0"/>
                <w:color w:val="000000"/>
                <w:kern w:val="0"/>
                <w:sz w:val="20"/>
                <w:szCs w:val="20"/>
                <w:lang w:val="en-US" w:eastAsia="zh-CN" w:bidi="ar-SA"/>
              </w:rPr>
            </w:pPr>
          </w:p>
        </w:tc>
        <w:tc>
          <w:tcPr>
            <w:tcW w:w="5045"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1.负责国家奖助学金、各类学生资助、学生勤工助学的申报、管理、制表、统计、核对、发放工作；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2.负责与银行联系、协调，完成学生国家贷款申请工作；3.负责助学贷款学生的回执录入及贷后管理工作；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4.负责学生资助工作相关的各类基础数据的收集、统计、整理、归类工作。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5.负责学生应征入伍统计、上报及学费补偿等工作，订购火车票打折卡等服务性工作；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6.负责校内奖学金的评审和发放；</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7.负责国家、重庆市资助系统维护管理；</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8.负责家庭经济困难学生认定、建档、管理和资助工作；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9.</w:t>
            </w:r>
            <w:r>
              <w:rPr>
                <w:rFonts w:hint="eastAsia" w:ascii="方正仿宋_GBK" w:hAnsi="方正仿宋_GBK" w:eastAsia="方正仿宋_GBK" w:cs="方正仿宋_GBK"/>
                <w:b w:val="0"/>
                <w:bCs w:val="0"/>
                <w:strike w:val="0"/>
                <w:dstrike w:val="0"/>
                <w:sz w:val="20"/>
                <w:szCs w:val="20"/>
                <w:lang w:eastAsia="zh-CN"/>
              </w:rPr>
              <w:t>完成领导交办的其他工作</w:t>
            </w:r>
            <w:r>
              <w:rPr>
                <w:rFonts w:hint="eastAsia" w:ascii="方正仿宋_GBK" w:hAnsi="方正仿宋_GBK" w:eastAsia="方正仿宋_GBK" w:cs="方正仿宋_GBK"/>
                <w:b w:val="0"/>
                <w:bCs w:val="0"/>
                <w:strike w:val="0"/>
                <w:dstrike w:val="0"/>
                <w:sz w:val="20"/>
                <w:szCs w:val="20"/>
                <w:lang w:val="en-US" w:eastAsia="zh-CN"/>
              </w:rPr>
              <w:t>。</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val="0"/>
                <w:dstrike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jc w:val="center"/>
        </w:trPr>
        <w:tc>
          <w:tcPr>
            <w:tcW w:w="678"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方正仿宋_GBK" w:hAnsi="方正仿宋_GBK" w:eastAsia="方正仿宋_GBK" w:cs="方正仿宋_GBK"/>
                <w:b w:val="0"/>
                <w:bCs w:val="0"/>
                <w:strike w:val="0"/>
                <w:dstrike w:val="0"/>
                <w:kern w:val="2"/>
                <w:sz w:val="20"/>
                <w:szCs w:val="20"/>
                <w:lang w:val="en-US" w:eastAsia="zh-CN" w:bidi="ar-SA"/>
              </w:rPr>
            </w:pPr>
            <w:r>
              <w:rPr>
                <w:rFonts w:hint="eastAsia" w:ascii="方正仿宋_GBK" w:hAnsi="方正仿宋_GBK" w:eastAsia="方正仿宋_GBK" w:cs="方正仿宋_GBK"/>
                <w:b w:val="0"/>
                <w:bCs w:val="0"/>
                <w:strike w:val="0"/>
                <w:dstrike w:val="0"/>
                <w:kern w:val="2"/>
                <w:sz w:val="20"/>
                <w:szCs w:val="20"/>
                <w:lang w:val="en-US" w:eastAsia="zh-CN" w:bidi="ar-SA"/>
              </w:rPr>
              <w:t>9</w:t>
            </w:r>
          </w:p>
        </w:tc>
        <w:tc>
          <w:tcPr>
            <w:tcW w:w="1656" w:type="dxa"/>
            <w:noWrap w:val="0"/>
            <w:vAlign w:val="center"/>
          </w:tcPr>
          <w:p>
            <w:pPr>
              <w:widowControl/>
              <w:spacing w:line="320" w:lineRule="exact"/>
              <w:jc w:val="both"/>
              <w:rPr>
                <w:rFonts w:hint="eastAsia" w:ascii="方正仿宋_GBK" w:hAnsi="方正仿宋_GBK" w:eastAsia="宋体" w:cs="方正仿宋_GBK"/>
                <w:strike w:val="0"/>
                <w:dstrike w:val="0"/>
                <w:color w:val="auto"/>
                <w:kern w:val="0"/>
                <w:sz w:val="20"/>
                <w:szCs w:val="20"/>
                <w:lang w:val="en-US" w:eastAsia="zh-CN"/>
              </w:rPr>
            </w:pPr>
            <w:r>
              <w:rPr>
                <w:rFonts w:hint="eastAsia" w:ascii="方正仿宋_GBK" w:hAnsi="方正仿宋_GBK" w:eastAsia="方正仿宋_GBK" w:cs="方正仿宋_GBK"/>
                <w:strike w:val="0"/>
                <w:dstrike w:val="0"/>
                <w:color w:val="auto"/>
                <w:kern w:val="0"/>
                <w:sz w:val="20"/>
                <w:szCs w:val="20"/>
                <w:lang w:val="en-US" w:eastAsia="zh-CN"/>
              </w:rPr>
              <w:t>科大讯飞大数据学院实训室管理员</w:t>
            </w:r>
          </w:p>
        </w:tc>
        <w:tc>
          <w:tcPr>
            <w:tcW w:w="5153"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1.35周岁及以下（取得高级及以上职称者年龄可放宽至40周岁）；</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2.</w:t>
            </w:r>
            <w:r>
              <w:rPr>
                <w:rFonts w:hint="eastAsia" w:ascii="方正仿宋_GBK" w:hAnsi="方正仿宋_GBK" w:eastAsia="方正仿宋_GBK" w:cs="方正仿宋_GBK"/>
                <w:b w:val="0"/>
                <w:bCs w:val="0"/>
                <w:strike w:val="0"/>
                <w:dstrike w:val="0"/>
                <w:sz w:val="20"/>
                <w:szCs w:val="20"/>
                <w:lang w:eastAsia="zh-CN"/>
              </w:rPr>
              <w:t>本科</w:t>
            </w:r>
            <w:r>
              <w:rPr>
                <w:rFonts w:hint="eastAsia" w:ascii="方正仿宋_GBK" w:hAnsi="方正仿宋_GBK" w:eastAsia="方正仿宋_GBK" w:cs="方正仿宋_GBK"/>
                <w:b w:val="0"/>
                <w:bCs w:val="0"/>
                <w:strike w:val="0"/>
                <w:dstrike w:val="0"/>
                <w:sz w:val="20"/>
                <w:szCs w:val="20"/>
              </w:rPr>
              <w:t>及以上学历</w:t>
            </w:r>
            <w:r>
              <w:rPr>
                <w:rFonts w:hint="eastAsia" w:ascii="方正仿宋_GBK" w:hAnsi="方正仿宋_GBK" w:eastAsia="方正仿宋_GBK" w:cs="方正仿宋_GBK"/>
                <w:b w:val="0"/>
                <w:bCs w:val="0"/>
                <w:strike w:val="0"/>
                <w:dstrike w:val="0"/>
                <w:sz w:val="20"/>
                <w:szCs w:val="20"/>
                <w:lang w:eastAsia="zh-CN"/>
              </w:rPr>
              <w:t>并获得相应学位</w:t>
            </w:r>
            <w:r>
              <w:rPr>
                <w:rFonts w:hint="eastAsia" w:ascii="方正仿宋_GBK" w:hAnsi="方正仿宋_GBK" w:eastAsia="方正仿宋_GBK" w:cs="方正仿宋_GBK"/>
                <w:b w:val="0"/>
                <w:bCs w:val="0"/>
                <w:strike w:val="0"/>
                <w:dstrike w:val="0"/>
                <w:sz w:val="20"/>
                <w:szCs w:val="20"/>
                <w:lang w:val="en-US" w:eastAsia="zh-CN"/>
              </w:rPr>
              <w:t>；</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3.热爱本职工作，耐心细致，有较强的责任感；</w:t>
            </w:r>
          </w:p>
          <w:p>
            <w:pPr>
              <w:widowControl/>
              <w:spacing w:line="320" w:lineRule="exact"/>
              <w:jc w:val="left"/>
              <w:rPr>
                <w:rFonts w:hint="eastAsia" w:ascii="方正仿宋_GBK" w:hAnsi="方正仿宋_GBK" w:eastAsia="方正仿宋_GBK" w:cs="方正仿宋_GBK"/>
                <w:strike w:val="0"/>
                <w:dstrike w:val="0"/>
                <w:color w:val="000000"/>
                <w:kern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4.具备良好的沟通能力、组织协调能力和团队合作能力。</w:t>
            </w:r>
          </w:p>
        </w:tc>
        <w:tc>
          <w:tcPr>
            <w:tcW w:w="1135" w:type="dxa"/>
            <w:noWrap w:val="0"/>
            <w:vAlign w:val="center"/>
          </w:tcPr>
          <w:p>
            <w:pPr>
              <w:widowControl/>
              <w:spacing w:line="320" w:lineRule="exact"/>
              <w:ind w:firstLine="400" w:firstLineChars="200"/>
              <w:jc w:val="left"/>
              <w:rPr>
                <w:rFonts w:hint="default"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strike w:val="0"/>
                <w:dstrike w:val="0"/>
                <w:color w:val="000000"/>
                <w:kern w:val="0"/>
                <w:sz w:val="20"/>
                <w:szCs w:val="20"/>
                <w:lang w:val="en-US" w:eastAsia="zh-CN" w:bidi="ar-SA"/>
              </w:rPr>
              <w:t>1</w:t>
            </w:r>
          </w:p>
        </w:tc>
        <w:tc>
          <w:tcPr>
            <w:tcW w:w="1440" w:type="dxa"/>
            <w:noWrap w:val="0"/>
            <w:vAlign w:val="center"/>
          </w:tcPr>
          <w:p>
            <w:pPr>
              <w:widowControl/>
              <w:spacing w:line="320" w:lineRule="exact"/>
              <w:ind w:firstLine="200" w:firstLineChars="100"/>
              <w:jc w:val="left"/>
              <w:rPr>
                <w:rFonts w:hint="eastAsia" w:ascii="方正仿宋_GBK" w:hAnsi="方正仿宋_GBK" w:eastAsia="方正仿宋_GBK" w:cs="方正仿宋_GBK"/>
                <w:strike w:val="0"/>
                <w:dstrike w:val="0"/>
                <w:color w:val="000000"/>
                <w:kern w:val="0"/>
                <w:sz w:val="20"/>
                <w:szCs w:val="20"/>
                <w:lang w:val="en-US" w:eastAsia="zh-CN" w:bidi="ar-SA"/>
              </w:rPr>
            </w:pPr>
            <w:r>
              <w:rPr>
                <w:rFonts w:hint="eastAsia" w:ascii="方正仿宋_GBK" w:hAnsi="方正仿宋_GBK" w:eastAsia="方正仿宋_GBK" w:cs="方正仿宋_GBK"/>
                <w:b w:val="0"/>
                <w:bCs w:val="0"/>
                <w:strike w:val="0"/>
                <w:dstrike w:val="0"/>
                <w:sz w:val="20"/>
                <w:szCs w:val="20"/>
                <w:lang w:val="en-US" w:eastAsia="zh-CN"/>
              </w:rPr>
              <w:t>计算机类</w:t>
            </w:r>
          </w:p>
        </w:tc>
        <w:tc>
          <w:tcPr>
            <w:tcW w:w="5045" w:type="dxa"/>
            <w:noWrap w:val="0"/>
            <w:vAlign w:val="center"/>
          </w:tcPr>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1.完成院、系下达的各类任务，遵守工作纪律和管理规范；</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2.做好实验场所、实验室仪器设备及实验教学管理工作；</w:t>
            </w:r>
          </w:p>
          <w:p>
            <w:pPr>
              <w:widowControl/>
              <w:spacing w:line="320" w:lineRule="exact"/>
              <w:jc w:val="left"/>
              <w:rPr>
                <w:rFonts w:hint="default"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3.做好竞赛组织和服务工作；</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4.能承担计算机基础课程实验教学任务；</w:t>
            </w:r>
          </w:p>
          <w:p>
            <w:pPr>
              <w:widowControl/>
              <w:spacing w:line="320" w:lineRule="exact"/>
              <w:jc w:val="left"/>
              <w:rPr>
                <w:rFonts w:hint="eastAsia" w:ascii="方正仿宋_GBK" w:hAnsi="方正仿宋_GBK" w:eastAsia="方正仿宋_GBK" w:cs="方正仿宋_GBK"/>
                <w:b w:val="0"/>
                <w:bCs w:val="0"/>
                <w:strike w:val="0"/>
                <w:dstrike w:val="0"/>
                <w:sz w:val="20"/>
                <w:szCs w:val="20"/>
                <w:lang w:val="en-US" w:eastAsia="zh-CN"/>
              </w:rPr>
            </w:pPr>
            <w:r>
              <w:rPr>
                <w:rFonts w:hint="eastAsia" w:ascii="方正仿宋_GBK" w:hAnsi="方正仿宋_GBK" w:eastAsia="方正仿宋_GBK" w:cs="方正仿宋_GBK"/>
                <w:b w:val="0"/>
                <w:bCs w:val="0"/>
                <w:strike w:val="0"/>
                <w:dstrike w:val="0"/>
                <w:sz w:val="20"/>
                <w:szCs w:val="20"/>
                <w:lang w:val="en-US" w:eastAsia="zh-CN"/>
              </w:rPr>
              <w:t>5.</w:t>
            </w:r>
            <w:r>
              <w:rPr>
                <w:rFonts w:hint="eastAsia" w:ascii="方正仿宋_GBK" w:hAnsi="方正仿宋_GBK" w:eastAsia="方正仿宋_GBK" w:cs="方正仿宋_GBK"/>
                <w:b w:val="0"/>
                <w:bCs w:val="0"/>
                <w:strike w:val="0"/>
                <w:dstrike w:val="0"/>
                <w:sz w:val="20"/>
                <w:szCs w:val="20"/>
                <w:lang w:eastAsia="zh-CN"/>
              </w:rPr>
              <w:t>完成领导交办的其他工作</w:t>
            </w:r>
            <w:r>
              <w:rPr>
                <w:rFonts w:hint="eastAsia" w:ascii="方正仿宋_GBK" w:hAnsi="方正仿宋_GBK" w:eastAsia="方正仿宋_GBK" w:cs="方正仿宋_GBK"/>
                <w:b w:val="0"/>
                <w:bCs w:val="0"/>
                <w:strike w:val="0"/>
                <w:dstrike w:val="0"/>
                <w:sz w:val="20"/>
                <w:szCs w:val="20"/>
                <w:lang w:val="en-US" w:eastAsia="zh-CN"/>
              </w:rPr>
              <w:t>。</w:t>
            </w:r>
          </w:p>
        </w:tc>
        <w:tc>
          <w:tcPr>
            <w:tcW w:w="1021" w:type="dxa"/>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val="0"/>
                <w:bCs w:val="0"/>
                <w:strike w:val="0"/>
                <w:dstrike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87" w:type="dxa"/>
            <w:gridSpan w:val="3"/>
            <w:noWrap w:val="0"/>
            <w:vAlign w:val="center"/>
          </w:tcPr>
          <w:p>
            <w:pPr>
              <w:widowControl/>
              <w:spacing w:line="320" w:lineRule="exact"/>
              <w:ind w:firstLine="1606" w:firstLineChars="800"/>
              <w:jc w:val="left"/>
              <w:rPr>
                <w:rFonts w:hint="eastAsia" w:ascii="方正仿宋_GBK" w:hAnsi="方正仿宋_GBK" w:eastAsia="方正仿宋_GBK" w:cs="方正仿宋_GBK"/>
                <w:b/>
                <w:bCs/>
                <w:color w:val="000000"/>
                <w:kern w:val="0"/>
                <w:sz w:val="20"/>
                <w:szCs w:val="20"/>
                <w:lang w:val="en-US" w:eastAsia="zh-CN"/>
              </w:rPr>
            </w:pPr>
            <w:r>
              <w:rPr>
                <w:rFonts w:hint="eastAsia" w:ascii="方正仿宋_GBK" w:hAnsi="方正仿宋_GBK" w:eastAsia="方正仿宋_GBK" w:cs="方正仿宋_GBK"/>
                <w:b/>
                <w:bCs/>
                <w:color w:val="000000"/>
                <w:kern w:val="0"/>
                <w:sz w:val="20"/>
                <w:szCs w:val="20"/>
                <w:lang w:val="en-US" w:eastAsia="zh-CN"/>
              </w:rPr>
              <w:t>合     计</w:t>
            </w:r>
          </w:p>
        </w:tc>
        <w:tc>
          <w:tcPr>
            <w:tcW w:w="1135" w:type="dxa"/>
            <w:noWrap w:val="0"/>
            <w:vAlign w:val="center"/>
          </w:tcPr>
          <w:p>
            <w:pPr>
              <w:widowControl/>
              <w:spacing w:line="320" w:lineRule="exact"/>
              <w:ind w:firstLine="402" w:firstLineChars="200"/>
              <w:jc w:val="left"/>
              <w:rPr>
                <w:rFonts w:hint="default" w:ascii="方正仿宋_GBK" w:hAnsi="方正仿宋_GBK" w:eastAsia="方正仿宋_GBK" w:cs="方正仿宋_GBK"/>
                <w:b/>
                <w:bCs/>
                <w:color w:val="000000"/>
                <w:kern w:val="0"/>
                <w:sz w:val="20"/>
                <w:szCs w:val="20"/>
                <w:lang w:val="en-US" w:eastAsia="zh-CN"/>
              </w:rPr>
            </w:pPr>
            <w:r>
              <w:rPr>
                <w:rFonts w:hint="eastAsia" w:ascii="方正仿宋_GBK" w:hAnsi="方正仿宋_GBK" w:eastAsia="方正仿宋_GBK" w:cs="方正仿宋_GBK"/>
                <w:b/>
                <w:bCs/>
                <w:color w:val="000000"/>
                <w:kern w:val="0"/>
                <w:sz w:val="20"/>
                <w:szCs w:val="20"/>
                <w:lang w:val="en-US" w:eastAsia="zh-CN"/>
              </w:rPr>
              <w:t>9</w:t>
            </w:r>
          </w:p>
        </w:tc>
        <w:tc>
          <w:tcPr>
            <w:tcW w:w="7506" w:type="dxa"/>
            <w:gridSpan w:val="3"/>
            <w:noWrap w:val="0"/>
            <w:vAlign w:val="center"/>
          </w:tcPr>
          <w:p>
            <w:pPr>
              <w:pageBreakBefore w:val="0"/>
              <w:kinsoku/>
              <w:wordWrap/>
              <w:overflowPunct/>
              <w:topLinePunct w:val="0"/>
              <w:autoSpaceDE/>
              <w:autoSpaceDN/>
              <w:bidi w:val="0"/>
              <w:adjustRightInd/>
              <w:snapToGrid/>
              <w:spacing w:line="320" w:lineRule="exact"/>
              <w:jc w:val="center"/>
              <w:textAlignment w:val="auto"/>
              <w:rPr>
                <w:rFonts w:hint="eastAsia" w:ascii="方正仿宋_GBK" w:hAnsi="方正仿宋_GBK" w:eastAsia="方正仿宋_GBK" w:cs="方正仿宋_GBK"/>
                <w:b/>
                <w:bCs/>
                <w:sz w:val="20"/>
                <w:szCs w:val="20"/>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mMTk4ZDZkODIzOTZlZDNlZWRjM2U2YTk1ZmU3ZGMifQ=="/>
  </w:docVars>
  <w:rsids>
    <w:rsidRoot w:val="38283F8E"/>
    <w:rsid w:val="00C65880"/>
    <w:rsid w:val="00DA6F1F"/>
    <w:rsid w:val="00F65459"/>
    <w:rsid w:val="02070402"/>
    <w:rsid w:val="03231D7B"/>
    <w:rsid w:val="0455399F"/>
    <w:rsid w:val="05082A35"/>
    <w:rsid w:val="059F5462"/>
    <w:rsid w:val="063B44CA"/>
    <w:rsid w:val="06B11791"/>
    <w:rsid w:val="06C44FA9"/>
    <w:rsid w:val="07ED7FF4"/>
    <w:rsid w:val="09301DF6"/>
    <w:rsid w:val="0A076DB8"/>
    <w:rsid w:val="0BBB1138"/>
    <w:rsid w:val="0CD06693"/>
    <w:rsid w:val="0CE37CEC"/>
    <w:rsid w:val="0E9D009D"/>
    <w:rsid w:val="0EE16537"/>
    <w:rsid w:val="0EF30CF0"/>
    <w:rsid w:val="10F0758E"/>
    <w:rsid w:val="11975B38"/>
    <w:rsid w:val="11DB1D64"/>
    <w:rsid w:val="12D5209F"/>
    <w:rsid w:val="134127C5"/>
    <w:rsid w:val="13B96385"/>
    <w:rsid w:val="14910DBB"/>
    <w:rsid w:val="14951548"/>
    <w:rsid w:val="165B4A04"/>
    <w:rsid w:val="18384F53"/>
    <w:rsid w:val="188C566B"/>
    <w:rsid w:val="18AE4AAD"/>
    <w:rsid w:val="18EF0269"/>
    <w:rsid w:val="195E1C41"/>
    <w:rsid w:val="1B1340BE"/>
    <w:rsid w:val="1BD57D02"/>
    <w:rsid w:val="1C1D138E"/>
    <w:rsid w:val="1C542C47"/>
    <w:rsid w:val="1D41101C"/>
    <w:rsid w:val="1DB96706"/>
    <w:rsid w:val="1DCE319A"/>
    <w:rsid w:val="1EEA637F"/>
    <w:rsid w:val="1F9C6631"/>
    <w:rsid w:val="1FBE022F"/>
    <w:rsid w:val="1FE4008B"/>
    <w:rsid w:val="1FEE7058"/>
    <w:rsid w:val="202771A5"/>
    <w:rsid w:val="21F7212A"/>
    <w:rsid w:val="23000A09"/>
    <w:rsid w:val="23990E79"/>
    <w:rsid w:val="23F32F79"/>
    <w:rsid w:val="24CD34E1"/>
    <w:rsid w:val="258C7CC4"/>
    <w:rsid w:val="262F4F81"/>
    <w:rsid w:val="26C8635B"/>
    <w:rsid w:val="26F84490"/>
    <w:rsid w:val="27634CD3"/>
    <w:rsid w:val="281E2279"/>
    <w:rsid w:val="288A74BD"/>
    <w:rsid w:val="28A55C55"/>
    <w:rsid w:val="29E4716D"/>
    <w:rsid w:val="29F46E55"/>
    <w:rsid w:val="2A3E40D4"/>
    <w:rsid w:val="2BC71D5C"/>
    <w:rsid w:val="2CBD5F7C"/>
    <w:rsid w:val="2D942F2B"/>
    <w:rsid w:val="2DE24780"/>
    <w:rsid w:val="2E115D17"/>
    <w:rsid w:val="2F311AC0"/>
    <w:rsid w:val="2F6835D5"/>
    <w:rsid w:val="306E39BD"/>
    <w:rsid w:val="30D2479E"/>
    <w:rsid w:val="3109167F"/>
    <w:rsid w:val="315C0666"/>
    <w:rsid w:val="316812B5"/>
    <w:rsid w:val="31DA0A48"/>
    <w:rsid w:val="31F73FEB"/>
    <w:rsid w:val="33282443"/>
    <w:rsid w:val="33C35B57"/>
    <w:rsid w:val="35646A3D"/>
    <w:rsid w:val="35C32346"/>
    <w:rsid w:val="375F54A7"/>
    <w:rsid w:val="376C6248"/>
    <w:rsid w:val="37F9143C"/>
    <w:rsid w:val="38283F8E"/>
    <w:rsid w:val="38500F75"/>
    <w:rsid w:val="39550E07"/>
    <w:rsid w:val="3986317E"/>
    <w:rsid w:val="39E60452"/>
    <w:rsid w:val="3AC25AC3"/>
    <w:rsid w:val="3AFF50A0"/>
    <w:rsid w:val="3B0A2239"/>
    <w:rsid w:val="3CEE23E7"/>
    <w:rsid w:val="3CEE3228"/>
    <w:rsid w:val="3D43217C"/>
    <w:rsid w:val="3D695C1A"/>
    <w:rsid w:val="3DB0101C"/>
    <w:rsid w:val="3DBC07C1"/>
    <w:rsid w:val="3E2F5CE7"/>
    <w:rsid w:val="3E856ACF"/>
    <w:rsid w:val="3EA32E8B"/>
    <w:rsid w:val="3EF82186"/>
    <w:rsid w:val="3F0C548C"/>
    <w:rsid w:val="3F6E0431"/>
    <w:rsid w:val="3F762BE6"/>
    <w:rsid w:val="404D6BF2"/>
    <w:rsid w:val="40CE457C"/>
    <w:rsid w:val="42122195"/>
    <w:rsid w:val="424D5497"/>
    <w:rsid w:val="42AF1763"/>
    <w:rsid w:val="4444327B"/>
    <w:rsid w:val="445052C4"/>
    <w:rsid w:val="4468336D"/>
    <w:rsid w:val="45486DBA"/>
    <w:rsid w:val="46A7729F"/>
    <w:rsid w:val="47D920CC"/>
    <w:rsid w:val="482F710A"/>
    <w:rsid w:val="48AF05F9"/>
    <w:rsid w:val="493F1935"/>
    <w:rsid w:val="4A74379B"/>
    <w:rsid w:val="4B315F6E"/>
    <w:rsid w:val="4BAD5593"/>
    <w:rsid w:val="4BFF26BE"/>
    <w:rsid w:val="4DE265B2"/>
    <w:rsid w:val="4DE72831"/>
    <w:rsid w:val="508476A3"/>
    <w:rsid w:val="50915B9B"/>
    <w:rsid w:val="50B511F8"/>
    <w:rsid w:val="50DD1711"/>
    <w:rsid w:val="50F45DA0"/>
    <w:rsid w:val="51A54602"/>
    <w:rsid w:val="51AE689A"/>
    <w:rsid w:val="52E7085B"/>
    <w:rsid w:val="536E34B0"/>
    <w:rsid w:val="537B523F"/>
    <w:rsid w:val="55B40CC2"/>
    <w:rsid w:val="565D59C5"/>
    <w:rsid w:val="56A77C7D"/>
    <w:rsid w:val="581F5956"/>
    <w:rsid w:val="58420912"/>
    <w:rsid w:val="586B43F3"/>
    <w:rsid w:val="5A0C6779"/>
    <w:rsid w:val="5AC054F7"/>
    <w:rsid w:val="5B9628CE"/>
    <w:rsid w:val="5C064FBC"/>
    <w:rsid w:val="5C6E14BE"/>
    <w:rsid w:val="5DCA2A33"/>
    <w:rsid w:val="5E3F09F4"/>
    <w:rsid w:val="5E5A66C9"/>
    <w:rsid w:val="5E5E1E3E"/>
    <w:rsid w:val="5E7749DF"/>
    <w:rsid w:val="5E9F56D5"/>
    <w:rsid w:val="5F494DA5"/>
    <w:rsid w:val="5F877344"/>
    <w:rsid w:val="601644BB"/>
    <w:rsid w:val="603241D7"/>
    <w:rsid w:val="605003F2"/>
    <w:rsid w:val="61980B81"/>
    <w:rsid w:val="61AC1AE7"/>
    <w:rsid w:val="61FD4E3B"/>
    <w:rsid w:val="6207520B"/>
    <w:rsid w:val="624673E3"/>
    <w:rsid w:val="62B51E61"/>
    <w:rsid w:val="63471232"/>
    <w:rsid w:val="63E122D8"/>
    <w:rsid w:val="64AC28D5"/>
    <w:rsid w:val="65981080"/>
    <w:rsid w:val="66145442"/>
    <w:rsid w:val="667647CE"/>
    <w:rsid w:val="67132F6D"/>
    <w:rsid w:val="67C95727"/>
    <w:rsid w:val="684729B1"/>
    <w:rsid w:val="68524766"/>
    <w:rsid w:val="6AC25417"/>
    <w:rsid w:val="6AD17C9D"/>
    <w:rsid w:val="6B740B81"/>
    <w:rsid w:val="6D6212FE"/>
    <w:rsid w:val="6E114662"/>
    <w:rsid w:val="6E9275FD"/>
    <w:rsid w:val="6F0C7D52"/>
    <w:rsid w:val="6F1637A0"/>
    <w:rsid w:val="6F5F2E9E"/>
    <w:rsid w:val="70C30245"/>
    <w:rsid w:val="70DA32E3"/>
    <w:rsid w:val="71B86F4B"/>
    <w:rsid w:val="7234073D"/>
    <w:rsid w:val="729E4C0E"/>
    <w:rsid w:val="7305400B"/>
    <w:rsid w:val="73CB7E87"/>
    <w:rsid w:val="73D90548"/>
    <w:rsid w:val="74900DE8"/>
    <w:rsid w:val="76956096"/>
    <w:rsid w:val="782B543C"/>
    <w:rsid w:val="78BF30F8"/>
    <w:rsid w:val="793034D7"/>
    <w:rsid w:val="79AE1DF0"/>
    <w:rsid w:val="7A097213"/>
    <w:rsid w:val="7A1605A5"/>
    <w:rsid w:val="7B0704BE"/>
    <w:rsid w:val="7B0E0168"/>
    <w:rsid w:val="7BC41379"/>
    <w:rsid w:val="7C82318E"/>
    <w:rsid w:val="7D730809"/>
    <w:rsid w:val="7DE8140C"/>
    <w:rsid w:val="7F207823"/>
    <w:rsid w:val="7F971D85"/>
    <w:rsid w:val="7F9A785F"/>
    <w:rsid w:val="7FFA5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outlineLvl w:val="1"/>
    </w:pPr>
    <w:rPr>
      <w:rFonts w:ascii="Cambria" w:hAnsi="Cambria" w:eastAsia="方正黑体_GBK" w:cstheme="majorBidi"/>
      <w:bCs/>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563C1" w:themeColor="hyperlink"/>
      <w:u w:val="single"/>
      <w14:textFill>
        <w14:solidFill>
          <w14:schemeClr w14:val="hlink"/>
        </w14:solidFill>
      </w14:textFill>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2020-07-06T07:56:00Z</dcterms:created>
  <dc:creator>Sean</dc:creator>
  <cp:lastModifiedBy>壑</cp:lastModifiedBy>
  <cp:lastPrinted>2021-11-01T06:03:00Z</cp:lastPrinted>
  <dcterms:modified xsi:type="dcterms:W3CDTF">2023-09-04T02:32:53Z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SaveFontToCloudKey">
    <vt:lpwstr>0_btnclosed</vt:lpwstr>
  </property>
  <property fmtid="{D5CDD505-2E9C-101B-9397-08002B2CF9AE}" pid="4" name="ICV">
    <vt:lpwstr>DE1966ED7CC84CC49338FD80A3AC243D</vt:lpwstr>
  </property>
</Properties>
</file>