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DCF" w:rsidRDefault="00B42F2A">
      <w:pPr>
        <w:spacing w:line="594" w:lineRule="exact"/>
        <w:jc w:val="center"/>
        <w:rPr>
          <w:rFonts w:ascii="Times New Roman" w:eastAsia="方正小标宋_GBK" w:hAnsi="方正小标宋_GBK" w:cs="Times New Roman"/>
          <w:sz w:val="44"/>
          <w:szCs w:val="44"/>
        </w:rPr>
      </w:pPr>
      <w:r>
        <w:rPr>
          <w:rFonts w:ascii="Times New Roman" w:eastAsia="方正小标宋_GBK" w:hAnsi="方正小标宋_GBK" w:cs="Times New Roman" w:hint="eastAsia"/>
          <w:sz w:val="44"/>
          <w:szCs w:val="44"/>
        </w:rPr>
        <w:t>中央机关及其直属机构</w:t>
      </w:r>
      <w:r>
        <w:rPr>
          <w:rFonts w:ascii="Times New Roman" w:eastAsia="方正小标宋_GBK" w:hAnsi="方正小标宋_GBK" w:cs="Times New Roman" w:hint="eastAsia"/>
          <w:sz w:val="44"/>
          <w:szCs w:val="44"/>
        </w:rPr>
        <w:t>2024</w:t>
      </w:r>
      <w:r>
        <w:rPr>
          <w:rFonts w:ascii="Times New Roman" w:eastAsia="方正小标宋_GBK" w:hAnsi="方正小标宋_GBK" w:cs="Times New Roman" w:hint="eastAsia"/>
          <w:sz w:val="44"/>
          <w:szCs w:val="44"/>
        </w:rPr>
        <w:t>年度</w:t>
      </w:r>
    </w:p>
    <w:p w:rsidR="00290DCF" w:rsidRDefault="00B42F2A">
      <w:pPr>
        <w:spacing w:line="594" w:lineRule="exact"/>
        <w:jc w:val="center"/>
        <w:rPr>
          <w:rFonts w:ascii="Times New Roman" w:eastAsia="方正小标宋_GBK" w:hAnsi="方正小标宋_GBK" w:cs="Times New Roman"/>
          <w:sz w:val="44"/>
          <w:szCs w:val="44"/>
        </w:rPr>
      </w:pPr>
      <w:r>
        <w:rPr>
          <w:rFonts w:ascii="Times New Roman" w:eastAsia="方正小标宋_GBK" w:hAnsi="方正小标宋_GBK" w:cs="Times New Roman" w:hint="eastAsia"/>
          <w:sz w:val="44"/>
          <w:szCs w:val="44"/>
        </w:rPr>
        <w:t>考试录用公务员</w:t>
      </w:r>
      <w:r>
        <w:rPr>
          <w:rFonts w:ascii="Times New Roman" w:eastAsia="方正小标宋_GBK" w:hAnsi="方正小标宋_GBK" w:cs="Times New Roman"/>
          <w:sz w:val="44"/>
          <w:szCs w:val="44"/>
        </w:rPr>
        <w:t>笔试</w:t>
      </w:r>
      <w:r>
        <w:rPr>
          <w:rFonts w:ascii="Times New Roman" w:eastAsia="方正小标宋_GBK" w:hAnsi="方正小标宋_GBK" w:cs="Times New Roman" w:hint="eastAsia"/>
          <w:sz w:val="44"/>
          <w:szCs w:val="44"/>
        </w:rPr>
        <w:t>重庆市</w:t>
      </w:r>
      <w:r>
        <w:rPr>
          <w:rFonts w:ascii="Times New Roman" w:eastAsia="方正小标宋_GBK" w:hAnsi="方正小标宋_GBK" w:cs="Times New Roman"/>
          <w:sz w:val="44"/>
          <w:szCs w:val="44"/>
        </w:rPr>
        <w:t>永川考区</w:t>
      </w:r>
    </w:p>
    <w:p w:rsidR="00290DCF" w:rsidRDefault="00B42F2A">
      <w:pPr>
        <w:spacing w:line="594" w:lineRule="exact"/>
        <w:jc w:val="center"/>
        <w:rPr>
          <w:rFonts w:ascii="Times New Roman" w:eastAsia="方正小标宋_GBK" w:hAnsi="Times New Roman" w:cs="Times New Roman"/>
          <w:sz w:val="44"/>
          <w:szCs w:val="44"/>
        </w:rPr>
      </w:pPr>
      <w:r>
        <w:rPr>
          <w:rFonts w:ascii="Times New Roman" w:eastAsia="方正小标宋_GBK" w:hAnsi="方正小标宋_GBK" w:cs="Times New Roman"/>
          <w:sz w:val="44"/>
          <w:szCs w:val="44"/>
        </w:rPr>
        <w:t>考前温馨提示</w:t>
      </w:r>
    </w:p>
    <w:p w:rsidR="00290DCF" w:rsidRDefault="00290DCF">
      <w:pPr>
        <w:spacing w:line="594" w:lineRule="exact"/>
        <w:ind w:firstLineChars="200" w:firstLine="640"/>
        <w:rPr>
          <w:rFonts w:ascii="Times New Roman" w:eastAsia="方正仿宋_GBK" w:hAnsi="Times New Roman" w:cs="Times New Roman"/>
          <w:sz w:val="32"/>
          <w:szCs w:val="32"/>
        </w:rPr>
      </w:pPr>
    </w:p>
    <w:p w:rsidR="00290DCF" w:rsidRDefault="00B42F2A">
      <w:pPr>
        <w:spacing w:line="594" w:lineRule="exact"/>
        <w:rPr>
          <w:rFonts w:ascii="Times New Roman" w:eastAsia="方正仿宋_GBK" w:hAnsi="Times New Roman" w:cs="Times New Roman"/>
          <w:sz w:val="32"/>
          <w:szCs w:val="32"/>
        </w:rPr>
      </w:pPr>
      <w:r>
        <w:rPr>
          <w:rFonts w:ascii="Times New Roman" w:eastAsia="方正仿宋_GBK" w:hAnsi="方正仿宋_GBK" w:cs="Times New Roman"/>
          <w:sz w:val="32"/>
          <w:szCs w:val="32"/>
        </w:rPr>
        <w:t>各位考生朋友们：</w:t>
      </w:r>
    </w:p>
    <w:p w:rsidR="00290DCF" w:rsidRDefault="00B42F2A">
      <w:pPr>
        <w:spacing w:line="594" w:lineRule="exact"/>
        <w:ind w:firstLineChars="200" w:firstLine="640"/>
        <w:rPr>
          <w:rFonts w:ascii="Times New Roman" w:eastAsia="方正仿宋_GBK" w:hAnsi="Times New Roman" w:cs="Times New Roman"/>
          <w:sz w:val="32"/>
          <w:szCs w:val="32"/>
        </w:rPr>
      </w:pPr>
      <w:r>
        <w:rPr>
          <w:rFonts w:ascii="Times New Roman" w:eastAsia="方正仿宋_GBK" w:hAnsi="方正仿宋_GBK" w:cs="Times New Roman"/>
          <w:sz w:val="32"/>
          <w:szCs w:val="32"/>
        </w:rPr>
        <w:t>欢迎您来到永川参加“</w:t>
      </w:r>
      <w:r>
        <w:rPr>
          <w:rFonts w:ascii="Times New Roman" w:eastAsia="方正仿宋_GBK" w:hAnsi="方正仿宋_GBK" w:cs="Times New Roman" w:hint="eastAsia"/>
          <w:sz w:val="32"/>
          <w:szCs w:val="32"/>
        </w:rPr>
        <w:t>中央机关及其直属机构</w:t>
      </w:r>
      <w:r>
        <w:rPr>
          <w:rFonts w:ascii="Times New Roman" w:eastAsia="方正仿宋_GBK" w:hAnsi="方正仿宋_GBK" w:cs="Times New Roman" w:hint="eastAsia"/>
          <w:sz w:val="32"/>
          <w:szCs w:val="32"/>
        </w:rPr>
        <w:t>2024</w:t>
      </w:r>
      <w:r>
        <w:rPr>
          <w:rFonts w:ascii="Times New Roman" w:eastAsia="方正仿宋_GBK" w:hAnsi="方正仿宋_GBK" w:cs="Times New Roman" w:hint="eastAsia"/>
          <w:sz w:val="32"/>
          <w:szCs w:val="32"/>
        </w:rPr>
        <w:t>年度考试录用公务员</w:t>
      </w:r>
      <w:r>
        <w:rPr>
          <w:rFonts w:ascii="Times New Roman" w:eastAsia="方正仿宋_GBK" w:hAnsi="方正仿宋_GBK" w:cs="Times New Roman"/>
          <w:sz w:val="32"/>
          <w:szCs w:val="32"/>
        </w:rPr>
        <w:t>笔试”。</w:t>
      </w:r>
    </w:p>
    <w:p w:rsidR="00290DCF" w:rsidRDefault="00474487">
      <w:pPr>
        <w:spacing w:line="594" w:lineRule="exact"/>
        <w:ind w:firstLineChars="200" w:firstLine="640"/>
        <w:rPr>
          <w:rFonts w:ascii="Times New Roman" w:eastAsia="方正仿宋_GBK" w:hAnsi="方正仿宋_GBK" w:cs="Times New Roman"/>
          <w:sz w:val="32"/>
          <w:szCs w:val="32"/>
        </w:rPr>
      </w:pPr>
      <w:r>
        <w:rPr>
          <w:rFonts w:ascii="Times New Roman" w:eastAsia="方正仿宋_GBK" w:hAnsi="方正仿宋_GBK" w:cs="Times New Roman" w:hint="eastAsia"/>
          <w:sz w:val="32"/>
          <w:szCs w:val="32"/>
        </w:rPr>
        <w:t>永川位于长江上游北岸、重庆西部，因三河汇碧形如篆文“永”字、山形</w:t>
      </w:r>
      <w:r w:rsidR="00B42F2A">
        <w:rPr>
          <w:rFonts w:ascii="Times New Roman" w:eastAsia="方正仿宋_GBK" w:hAnsi="方正仿宋_GBK" w:cs="Times New Roman" w:hint="eastAsia"/>
          <w:sz w:val="32"/>
          <w:szCs w:val="32"/>
        </w:rPr>
        <w:t>如“川”字而得名，东距重庆中心城区</w:t>
      </w:r>
      <w:r w:rsidR="00B42F2A">
        <w:rPr>
          <w:rFonts w:ascii="Times New Roman" w:eastAsia="方正仿宋_GBK" w:hAnsi="方正仿宋_GBK" w:cs="Times New Roman" w:hint="eastAsia"/>
          <w:sz w:val="32"/>
          <w:szCs w:val="32"/>
        </w:rPr>
        <w:t>55</w:t>
      </w:r>
      <w:r w:rsidR="00B42F2A">
        <w:rPr>
          <w:rFonts w:ascii="Times New Roman" w:eastAsia="方正仿宋_GBK" w:hAnsi="方正仿宋_GBK" w:cs="Times New Roman" w:hint="eastAsia"/>
          <w:sz w:val="32"/>
          <w:szCs w:val="32"/>
        </w:rPr>
        <w:t>公里，西离成都</w:t>
      </w:r>
      <w:r w:rsidR="00B42F2A">
        <w:rPr>
          <w:rFonts w:ascii="Times New Roman" w:eastAsia="方正仿宋_GBK" w:hAnsi="方正仿宋_GBK" w:cs="Times New Roman" w:hint="eastAsia"/>
          <w:sz w:val="32"/>
          <w:szCs w:val="32"/>
        </w:rPr>
        <w:t>276</w:t>
      </w:r>
      <w:r w:rsidR="00B42F2A">
        <w:rPr>
          <w:rFonts w:ascii="Times New Roman" w:eastAsia="方正仿宋_GBK" w:hAnsi="方正仿宋_GBK" w:cs="Times New Roman" w:hint="eastAsia"/>
          <w:sz w:val="32"/>
          <w:szCs w:val="32"/>
        </w:rPr>
        <w:t>公里，是双城经济圈桥头堡、西部陆海新通道新枢纽、现代化新重庆重要增长极。公元</w:t>
      </w:r>
      <w:r w:rsidR="00B42F2A">
        <w:rPr>
          <w:rFonts w:ascii="Times New Roman" w:eastAsia="方正仿宋_GBK" w:hAnsi="方正仿宋_GBK" w:cs="Times New Roman" w:hint="eastAsia"/>
          <w:sz w:val="32"/>
          <w:szCs w:val="32"/>
        </w:rPr>
        <w:t>776</w:t>
      </w:r>
      <w:r w:rsidR="00B42F2A">
        <w:rPr>
          <w:rFonts w:ascii="Times New Roman" w:eastAsia="方正仿宋_GBK" w:hAnsi="方正仿宋_GBK" w:cs="Times New Roman" w:hint="eastAsia"/>
          <w:sz w:val="32"/>
          <w:szCs w:val="32"/>
        </w:rPr>
        <w:t>年置县，</w:t>
      </w:r>
      <w:r w:rsidR="00B42F2A">
        <w:rPr>
          <w:rFonts w:ascii="Times New Roman" w:eastAsia="方正仿宋_GBK" w:hAnsi="方正仿宋_GBK" w:cs="Times New Roman" w:hint="eastAsia"/>
          <w:sz w:val="32"/>
          <w:szCs w:val="32"/>
        </w:rPr>
        <w:t>1992</w:t>
      </w:r>
      <w:r w:rsidR="00B42F2A">
        <w:rPr>
          <w:rFonts w:ascii="Times New Roman" w:eastAsia="方正仿宋_GBK" w:hAnsi="方正仿宋_GBK" w:cs="Times New Roman" w:hint="eastAsia"/>
          <w:sz w:val="32"/>
          <w:szCs w:val="32"/>
        </w:rPr>
        <w:t>年建市，</w:t>
      </w:r>
      <w:r w:rsidR="00B42F2A">
        <w:rPr>
          <w:rFonts w:ascii="Times New Roman" w:eastAsia="方正仿宋_GBK" w:hAnsi="方正仿宋_GBK" w:cs="Times New Roman" w:hint="eastAsia"/>
          <w:sz w:val="32"/>
          <w:szCs w:val="32"/>
        </w:rPr>
        <w:t>2006</w:t>
      </w:r>
      <w:r w:rsidR="00B42F2A">
        <w:rPr>
          <w:rFonts w:ascii="Times New Roman" w:eastAsia="方正仿宋_GBK" w:hAnsi="方正仿宋_GBK" w:cs="Times New Roman" w:hint="eastAsia"/>
          <w:sz w:val="32"/>
          <w:szCs w:val="32"/>
        </w:rPr>
        <w:t>年成区。全区幅员面积</w:t>
      </w:r>
      <w:r w:rsidR="00B42F2A">
        <w:rPr>
          <w:rFonts w:ascii="Times New Roman" w:eastAsia="方正仿宋_GBK" w:hAnsi="方正仿宋_GBK" w:cs="Times New Roman" w:hint="eastAsia"/>
          <w:sz w:val="32"/>
          <w:szCs w:val="32"/>
        </w:rPr>
        <w:t>1576</w:t>
      </w:r>
      <w:r w:rsidR="00B42F2A">
        <w:rPr>
          <w:rFonts w:ascii="Times New Roman" w:eastAsia="方正仿宋_GBK" w:hAnsi="方正仿宋_GBK" w:cs="Times New Roman" w:hint="eastAsia"/>
          <w:sz w:val="32"/>
          <w:szCs w:val="32"/>
        </w:rPr>
        <w:t>平方公里，辖</w:t>
      </w:r>
      <w:r w:rsidR="00B42F2A">
        <w:rPr>
          <w:rFonts w:ascii="Times New Roman" w:eastAsia="方正仿宋_GBK" w:hAnsi="方正仿宋_GBK" w:cs="Times New Roman" w:hint="eastAsia"/>
          <w:sz w:val="32"/>
          <w:szCs w:val="32"/>
        </w:rPr>
        <w:t>7</w:t>
      </w:r>
      <w:r w:rsidR="00B42F2A">
        <w:rPr>
          <w:rFonts w:ascii="Times New Roman" w:eastAsia="方正仿宋_GBK" w:hAnsi="方正仿宋_GBK" w:cs="Times New Roman" w:hint="eastAsia"/>
          <w:sz w:val="32"/>
          <w:szCs w:val="32"/>
        </w:rPr>
        <w:t>个街道、</w:t>
      </w:r>
      <w:r w:rsidR="00B42F2A">
        <w:rPr>
          <w:rFonts w:ascii="Times New Roman" w:eastAsia="方正仿宋_GBK" w:hAnsi="方正仿宋_GBK" w:cs="Times New Roman" w:hint="eastAsia"/>
          <w:sz w:val="32"/>
          <w:szCs w:val="32"/>
        </w:rPr>
        <w:t>16</w:t>
      </w:r>
      <w:r w:rsidR="00B42F2A">
        <w:rPr>
          <w:rFonts w:ascii="Times New Roman" w:eastAsia="方正仿宋_GBK" w:hAnsi="方正仿宋_GBK" w:cs="Times New Roman" w:hint="eastAsia"/>
          <w:sz w:val="32"/>
          <w:szCs w:val="32"/>
        </w:rPr>
        <w:t>个镇，常住人口</w:t>
      </w:r>
      <w:r w:rsidR="00B42F2A">
        <w:rPr>
          <w:rFonts w:ascii="Times New Roman" w:eastAsia="方正仿宋_GBK" w:hAnsi="方正仿宋_GBK" w:cs="Times New Roman"/>
          <w:sz w:val="32"/>
          <w:szCs w:val="32"/>
        </w:rPr>
        <w:t>114.9</w:t>
      </w:r>
      <w:r w:rsidR="00B42F2A">
        <w:rPr>
          <w:rFonts w:ascii="Times New Roman" w:eastAsia="方正仿宋_GBK" w:hAnsi="方正仿宋_GBK" w:cs="Times New Roman" w:hint="eastAsia"/>
          <w:sz w:val="32"/>
          <w:szCs w:val="32"/>
        </w:rPr>
        <w:t>万人，城区面积和人口加速向“双百”迈进。永川</w:t>
      </w:r>
      <w:r w:rsidR="00B42F2A">
        <w:rPr>
          <w:rFonts w:ascii="Times New Roman" w:eastAsia="方正仿宋_GBK" w:hAnsi="Times New Roman"/>
          <w:sz w:val="32"/>
          <w:szCs w:val="32"/>
        </w:rPr>
        <w:t>是国家新型工业化产业示范基地、国家城乡融合发展试验区，拥有国家高新区、综合保税区，是国家《成渝地区双城经济圈建设规划纲要》定位的现代制造业基地、西部职教基地</w:t>
      </w:r>
      <w:r w:rsidR="00B42F2A">
        <w:rPr>
          <w:rFonts w:ascii="Times New Roman" w:eastAsia="方正仿宋_GBK" w:hAnsi="方正仿宋_GBK" w:cs="Times New Roman"/>
          <w:sz w:val="32"/>
          <w:szCs w:val="32"/>
        </w:rPr>
        <w:t>。</w:t>
      </w:r>
    </w:p>
    <w:p w:rsidR="00290DCF" w:rsidRDefault="00B42F2A">
      <w:pPr>
        <w:spacing w:line="594" w:lineRule="exact"/>
        <w:ind w:firstLineChars="200" w:firstLine="640"/>
        <w:rPr>
          <w:rFonts w:ascii="Times New Roman" w:eastAsia="方正仿宋_GBK" w:hAnsi="方正仿宋_GBK" w:cs="Times New Roman"/>
          <w:sz w:val="32"/>
          <w:szCs w:val="32"/>
        </w:rPr>
      </w:pPr>
      <w:r>
        <w:rPr>
          <w:rFonts w:ascii="Times New Roman" w:eastAsia="方正仿宋_GBK" w:hAnsi="方正仿宋_GBK" w:cs="Times New Roman" w:hint="eastAsia"/>
          <w:sz w:val="32"/>
          <w:szCs w:val="32"/>
        </w:rPr>
        <w:t>永川区位优越、交通便利，城区距离规划建设中的重庆第二机场仅</w:t>
      </w:r>
      <w:r>
        <w:rPr>
          <w:rFonts w:ascii="Times New Roman" w:eastAsia="方正仿宋_GBK" w:hAnsi="方正仿宋_GBK" w:cs="Times New Roman" w:hint="eastAsia"/>
          <w:sz w:val="32"/>
          <w:szCs w:val="32"/>
        </w:rPr>
        <w:t>8</w:t>
      </w:r>
      <w:r>
        <w:rPr>
          <w:rFonts w:ascii="Times New Roman" w:eastAsia="方正仿宋_GBK" w:hAnsi="方正仿宋_GBK" w:cs="Times New Roman" w:hint="eastAsia"/>
          <w:sz w:val="32"/>
          <w:szCs w:val="32"/>
        </w:rPr>
        <w:t>公里，已建在建对外通道有“</w:t>
      </w:r>
      <w:r>
        <w:rPr>
          <w:rFonts w:ascii="Times New Roman" w:eastAsia="方正仿宋_GBK" w:hAnsi="Times New Roman"/>
          <w:sz w:val="32"/>
          <w:szCs w:val="32"/>
        </w:rPr>
        <w:t>七高三铁</w:t>
      </w:r>
      <w:r>
        <w:rPr>
          <w:rFonts w:ascii="Times New Roman" w:eastAsia="方正仿宋_GBK" w:hAnsi="方正仿宋_GBK" w:cs="Times New Roman" w:hint="eastAsia"/>
          <w:sz w:val="32"/>
          <w:szCs w:val="32"/>
        </w:rPr>
        <w:t>一港区一机场”。气候宜人、地势平坦，地形地貌多为浅丘，人居环境优良。地处成渝发展主轴，</w:t>
      </w:r>
      <w:r>
        <w:rPr>
          <w:rFonts w:ascii="Times New Roman" w:eastAsia="方正仿宋_GBK" w:hAnsi="Times New Roman"/>
          <w:sz w:val="32"/>
          <w:szCs w:val="32"/>
        </w:rPr>
        <w:t>是双城经济圈规划建设的区域中心城市</w:t>
      </w:r>
      <w:r>
        <w:rPr>
          <w:rFonts w:ascii="Times New Roman" w:eastAsia="方正仿宋_GBK" w:hAnsi="Times New Roman" w:hint="eastAsia"/>
          <w:sz w:val="32"/>
          <w:szCs w:val="32"/>
        </w:rPr>
        <w:t>，是</w:t>
      </w:r>
      <w:r>
        <w:rPr>
          <w:rFonts w:ascii="Times New Roman" w:eastAsia="方正仿宋_GBK" w:hAnsi="Times New Roman"/>
          <w:sz w:val="32"/>
          <w:szCs w:val="32"/>
        </w:rPr>
        <w:t>重庆主城都市新区</w:t>
      </w:r>
      <w:r>
        <w:rPr>
          <w:rFonts w:ascii="Times New Roman" w:eastAsia="方正仿宋_GBK" w:hAnsi="Times New Roman" w:hint="eastAsia"/>
          <w:sz w:val="32"/>
          <w:szCs w:val="32"/>
        </w:rPr>
        <w:t>、</w:t>
      </w:r>
      <w:r>
        <w:rPr>
          <w:rFonts w:ascii="Times New Roman" w:eastAsia="方正仿宋_GBK" w:hAnsi="Times New Roman"/>
          <w:sz w:val="32"/>
          <w:szCs w:val="32"/>
        </w:rPr>
        <w:t>渝西地区一体化高质量发展</w:t>
      </w:r>
      <w:r>
        <w:rPr>
          <w:rFonts w:ascii="Times New Roman" w:eastAsia="方正仿宋_GBK" w:hAnsi="Times New Roman" w:hint="eastAsia"/>
          <w:sz w:val="32"/>
          <w:szCs w:val="32"/>
        </w:rPr>
        <w:t>主阵地。</w:t>
      </w:r>
      <w:r>
        <w:rPr>
          <w:rFonts w:ascii="Times New Roman" w:eastAsia="方正仿宋_GBK" w:hAnsi="Times New Roman"/>
          <w:sz w:val="32"/>
          <w:szCs w:val="32"/>
        </w:rPr>
        <w:t>拥有金融保险、能源电力、海关监管等片区机构，国际学校、国际医院、星级酒</w:t>
      </w:r>
      <w:r>
        <w:rPr>
          <w:rFonts w:ascii="Times New Roman" w:eastAsia="方正仿宋_GBK" w:hAnsi="Times New Roman"/>
          <w:sz w:val="32"/>
          <w:szCs w:val="32"/>
        </w:rPr>
        <w:lastRenderedPageBreak/>
        <w:t>店、商圈市场一应俱全，规划馆、博物馆、图书馆、体育馆等公共服务设施完善</w:t>
      </w:r>
      <w:r>
        <w:rPr>
          <w:rFonts w:ascii="Times New Roman" w:eastAsia="方正仿宋_GBK" w:hAnsi="方正仿宋_GBK" w:cs="Times New Roman" w:hint="eastAsia"/>
          <w:sz w:val="32"/>
          <w:szCs w:val="32"/>
        </w:rPr>
        <w:t>。城区“</w:t>
      </w:r>
      <w:r>
        <w:rPr>
          <w:rFonts w:ascii="Times New Roman" w:eastAsia="方正仿宋_GBK" w:hAnsi="Times New Roman"/>
          <w:sz w:val="32"/>
          <w:szCs w:val="32"/>
        </w:rPr>
        <w:t>一江碧水</w:t>
      </w:r>
      <w:r>
        <w:rPr>
          <w:rFonts w:ascii="Times New Roman" w:eastAsia="方正仿宋_GBK" w:hAnsi="Times New Roman" w:hint="eastAsia"/>
          <w:sz w:val="32"/>
          <w:szCs w:val="32"/>
        </w:rPr>
        <w:t>、</w:t>
      </w:r>
      <w:r>
        <w:rPr>
          <w:rFonts w:ascii="Times New Roman" w:eastAsia="方正仿宋_GBK" w:hAnsi="Times New Roman"/>
          <w:sz w:val="32"/>
          <w:szCs w:val="32"/>
        </w:rPr>
        <w:t>三面青山、六</w:t>
      </w:r>
      <w:r>
        <w:rPr>
          <w:rFonts w:ascii="Times New Roman" w:eastAsia="方正仿宋_GBK" w:hAnsi="Times New Roman" w:hint="eastAsia"/>
          <w:sz w:val="32"/>
          <w:szCs w:val="32"/>
        </w:rPr>
        <w:t>河</w:t>
      </w:r>
      <w:r>
        <w:rPr>
          <w:rFonts w:ascii="Times New Roman" w:eastAsia="方正仿宋_GBK" w:hAnsi="Times New Roman"/>
          <w:sz w:val="32"/>
          <w:szCs w:val="32"/>
        </w:rPr>
        <w:t>绕城、九湖美景</w:t>
      </w:r>
      <w:r>
        <w:rPr>
          <w:rFonts w:ascii="Times New Roman" w:eastAsia="方正仿宋_GBK" w:hAnsi="方正仿宋_GBK" w:cs="Times New Roman" w:hint="eastAsia"/>
          <w:sz w:val="32"/>
          <w:szCs w:val="32"/>
        </w:rPr>
        <w:t>”，</w:t>
      </w:r>
      <w:r>
        <w:rPr>
          <w:rFonts w:ascii="Times New Roman" w:eastAsia="方正仿宋_GBK" w:hAnsi="Times New Roman"/>
          <w:sz w:val="32"/>
          <w:szCs w:val="32"/>
        </w:rPr>
        <w:t>每</w:t>
      </w:r>
      <w:r>
        <w:rPr>
          <w:rFonts w:ascii="Times New Roman" w:eastAsia="方正仿宋_GBK" w:hAnsi="Times New Roman"/>
          <w:sz w:val="32"/>
          <w:szCs w:val="32"/>
        </w:rPr>
        <w:t>500</w:t>
      </w:r>
      <w:r>
        <w:rPr>
          <w:rFonts w:ascii="Times New Roman" w:eastAsia="方正仿宋_GBK" w:hAnsi="Times New Roman"/>
          <w:sz w:val="32"/>
          <w:szCs w:val="32"/>
        </w:rPr>
        <w:t>米一个田园公园、每</w:t>
      </w:r>
      <w:r>
        <w:rPr>
          <w:rFonts w:ascii="Times New Roman" w:eastAsia="方正仿宋_GBK" w:hAnsi="Times New Roman"/>
          <w:sz w:val="32"/>
          <w:szCs w:val="32"/>
        </w:rPr>
        <w:t>1000</w:t>
      </w:r>
      <w:r>
        <w:rPr>
          <w:rFonts w:ascii="Times New Roman" w:eastAsia="方正仿宋_GBK" w:hAnsi="Times New Roman"/>
          <w:sz w:val="32"/>
          <w:szCs w:val="32"/>
        </w:rPr>
        <w:t>米一个市民广场、每</w:t>
      </w:r>
      <w:r>
        <w:rPr>
          <w:rFonts w:ascii="Times New Roman" w:eastAsia="方正仿宋_GBK" w:hAnsi="Times New Roman"/>
          <w:sz w:val="32"/>
          <w:szCs w:val="32"/>
        </w:rPr>
        <w:t>2000</w:t>
      </w:r>
      <w:r>
        <w:rPr>
          <w:rFonts w:ascii="Times New Roman" w:eastAsia="方正仿宋_GBK" w:hAnsi="Times New Roman"/>
          <w:sz w:val="32"/>
          <w:szCs w:val="32"/>
        </w:rPr>
        <w:t>米一个湖泊景观，是国家卫生城市、全国森林城市、全国绿化模范城市，成为人口净流入城市。以产聚人兴城、以城留人促产，加快建设</w:t>
      </w:r>
      <w:r>
        <w:rPr>
          <w:rFonts w:ascii="Times New Roman" w:eastAsia="方正仿宋_GBK" w:hAnsi="方正仿宋_GBK"/>
          <w:sz w:val="32"/>
          <w:szCs w:val="32"/>
        </w:rPr>
        <w:t>区域综合服务高地，打造</w:t>
      </w:r>
      <w:r>
        <w:rPr>
          <w:rFonts w:ascii="Times New Roman" w:eastAsia="方正仿宋_GBK" w:hAnsi="Times New Roman"/>
          <w:sz w:val="32"/>
          <w:szCs w:val="32"/>
        </w:rPr>
        <w:t>成渝主轴的品质之城、现代田园城市</w:t>
      </w:r>
      <w:r>
        <w:rPr>
          <w:rFonts w:ascii="Times New Roman" w:eastAsia="方正仿宋_GBK" w:hAnsi="方正仿宋_GBK" w:cs="Times New Roman" w:hint="eastAsia"/>
          <w:sz w:val="32"/>
          <w:szCs w:val="32"/>
        </w:rPr>
        <w:t>。</w:t>
      </w:r>
    </w:p>
    <w:p w:rsidR="00290DCF" w:rsidRDefault="00B42F2A">
      <w:pPr>
        <w:spacing w:line="594" w:lineRule="exact"/>
        <w:ind w:firstLineChars="200" w:firstLine="640"/>
        <w:rPr>
          <w:rFonts w:ascii="Times New Roman" w:eastAsia="方正仿宋_GBK" w:hAnsi="方正仿宋_GBK" w:cs="Times New Roman"/>
          <w:sz w:val="32"/>
          <w:szCs w:val="32"/>
        </w:rPr>
      </w:pPr>
      <w:r>
        <w:rPr>
          <w:rFonts w:ascii="Times New Roman" w:eastAsia="方正仿宋_GBK" w:hAnsi="方正仿宋_GBK" w:cs="Times New Roman" w:hint="eastAsia"/>
          <w:sz w:val="32"/>
          <w:szCs w:val="32"/>
        </w:rPr>
        <w:t>永川拥有西南地区首家国家级主题公园乐和乐都及野生动物世界、国家级森林公园茶山竹海、全国乡村旅游示范区黄瓜山，永川秀芽、永川豆豉、永川香珍等特色产品全国驰名。巴蜀文化交融，茶竹文化共生，积淀了“亿年恐龙、万年石松、千年古镇、百年茶竹”的地域特色文化，形成了“开放包容、</w:t>
      </w:r>
      <w:r>
        <w:rPr>
          <w:rFonts w:ascii="Times New Roman" w:eastAsia="方正仿宋_GBK" w:hAnsi="Times New Roman"/>
          <w:sz w:val="32"/>
          <w:szCs w:val="32"/>
        </w:rPr>
        <w:t>勇</w:t>
      </w:r>
      <w:r>
        <w:rPr>
          <w:rFonts w:ascii="Times New Roman" w:eastAsia="方正仿宋_GBK" w:hAnsi="方正仿宋_GBK" w:cs="Times New Roman" w:hint="eastAsia"/>
          <w:sz w:val="32"/>
          <w:szCs w:val="32"/>
        </w:rPr>
        <w:t>创一流”的文化基因，铸就了“永立潮头、海纳百川”的永川精神，是亚洲足球展望城市、中国优秀旅游城市、中国书法之乡、中国最具幸福感城市。</w:t>
      </w:r>
    </w:p>
    <w:p w:rsidR="00290DCF" w:rsidRDefault="00B42F2A">
      <w:pPr>
        <w:spacing w:line="594" w:lineRule="exact"/>
        <w:ind w:firstLineChars="145" w:firstLine="464"/>
        <w:jc w:val="left"/>
        <w:rPr>
          <w:rFonts w:ascii="Times New Roman" w:eastAsia="方正黑体_GBK" w:hAnsi="Times New Roman" w:cs="Times New Roman"/>
          <w:sz w:val="32"/>
          <w:szCs w:val="32"/>
        </w:rPr>
      </w:pPr>
      <w:r>
        <w:rPr>
          <w:rFonts w:ascii="Times New Roman" w:eastAsia="方正黑体_GBK" w:hAnsi="Times New Roman" w:cs="Times New Roman"/>
          <w:sz w:val="32"/>
          <w:szCs w:val="32"/>
        </w:rPr>
        <w:t>一、笔试情况</w:t>
      </w:r>
    </w:p>
    <w:p w:rsidR="00290DCF" w:rsidRDefault="00B42F2A">
      <w:pPr>
        <w:spacing w:line="594" w:lineRule="exact"/>
        <w:ind w:firstLineChars="200" w:firstLine="640"/>
        <w:rPr>
          <w:rFonts w:ascii="Times New Roman" w:eastAsia="方正楷体_GBK" w:hAnsi="Times New Roman"/>
          <w:sz w:val="32"/>
          <w:szCs w:val="32"/>
        </w:rPr>
      </w:pPr>
      <w:r>
        <w:rPr>
          <w:rFonts w:ascii="Times New Roman" w:eastAsia="方正楷体_GBK" w:hAnsi="Times New Roman" w:cs="Times New Roman"/>
          <w:sz w:val="32"/>
          <w:szCs w:val="32"/>
        </w:rPr>
        <w:t>（一）笔试时间及科目</w:t>
      </w:r>
    </w:p>
    <w:p w:rsidR="00290DCF" w:rsidRDefault="00B42F2A">
      <w:pPr>
        <w:spacing w:line="594" w:lineRule="exact"/>
        <w:ind w:firstLineChars="200" w:firstLine="640"/>
        <w:rPr>
          <w:rFonts w:ascii="Times New Roman" w:eastAsia="方正仿宋_GBK" w:hAnsi="Times New Roman"/>
          <w:sz w:val="32"/>
          <w:szCs w:val="32"/>
        </w:rPr>
      </w:pP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年</w:t>
      </w:r>
      <w:r>
        <w:rPr>
          <w:rFonts w:ascii="Times New Roman" w:eastAsia="方正仿宋_GBK" w:hAnsi="Times New Roman" w:hint="eastAsia"/>
          <w:sz w:val="32"/>
          <w:szCs w:val="32"/>
        </w:rPr>
        <w:t>11</w:t>
      </w:r>
      <w:r>
        <w:rPr>
          <w:rFonts w:ascii="Times New Roman" w:eastAsia="方正仿宋_GBK" w:hAnsi="Times New Roman" w:cs="Times New Roman"/>
          <w:sz w:val="32"/>
          <w:szCs w:val="32"/>
        </w:rPr>
        <w:t>月</w:t>
      </w:r>
      <w:r>
        <w:rPr>
          <w:rFonts w:ascii="Times New Roman" w:eastAsia="方正仿宋_GBK" w:hAnsi="Times New Roman" w:hint="eastAsia"/>
          <w:sz w:val="32"/>
          <w:szCs w:val="32"/>
        </w:rPr>
        <w:t>26</w:t>
      </w:r>
      <w:r>
        <w:rPr>
          <w:rFonts w:ascii="Times New Roman" w:eastAsia="方正仿宋_GBK" w:hAnsi="Times New Roman" w:cs="Times New Roman"/>
          <w:sz w:val="32"/>
          <w:szCs w:val="32"/>
        </w:rPr>
        <w:t>日（星期日）</w:t>
      </w:r>
    </w:p>
    <w:p w:rsidR="00290DCF" w:rsidRDefault="00B42F2A">
      <w:pPr>
        <w:spacing w:line="594" w:lineRule="exact"/>
        <w:ind w:firstLineChars="200" w:firstLine="640"/>
        <w:rPr>
          <w:rFonts w:ascii="仿宋_GB2312" w:eastAsia="仿宋_GB2312"/>
          <w:color w:val="333333"/>
          <w:sz w:val="32"/>
          <w:szCs w:val="32"/>
          <w:shd w:val="clear" w:color="auto" w:fill="FFFFFF"/>
        </w:rPr>
      </w:pPr>
      <w:r>
        <w:rPr>
          <w:rFonts w:hint="eastAsia"/>
          <w:color w:val="333333"/>
          <w:sz w:val="32"/>
          <w:szCs w:val="32"/>
          <w:shd w:val="clear" w:color="auto" w:fill="FFFFFF"/>
        </w:rPr>
        <w:t>9:00</w:t>
      </w:r>
      <w:r>
        <w:rPr>
          <w:rFonts w:hint="eastAsia"/>
          <w:color w:val="333333"/>
          <w:sz w:val="32"/>
          <w:szCs w:val="32"/>
          <w:shd w:val="clear" w:color="auto" w:fill="FFFFFF"/>
        </w:rPr>
        <w:t>—</w:t>
      </w:r>
      <w:r>
        <w:rPr>
          <w:rFonts w:hint="eastAsia"/>
          <w:color w:val="333333"/>
          <w:sz w:val="32"/>
          <w:szCs w:val="32"/>
          <w:shd w:val="clear" w:color="auto" w:fill="FFFFFF"/>
        </w:rPr>
        <w:t>11:00</w:t>
      </w:r>
      <w:r>
        <w:rPr>
          <w:rFonts w:hint="eastAsia"/>
          <w:color w:val="333333"/>
          <w:sz w:val="32"/>
          <w:szCs w:val="32"/>
          <w:shd w:val="clear" w:color="auto" w:fill="FFFFFF"/>
        </w:rPr>
        <w:t>《</w:t>
      </w:r>
      <w:r>
        <w:rPr>
          <w:rFonts w:ascii="仿宋_GB2312" w:eastAsia="仿宋_GB2312" w:hint="eastAsia"/>
          <w:color w:val="333333"/>
          <w:sz w:val="32"/>
          <w:szCs w:val="32"/>
          <w:shd w:val="clear" w:color="auto" w:fill="FFFFFF"/>
        </w:rPr>
        <w:t>行政职业能力测验》</w:t>
      </w:r>
    </w:p>
    <w:p w:rsidR="00290DCF" w:rsidRDefault="00B42F2A">
      <w:pPr>
        <w:spacing w:line="594" w:lineRule="exact"/>
        <w:ind w:firstLineChars="200" w:firstLine="640"/>
        <w:rPr>
          <w:rFonts w:ascii="微软雅黑" w:eastAsia="微软雅黑" w:hAnsi="微软雅黑"/>
          <w:color w:val="222222"/>
          <w:spacing w:val="30"/>
          <w:sz w:val="26"/>
          <w:szCs w:val="26"/>
          <w:shd w:val="clear" w:color="auto" w:fill="FFFFFF"/>
        </w:rPr>
      </w:pPr>
      <w:r>
        <w:rPr>
          <w:rFonts w:hint="eastAsia"/>
          <w:color w:val="333333"/>
          <w:sz w:val="32"/>
          <w:szCs w:val="32"/>
          <w:shd w:val="clear" w:color="auto" w:fill="FFFFFF"/>
        </w:rPr>
        <w:t>14:00</w:t>
      </w:r>
      <w:r>
        <w:rPr>
          <w:rFonts w:hint="eastAsia"/>
          <w:color w:val="333333"/>
          <w:sz w:val="32"/>
          <w:szCs w:val="32"/>
          <w:shd w:val="clear" w:color="auto" w:fill="FFFFFF"/>
        </w:rPr>
        <w:t>—</w:t>
      </w:r>
      <w:r>
        <w:rPr>
          <w:rFonts w:hint="eastAsia"/>
          <w:color w:val="333333"/>
          <w:sz w:val="32"/>
          <w:szCs w:val="32"/>
          <w:shd w:val="clear" w:color="auto" w:fill="FFFFFF"/>
        </w:rPr>
        <w:t>17:00</w:t>
      </w:r>
      <w:r>
        <w:rPr>
          <w:rFonts w:hint="eastAsia"/>
          <w:color w:val="333333"/>
          <w:sz w:val="32"/>
          <w:szCs w:val="32"/>
          <w:shd w:val="clear" w:color="auto" w:fill="FFFFFF"/>
        </w:rPr>
        <w:t>《</w:t>
      </w:r>
      <w:r>
        <w:rPr>
          <w:rFonts w:ascii="仿宋_GB2312" w:eastAsia="仿宋_GB2312" w:hint="eastAsia"/>
          <w:color w:val="333333"/>
          <w:sz w:val="32"/>
          <w:szCs w:val="32"/>
          <w:shd w:val="clear" w:color="auto" w:fill="FFFFFF"/>
        </w:rPr>
        <w:t>申论》</w:t>
      </w:r>
    </w:p>
    <w:p w:rsidR="00290DCF" w:rsidRDefault="00B42F2A">
      <w:pPr>
        <w:spacing w:line="594" w:lineRule="exact"/>
        <w:ind w:firstLineChars="200" w:firstLine="640"/>
        <w:rPr>
          <w:rFonts w:ascii="Times New Roman" w:eastAsia="方正黑体_GBK" w:hAnsi="方正黑体_GBK" w:cs="Times New Roman"/>
          <w:sz w:val="32"/>
          <w:szCs w:val="32"/>
        </w:rPr>
      </w:pPr>
      <w:r>
        <w:rPr>
          <w:rFonts w:ascii="Times New Roman" w:eastAsia="方正黑体_GBK" w:hAnsi="方正黑体_GBK" w:cs="Times New Roman" w:hint="eastAsia"/>
          <w:sz w:val="32"/>
          <w:szCs w:val="32"/>
        </w:rPr>
        <w:t>二、考试注意事项</w:t>
      </w:r>
    </w:p>
    <w:p w:rsidR="00290DCF" w:rsidRDefault="00B42F2A">
      <w:pPr>
        <w:spacing w:line="594" w:lineRule="exact"/>
        <w:ind w:firstLineChars="200" w:firstLine="640"/>
        <w:rPr>
          <w:rFonts w:ascii="方正仿宋_GBK" w:eastAsia="方正仿宋_GBK" w:hAnsi="微软雅黑"/>
          <w:color w:val="222222"/>
          <w:spacing w:val="6"/>
          <w:sz w:val="32"/>
          <w:szCs w:val="32"/>
          <w:shd w:val="clear" w:color="auto" w:fill="FFFFFF"/>
        </w:rPr>
      </w:pPr>
      <w:r>
        <w:rPr>
          <w:rFonts w:ascii="方正仿宋_GBK" w:eastAsia="方正仿宋_GBK" w:hAnsi="方正黑体_GBK" w:cs="Times New Roman" w:hint="eastAsia"/>
          <w:sz w:val="32"/>
          <w:szCs w:val="32"/>
        </w:rPr>
        <w:t>（一）</w:t>
      </w:r>
      <w:r>
        <w:rPr>
          <w:rFonts w:ascii="方正仿宋_GBK" w:eastAsia="方正仿宋_GBK" w:hAnsi="微软雅黑" w:hint="eastAsia"/>
          <w:color w:val="222222"/>
          <w:spacing w:val="6"/>
          <w:sz w:val="32"/>
          <w:szCs w:val="32"/>
          <w:shd w:val="clear" w:color="auto" w:fill="FFFFFF"/>
        </w:rPr>
        <w:t>请广大考生考前务必打印好准考证，仔细核对准考证上的信息，认真阅读准考证上的注意事项，考试当天仅凭准</w:t>
      </w:r>
      <w:r>
        <w:rPr>
          <w:rFonts w:ascii="方正仿宋_GBK" w:eastAsia="方正仿宋_GBK" w:hAnsi="微软雅黑" w:hint="eastAsia"/>
          <w:color w:val="222222"/>
          <w:spacing w:val="6"/>
          <w:sz w:val="32"/>
          <w:szCs w:val="32"/>
          <w:shd w:val="clear" w:color="auto" w:fill="FFFFFF"/>
        </w:rPr>
        <w:lastRenderedPageBreak/>
        <w:t>考证、本人有效居民身份证（与报名时一致）进入考场，如身份证遗失或过期，请尽快到公安机关补办临时身份证。</w:t>
      </w:r>
      <w:r>
        <w:rPr>
          <w:rFonts w:ascii="Times New Roman" w:eastAsia="方正仿宋_GBK" w:hAnsi="方正仿宋_GBK" w:cs="Times New Roman"/>
          <w:sz w:val="32"/>
          <w:szCs w:val="32"/>
        </w:rPr>
        <w:t>考生自备笔试所需的黑色中性笔、</w:t>
      </w:r>
      <w:r>
        <w:rPr>
          <w:rFonts w:ascii="Times New Roman" w:eastAsia="方正仿宋_GBK" w:hAnsi="Times New Roman" w:cs="Times New Roman"/>
          <w:sz w:val="32"/>
          <w:szCs w:val="32"/>
        </w:rPr>
        <w:t>2B</w:t>
      </w:r>
      <w:r>
        <w:rPr>
          <w:rFonts w:ascii="Times New Roman" w:eastAsia="方正仿宋_GBK" w:hAnsi="方正仿宋_GBK" w:cs="Times New Roman"/>
          <w:sz w:val="32"/>
          <w:szCs w:val="32"/>
        </w:rPr>
        <w:t>铅笔、橡皮等文具</w:t>
      </w:r>
      <w:r>
        <w:rPr>
          <w:rFonts w:ascii="Times New Roman" w:eastAsia="方正仿宋_GBK" w:hAnsi="方正仿宋_GBK" w:cs="Times New Roman" w:hint="eastAsia"/>
          <w:sz w:val="32"/>
          <w:szCs w:val="32"/>
        </w:rPr>
        <w:t>，</w:t>
      </w:r>
      <w:r>
        <w:rPr>
          <w:rFonts w:ascii="方正仿宋_GBK" w:eastAsia="方正仿宋_GBK" w:hAnsi="微软雅黑" w:hint="eastAsia"/>
          <w:color w:val="222222"/>
          <w:spacing w:val="6"/>
          <w:sz w:val="32"/>
          <w:szCs w:val="32"/>
          <w:shd w:val="clear" w:color="auto" w:fill="FFFFFF"/>
        </w:rPr>
        <w:t>考前60分钟进入考点，对号入座。考试开始30分钟后，不得入场。考试期间不得提前交卷、离场。</w:t>
      </w:r>
    </w:p>
    <w:p w:rsidR="00290DCF" w:rsidRDefault="00B42F2A">
      <w:pPr>
        <w:spacing w:line="594" w:lineRule="exact"/>
        <w:ind w:firstLineChars="200" w:firstLine="664"/>
        <w:rPr>
          <w:rFonts w:ascii="方正仿宋_GBK" w:eastAsia="方正仿宋_GBK" w:hAnsi="微软雅黑"/>
          <w:color w:val="222222"/>
          <w:spacing w:val="6"/>
          <w:sz w:val="32"/>
          <w:szCs w:val="32"/>
          <w:shd w:val="clear" w:color="auto" w:fill="FFFFFF"/>
        </w:rPr>
      </w:pPr>
      <w:r>
        <w:rPr>
          <w:rFonts w:ascii="方正仿宋_GBK" w:eastAsia="方正仿宋_GBK" w:hAnsi="微软雅黑" w:hint="eastAsia"/>
          <w:color w:val="222222"/>
          <w:spacing w:val="6"/>
          <w:sz w:val="32"/>
          <w:szCs w:val="32"/>
          <w:shd w:val="clear" w:color="auto" w:fill="FFFFFF"/>
        </w:rPr>
        <w:t>（二）</w:t>
      </w:r>
      <w:r>
        <w:rPr>
          <w:rFonts w:ascii="Times New Roman" w:eastAsia="方正仿宋_GBK" w:hAnsi="方正仿宋_GBK" w:cs="Times New Roman"/>
          <w:sz w:val="32"/>
          <w:szCs w:val="32"/>
        </w:rPr>
        <w:t>请各位考生妥善保管</w:t>
      </w:r>
      <w:r>
        <w:rPr>
          <w:rFonts w:ascii="Times New Roman" w:eastAsia="方正仿宋_GBK" w:hAnsi="方正仿宋_GBK" w:cs="Times New Roman"/>
          <w:b/>
          <w:sz w:val="32"/>
          <w:szCs w:val="32"/>
        </w:rPr>
        <w:t>准考证</w:t>
      </w:r>
      <w:r>
        <w:rPr>
          <w:rFonts w:ascii="Times New Roman" w:eastAsia="方正仿宋_GBK" w:hAnsi="方正仿宋_GBK" w:cs="Times New Roman"/>
          <w:sz w:val="32"/>
          <w:szCs w:val="32"/>
        </w:rPr>
        <w:t>，后续成绩查询、资格复审等环节需要使用。</w:t>
      </w:r>
    </w:p>
    <w:p w:rsidR="00290DCF" w:rsidRDefault="00B42F2A">
      <w:pPr>
        <w:spacing w:line="594" w:lineRule="exact"/>
        <w:ind w:firstLineChars="200" w:firstLine="664"/>
        <w:rPr>
          <w:rFonts w:ascii="方正仿宋_GBK" w:eastAsia="方正仿宋_GBK" w:hAnsi="微软雅黑"/>
          <w:color w:val="222222"/>
          <w:spacing w:val="6"/>
          <w:sz w:val="32"/>
          <w:szCs w:val="32"/>
          <w:shd w:val="clear" w:color="auto" w:fill="FFFFFF"/>
        </w:rPr>
      </w:pPr>
      <w:r>
        <w:rPr>
          <w:rFonts w:ascii="方正仿宋_GBK" w:eastAsia="方正仿宋_GBK" w:hAnsi="微软雅黑" w:hint="eastAsia"/>
          <w:color w:val="222222"/>
          <w:spacing w:val="6"/>
          <w:sz w:val="32"/>
          <w:szCs w:val="32"/>
          <w:shd w:val="clear" w:color="auto" w:fill="FFFFFF"/>
        </w:rPr>
        <w:t>（三）考生进入考场要逐一进行安全检查，请尽量不要穿戴含有金属的衣物或饰品。</w:t>
      </w:r>
    </w:p>
    <w:p w:rsidR="00290DCF" w:rsidRDefault="00B42F2A">
      <w:pPr>
        <w:spacing w:line="594" w:lineRule="exact"/>
        <w:ind w:firstLineChars="200" w:firstLine="664"/>
        <w:rPr>
          <w:rFonts w:ascii="方正仿宋_GBK" w:eastAsia="方正仿宋_GBK" w:hAnsi="微软雅黑"/>
          <w:color w:val="222222"/>
          <w:spacing w:val="6"/>
          <w:sz w:val="32"/>
          <w:szCs w:val="32"/>
          <w:shd w:val="clear" w:color="auto" w:fill="FFFFFF"/>
        </w:rPr>
      </w:pPr>
      <w:r>
        <w:rPr>
          <w:rFonts w:ascii="方正仿宋_GBK" w:eastAsia="方正仿宋_GBK" w:hAnsi="微软雅黑" w:hint="eastAsia"/>
          <w:color w:val="222222"/>
          <w:spacing w:val="6"/>
          <w:sz w:val="32"/>
          <w:szCs w:val="32"/>
          <w:shd w:val="clear" w:color="auto" w:fill="FFFFFF"/>
        </w:rPr>
        <w:t>（四）考生必须服从监考人员管理，严禁扰乱考场秩序。</w:t>
      </w:r>
    </w:p>
    <w:p w:rsidR="00290DCF" w:rsidRDefault="00B42F2A">
      <w:pPr>
        <w:spacing w:line="594" w:lineRule="exact"/>
        <w:ind w:firstLineChars="200" w:firstLine="664"/>
        <w:rPr>
          <w:rFonts w:ascii="方正仿宋_GBK" w:eastAsia="方正仿宋_GBK" w:hAnsi="方正黑体_GBK" w:cs="Times New Roman"/>
          <w:sz w:val="32"/>
          <w:szCs w:val="32"/>
        </w:rPr>
      </w:pPr>
      <w:r>
        <w:rPr>
          <w:rFonts w:ascii="方正仿宋_GBK" w:eastAsia="方正仿宋_GBK" w:hAnsi="微软雅黑" w:hint="eastAsia"/>
          <w:color w:val="222222"/>
          <w:spacing w:val="6"/>
          <w:sz w:val="32"/>
          <w:szCs w:val="32"/>
          <w:shd w:val="clear" w:color="auto" w:fill="FFFFFF"/>
        </w:rPr>
        <w:t>（五）请勿违纪违规。考场均安装高清视频监控，全程录像。考试期间，组织、人社部门将联合公安机关、无线电管理等部门，对考场及周边环境进行严密监测，严厉打击考试作弊行为。任何人不得以任何方式或理由损坏、撕毁试卷题本、答题卡；严禁抄录、复制、传播试题内容。请各位考生珍惜机会、诚信参考，严格遵守考试纪律，不带违禁物品，不做违纪之事，不抱侥幸心理，不搞作假舞弊。对违纪违规者，将视情节按《中华人民共和国刑法修正案（九）》和《公务员考试录用违纪违规行为处理办法》有关规定处理。因不遵守考试规定或个人疏忽失误不能顺利参加笔试所带来的一切后果由本人自行承担。</w:t>
      </w:r>
    </w:p>
    <w:p w:rsidR="00290DCF" w:rsidRDefault="00B42F2A">
      <w:pPr>
        <w:spacing w:line="594" w:lineRule="exact"/>
        <w:ind w:firstLineChars="200" w:firstLine="640"/>
        <w:rPr>
          <w:rFonts w:ascii="Times New Roman" w:eastAsia="方正黑体_GBK" w:hAnsi="方正黑体_GBK" w:cs="Times New Roman"/>
          <w:sz w:val="32"/>
          <w:szCs w:val="32"/>
        </w:rPr>
      </w:pPr>
      <w:r>
        <w:rPr>
          <w:rFonts w:ascii="Times New Roman" w:eastAsia="方正黑体_GBK" w:hAnsi="方正黑体_GBK" w:cs="Times New Roman" w:hint="eastAsia"/>
          <w:sz w:val="32"/>
          <w:szCs w:val="32"/>
        </w:rPr>
        <w:t>三</w:t>
      </w:r>
      <w:r>
        <w:rPr>
          <w:rFonts w:ascii="Times New Roman" w:eastAsia="方正黑体_GBK" w:hAnsi="方正黑体_GBK" w:cs="Times New Roman"/>
          <w:sz w:val="32"/>
          <w:szCs w:val="32"/>
        </w:rPr>
        <w:t>、笔试地点及交通提示</w:t>
      </w:r>
    </w:p>
    <w:p w:rsidR="00290DCF" w:rsidRDefault="00B42F2A">
      <w:pPr>
        <w:spacing w:line="594" w:lineRule="exact"/>
        <w:ind w:firstLineChars="200" w:firstLine="640"/>
        <w:rPr>
          <w:rFonts w:ascii="方正楷体_GBK" w:eastAsia="方正楷体_GBK" w:hAnsi="华文楷体" w:cs="Times New Roman"/>
          <w:sz w:val="32"/>
          <w:szCs w:val="32"/>
        </w:rPr>
      </w:pPr>
      <w:r>
        <w:rPr>
          <w:rFonts w:ascii="方正楷体_GBK" w:eastAsia="方正楷体_GBK" w:hAnsi="华文楷体" w:cs="Times New Roman" w:hint="eastAsia"/>
          <w:sz w:val="32"/>
          <w:szCs w:val="32"/>
        </w:rPr>
        <w:t>（一）考点地址</w:t>
      </w:r>
    </w:p>
    <w:p w:rsidR="00290DCF" w:rsidRDefault="00B42F2A">
      <w:pPr>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lastRenderedPageBreak/>
        <w:t>1.</w:t>
      </w:r>
      <w:r>
        <w:rPr>
          <w:rFonts w:ascii="Times New Roman" w:eastAsia="方正仿宋_GBK" w:hAnsi="Times New Roman" w:cs="Times New Roman"/>
          <w:sz w:val="32"/>
          <w:szCs w:val="32"/>
        </w:rPr>
        <w:t>重庆市永川中学校（老校区）：重庆市永川区迎宾大道</w:t>
      </w:r>
      <w:r>
        <w:rPr>
          <w:rFonts w:ascii="Times New Roman" w:eastAsia="方正仿宋_GBK" w:hAnsi="Times New Roman" w:cs="Times New Roman"/>
          <w:sz w:val="32"/>
          <w:szCs w:val="32"/>
        </w:rPr>
        <w:t>259</w:t>
      </w:r>
      <w:r>
        <w:rPr>
          <w:rFonts w:ascii="Times New Roman" w:eastAsia="方正仿宋_GBK" w:hAnsi="Times New Roman" w:cs="Times New Roman"/>
          <w:sz w:val="32"/>
          <w:szCs w:val="32"/>
        </w:rPr>
        <w:t>号</w:t>
      </w:r>
      <w:r>
        <w:rPr>
          <w:rFonts w:ascii="Times New Roman" w:eastAsia="方正仿宋_GBK" w:hAnsi="Times New Roman"/>
          <w:sz w:val="32"/>
          <w:szCs w:val="32"/>
        </w:rPr>
        <w:t>。</w:t>
      </w:r>
      <w:r>
        <w:rPr>
          <w:rFonts w:ascii="Times New Roman" w:eastAsia="方正仿宋_GBK" w:hAnsi="Times New Roman" w:hint="eastAsia"/>
          <w:sz w:val="32"/>
          <w:szCs w:val="32"/>
        </w:rPr>
        <w:t>请使用手机地图软件搜索“</w:t>
      </w:r>
      <w:r>
        <w:rPr>
          <w:rFonts w:ascii="Times New Roman" w:eastAsia="方正仿宋_GBK" w:hAnsi="Times New Roman" w:cs="Times New Roman" w:hint="eastAsia"/>
          <w:sz w:val="32"/>
          <w:szCs w:val="32"/>
        </w:rPr>
        <w:t>永川中学（初中部）</w:t>
      </w:r>
      <w:r>
        <w:rPr>
          <w:rFonts w:ascii="Times New Roman" w:eastAsia="方正仿宋_GBK" w:hAnsi="Times New Roman" w:hint="eastAsia"/>
          <w:sz w:val="32"/>
          <w:szCs w:val="32"/>
        </w:rPr>
        <w:t>”。</w:t>
      </w:r>
    </w:p>
    <w:p w:rsidR="00290DCF" w:rsidRDefault="00B42F2A">
      <w:pPr>
        <w:jc w:val="right"/>
        <w:rPr>
          <w:rFonts w:ascii="Times New Roman" w:eastAsia="方正仿宋_GBK" w:hAnsi="Times New Roman"/>
          <w:sz w:val="32"/>
          <w:szCs w:val="32"/>
        </w:rPr>
      </w:pPr>
      <w:r>
        <w:rPr>
          <w:rFonts w:ascii="Times New Roman" w:eastAsia="方正仿宋_GBK" w:hAnsi="Times New Roman" w:hint="eastAsia"/>
          <w:noProof/>
          <w:sz w:val="32"/>
          <w:szCs w:val="32"/>
        </w:rPr>
        <w:drawing>
          <wp:inline distT="0" distB="0" distL="0" distR="0">
            <wp:extent cx="5708650" cy="3560445"/>
            <wp:effectExtent l="19050" t="0" r="5889" b="0"/>
            <wp:docPr id="2" name="图片 1"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1.png"/>
                    <pic:cNvPicPr>
                      <a:picLocks noChangeAspect="1"/>
                    </pic:cNvPicPr>
                  </pic:nvPicPr>
                  <pic:blipFill>
                    <a:blip r:embed="rId6" cstate="print"/>
                    <a:stretch>
                      <a:fillRect/>
                    </a:stretch>
                  </pic:blipFill>
                  <pic:spPr>
                    <a:xfrm>
                      <a:off x="0" y="0"/>
                      <a:ext cx="5712140" cy="3562350"/>
                    </a:xfrm>
                    <a:prstGeom prst="rect">
                      <a:avLst/>
                    </a:prstGeom>
                  </pic:spPr>
                </pic:pic>
              </a:graphicData>
            </a:graphic>
          </wp:inline>
        </w:drawing>
      </w:r>
    </w:p>
    <w:p w:rsidR="00290DCF" w:rsidRDefault="00B42F2A">
      <w:pPr>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2.</w:t>
      </w:r>
      <w:r>
        <w:rPr>
          <w:rFonts w:ascii="Times New Roman" w:eastAsia="方正仿宋_GBK" w:hAnsi="Times New Roman" w:cs="Times New Roman"/>
          <w:sz w:val="32"/>
          <w:szCs w:val="32"/>
        </w:rPr>
        <w:t>重庆文理学院附属中学：重庆市永川区昌州大道东段</w:t>
      </w:r>
      <w:r>
        <w:rPr>
          <w:rFonts w:ascii="Times New Roman" w:eastAsia="方正仿宋_GBK" w:hAnsi="Times New Roman" w:cs="Times New Roman"/>
          <w:sz w:val="32"/>
          <w:szCs w:val="32"/>
        </w:rPr>
        <w:t>361</w:t>
      </w:r>
      <w:r>
        <w:rPr>
          <w:rFonts w:ascii="Times New Roman" w:eastAsia="方正仿宋_GBK" w:hAnsi="Times New Roman" w:cs="Times New Roman"/>
          <w:sz w:val="32"/>
          <w:szCs w:val="32"/>
        </w:rPr>
        <w:t>号</w:t>
      </w:r>
      <w:r>
        <w:rPr>
          <w:rFonts w:ascii="Times New Roman" w:eastAsia="方正仿宋_GBK" w:hAnsi="Times New Roman"/>
          <w:sz w:val="32"/>
          <w:szCs w:val="32"/>
        </w:rPr>
        <w:t>。</w:t>
      </w:r>
      <w:r>
        <w:rPr>
          <w:rFonts w:ascii="Times New Roman" w:eastAsia="方正仿宋_GBK" w:hAnsi="Times New Roman" w:hint="eastAsia"/>
          <w:sz w:val="32"/>
          <w:szCs w:val="32"/>
        </w:rPr>
        <w:t>请使用手机地图软件搜索“</w:t>
      </w:r>
      <w:r>
        <w:rPr>
          <w:rFonts w:ascii="Times New Roman" w:eastAsia="方正仿宋_GBK" w:hAnsi="Times New Roman" w:cs="Times New Roman"/>
          <w:sz w:val="32"/>
          <w:szCs w:val="32"/>
        </w:rPr>
        <w:t>重庆文理学院附属中学</w:t>
      </w:r>
      <w:r>
        <w:rPr>
          <w:rFonts w:ascii="Times New Roman" w:eastAsia="方正仿宋_GBK" w:hAnsi="Times New Roman"/>
          <w:sz w:val="32"/>
          <w:szCs w:val="32"/>
        </w:rPr>
        <w:t>校</w:t>
      </w:r>
      <w:r>
        <w:rPr>
          <w:rFonts w:ascii="Times New Roman" w:eastAsia="方正仿宋_GBK" w:hAnsi="Times New Roman" w:hint="eastAsia"/>
          <w:sz w:val="32"/>
          <w:szCs w:val="32"/>
        </w:rPr>
        <w:t>”</w:t>
      </w:r>
      <w:r>
        <w:rPr>
          <w:rFonts w:ascii="Times New Roman" w:eastAsia="方正仿宋_GBK" w:hAnsi="Times New Roman" w:hint="eastAsia"/>
          <w:noProof/>
          <w:sz w:val="32"/>
          <w:szCs w:val="32"/>
        </w:rPr>
        <w:lastRenderedPageBreak/>
        <w:drawing>
          <wp:inline distT="0" distB="0" distL="0" distR="0">
            <wp:extent cx="5772150" cy="3825875"/>
            <wp:effectExtent l="19050" t="0" r="0" b="0"/>
            <wp:docPr id="4" name="图片 3" descr="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222.png"/>
                    <pic:cNvPicPr>
                      <a:picLocks noChangeAspect="1"/>
                    </pic:cNvPicPr>
                  </pic:nvPicPr>
                  <pic:blipFill>
                    <a:blip r:embed="rId7"/>
                    <a:stretch>
                      <a:fillRect/>
                    </a:stretch>
                  </pic:blipFill>
                  <pic:spPr>
                    <a:xfrm>
                      <a:off x="0" y="0"/>
                      <a:ext cx="5775649" cy="3828611"/>
                    </a:xfrm>
                    <a:prstGeom prst="rect">
                      <a:avLst/>
                    </a:prstGeom>
                  </pic:spPr>
                </pic:pic>
              </a:graphicData>
            </a:graphic>
          </wp:inline>
        </w:drawing>
      </w:r>
    </w:p>
    <w:p w:rsidR="00290DCF" w:rsidRDefault="00B42F2A">
      <w:pPr>
        <w:spacing w:line="594" w:lineRule="exact"/>
        <w:ind w:firstLineChars="200" w:firstLine="640"/>
        <w:rPr>
          <w:rFonts w:ascii="方正楷体_GBK" w:eastAsia="方正楷体_GBK" w:hAnsi="华文楷体" w:cs="Times New Roman"/>
          <w:sz w:val="32"/>
          <w:szCs w:val="32"/>
        </w:rPr>
      </w:pPr>
      <w:r>
        <w:rPr>
          <w:rFonts w:ascii="方正楷体_GBK" w:eastAsia="方正楷体_GBK" w:hAnsi="华文楷体" w:cs="Times New Roman"/>
          <w:sz w:val="32"/>
          <w:szCs w:val="32"/>
        </w:rPr>
        <w:t>（</w:t>
      </w:r>
      <w:r>
        <w:rPr>
          <w:rFonts w:ascii="方正楷体_GBK" w:eastAsia="方正楷体_GBK" w:hAnsi="华文楷体" w:cs="Times New Roman" w:hint="eastAsia"/>
          <w:sz w:val="32"/>
          <w:szCs w:val="32"/>
        </w:rPr>
        <w:t>二</w:t>
      </w:r>
      <w:r>
        <w:rPr>
          <w:rFonts w:ascii="方正楷体_GBK" w:eastAsia="方正楷体_GBK" w:hAnsi="华文楷体" w:cs="Times New Roman"/>
          <w:sz w:val="32"/>
          <w:szCs w:val="32"/>
        </w:rPr>
        <w:t>）交通提示</w:t>
      </w:r>
    </w:p>
    <w:p w:rsidR="00290DCF" w:rsidRDefault="00B42F2A">
      <w:pPr>
        <w:spacing w:line="594" w:lineRule="exact"/>
        <w:ind w:firstLineChars="200" w:firstLine="640"/>
        <w:rPr>
          <w:rFonts w:ascii="Times New Roman" w:eastAsia="方正仿宋_GBK" w:hAnsi="方正仿宋_GBK" w:cs="Times New Roman"/>
          <w:sz w:val="32"/>
          <w:szCs w:val="32"/>
        </w:rPr>
      </w:pPr>
      <w:r>
        <w:rPr>
          <w:rFonts w:ascii="Times New Roman" w:eastAsia="方正仿宋_GBK" w:hAnsi="方正仿宋_GBK" w:cs="Times New Roman" w:hint="eastAsia"/>
          <w:sz w:val="32"/>
          <w:szCs w:val="32"/>
        </w:rPr>
        <w:t>1.</w:t>
      </w:r>
      <w:r>
        <w:rPr>
          <w:rFonts w:ascii="Times New Roman" w:eastAsia="方正仿宋_GBK" w:hAnsi="方正仿宋_GBK" w:cs="Times New Roman"/>
          <w:sz w:val="32"/>
          <w:szCs w:val="32"/>
        </w:rPr>
        <w:t>各位考生要充分考虑好交通、气候等因素，</w:t>
      </w:r>
      <w:r>
        <w:rPr>
          <w:rFonts w:ascii="Times New Roman" w:eastAsia="方正仿宋_GBK" w:hAnsi="Times New Roman" w:cs="Times New Roman"/>
          <w:sz w:val="32"/>
          <w:szCs w:val="32"/>
        </w:rPr>
        <w:t>根据自身情况，合理安排时间，</w:t>
      </w:r>
      <w:r>
        <w:rPr>
          <w:rFonts w:ascii="Times New Roman" w:eastAsia="方正仿宋_GBK" w:hAnsi="方正仿宋_GBK" w:cs="Times New Roman"/>
          <w:sz w:val="32"/>
          <w:szCs w:val="32"/>
        </w:rPr>
        <w:t>提前熟悉自己的考点位置、周边环境及乘车路线，以免考试时走错考点或考场。</w:t>
      </w:r>
    </w:p>
    <w:p w:rsidR="00290DCF" w:rsidRDefault="00B42F2A">
      <w:pPr>
        <w:spacing w:line="594" w:lineRule="exact"/>
        <w:ind w:firstLineChars="200" w:firstLine="640"/>
        <w:rPr>
          <w:rFonts w:ascii="Times New Roman" w:eastAsia="方正仿宋_GBK" w:hAnsi="方正仿宋_GBK" w:cs="Times New Roman"/>
          <w:sz w:val="32"/>
          <w:szCs w:val="32"/>
        </w:rPr>
      </w:pPr>
      <w:r>
        <w:rPr>
          <w:rFonts w:ascii="Times New Roman" w:eastAsia="方正仿宋_GBK" w:hAnsi="方正仿宋_GBK" w:cs="Times New Roman" w:hint="eastAsia"/>
          <w:sz w:val="32"/>
          <w:szCs w:val="32"/>
        </w:rPr>
        <w:t>2.</w:t>
      </w:r>
      <w:r>
        <w:rPr>
          <w:rFonts w:ascii="Times New Roman" w:eastAsia="方正仿宋_GBK" w:hAnsi="方正仿宋_GBK" w:cs="Times New Roman" w:hint="eastAsia"/>
          <w:sz w:val="32"/>
          <w:szCs w:val="32"/>
        </w:rPr>
        <w:t>请各位考生</w:t>
      </w:r>
      <w:r>
        <w:rPr>
          <w:rFonts w:ascii="Times New Roman" w:eastAsia="方正仿宋_GBK" w:hAnsi="方正仿宋_GBK" w:cs="Times New Roman"/>
          <w:sz w:val="32"/>
          <w:szCs w:val="32"/>
        </w:rPr>
        <w:t>按照《准考证》上的有关信息，考试当天请预留充足的入场检查时间，建议至少在开考前</w:t>
      </w:r>
      <w:r>
        <w:rPr>
          <w:rFonts w:ascii="Times New Roman" w:eastAsia="方正仿宋_GBK" w:hAnsi="Times New Roman" w:cs="Times New Roman"/>
          <w:sz w:val="32"/>
          <w:szCs w:val="32"/>
        </w:rPr>
        <w:t>30</w:t>
      </w:r>
      <w:r>
        <w:rPr>
          <w:rFonts w:ascii="Times New Roman" w:eastAsia="方正仿宋_GBK" w:hAnsi="方正仿宋_GBK" w:cs="Times New Roman"/>
          <w:sz w:val="32"/>
          <w:szCs w:val="32"/>
        </w:rPr>
        <w:t>分钟到达考点。</w:t>
      </w:r>
    </w:p>
    <w:p w:rsidR="00290DCF" w:rsidRDefault="00B42F2A">
      <w:pPr>
        <w:spacing w:line="594" w:lineRule="exact"/>
        <w:ind w:firstLineChars="200" w:firstLine="640"/>
        <w:rPr>
          <w:rFonts w:ascii="Times New Roman" w:eastAsia="方正仿宋_GBK" w:hAnsi="Times New Roman"/>
          <w:sz w:val="32"/>
          <w:szCs w:val="32"/>
          <w:u w:val="single"/>
        </w:rPr>
      </w:pPr>
      <w:r>
        <w:rPr>
          <w:rFonts w:ascii="Times New Roman" w:eastAsia="方正仿宋_GBK" w:hAnsi="方正仿宋_GBK" w:cs="Times New Roman" w:hint="eastAsia"/>
          <w:sz w:val="32"/>
          <w:szCs w:val="32"/>
        </w:rPr>
        <w:t>3.</w:t>
      </w:r>
      <w:r>
        <w:rPr>
          <w:rFonts w:ascii="Times New Roman" w:eastAsia="方正仿宋_GBK" w:hAnsi="Times New Roman" w:cs="Times New Roman"/>
          <w:sz w:val="32"/>
          <w:szCs w:val="32"/>
        </w:rPr>
        <w:t>各位考生</w:t>
      </w:r>
      <w:r>
        <w:rPr>
          <w:rFonts w:ascii="Times New Roman" w:eastAsia="方正仿宋_GBK" w:hAnsi="Times New Roman"/>
          <w:sz w:val="32"/>
          <w:szCs w:val="32"/>
        </w:rPr>
        <w:t>可在各地图软件查询公交经停站点信息，</w:t>
      </w:r>
      <w:r>
        <w:rPr>
          <w:rFonts w:ascii="Times New Roman" w:eastAsia="方正仿宋_GBK" w:hAnsi="Times New Roman" w:cs="Times New Roman"/>
          <w:sz w:val="32"/>
          <w:szCs w:val="32"/>
        </w:rPr>
        <w:t>乘坐相应的公交车、出租车或网约车前往</w:t>
      </w:r>
      <w:r>
        <w:rPr>
          <w:rFonts w:ascii="Times New Roman" w:eastAsia="方正仿宋_GBK" w:hAnsi="Times New Roman"/>
          <w:sz w:val="32"/>
          <w:szCs w:val="32"/>
        </w:rPr>
        <w:t>。</w:t>
      </w:r>
      <w:r>
        <w:rPr>
          <w:rFonts w:ascii="Times New Roman" w:eastAsia="方正仿宋_GBK" w:hAnsi="方正仿宋_GBK" w:cs="Times New Roman"/>
          <w:sz w:val="32"/>
          <w:szCs w:val="32"/>
          <w:u w:val="single"/>
        </w:rPr>
        <w:t>注意：</w:t>
      </w:r>
      <w:r>
        <w:rPr>
          <w:rFonts w:ascii="Times New Roman" w:eastAsia="方正仿宋_GBK" w:hAnsi="Times New Roman" w:cs="Times New Roman"/>
          <w:sz w:val="32"/>
          <w:szCs w:val="32"/>
          <w:u w:val="single"/>
        </w:rPr>
        <w:t>本次考试各考点学校不提供停车位，建议考生乘坐公共交通工具到达考点，注意交通安全，避免拥堵</w:t>
      </w:r>
      <w:r>
        <w:rPr>
          <w:rFonts w:ascii="Times New Roman" w:eastAsia="方正仿宋_GBK" w:hAnsi="方正仿宋_GBK" w:cs="Times New Roman"/>
          <w:sz w:val="32"/>
          <w:szCs w:val="32"/>
          <w:u w:val="single"/>
        </w:rPr>
        <w:t>。</w:t>
      </w:r>
    </w:p>
    <w:p w:rsidR="00290DCF" w:rsidRDefault="00B42F2A">
      <w:pPr>
        <w:spacing w:line="594" w:lineRule="exact"/>
        <w:ind w:firstLineChars="200" w:firstLine="640"/>
        <w:rPr>
          <w:rFonts w:ascii="Times New Roman" w:eastAsia="方正黑体_GBK" w:hAnsi="Times New Roman" w:cs="Times New Roman"/>
          <w:sz w:val="32"/>
          <w:szCs w:val="32"/>
        </w:rPr>
      </w:pPr>
      <w:r>
        <w:rPr>
          <w:rFonts w:ascii="Times New Roman" w:eastAsia="方正黑体_GBK" w:hAnsi="方正黑体_GBK" w:cs="Times New Roman" w:hint="eastAsia"/>
          <w:sz w:val="32"/>
          <w:szCs w:val="32"/>
        </w:rPr>
        <w:t>四</w:t>
      </w:r>
      <w:r>
        <w:rPr>
          <w:rFonts w:ascii="Times New Roman" w:eastAsia="方正黑体_GBK" w:hAnsi="方正黑体_GBK" w:cs="Times New Roman"/>
          <w:sz w:val="32"/>
          <w:szCs w:val="32"/>
        </w:rPr>
        <w:t>、考生住宿注意事项</w:t>
      </w:r>
    </w:p>
    <w:p w:rsidR="00290DCF" w:rsidRDefault="00B42F2A">
      <w:pPr>
        <w:spacing w:line="594"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lastRenderedPageBreak/>
        <w:t>请各位考生提前安排住宿事宜，以免影响考试。为帮助考生便利参考，我们梳理了服务酒店，考生可自愿选择入住。</w:t>
      </w:r>
      <w:r>
        <w:rPr>
          <w:rFonts w:ascii="Times New Roman" w:eastAsia="方正仿宋_GBK" w:hAnsi="Times New Roman"/>
          <w:sz w:val="32"/>
          <w:szCs w:val="32"/>
        </w:rPr>
        <w:t>（永川区酒店住宿联系方式见附件）</w:t>
      </w:r>
    </w:p>
    <w:p w:rsidR="00290DCF" w:rsidRDefault="00B42F2A">
      <w:pPr>
        <w:spacing w:line="594" w:lineRule="exact"/>
        <w:ind w:firstLineChars="200" w:firstLine="640"/>
        <w:rPr>
          <w:rFonts w:ascii="Times New Roman" w:eastAsia="方正黑体_GBK" w:hAnsi="Times New Roman" w:cs="Times New Roman"/>
          <w:sz w:val="32"/>
          <w:szCs w:val="32"/>
        </w:rPr>
      </w:pPr>
      <w:r>
        <w:rPr>
          <w:rFonts w:ascii="Times New Roman" w:eastAsia="方正黑体_GBK" w:hAnsi="方正黑体_GBK" w:cs="Times New Roman"/>
          <w:sz w:val="32"/>
          <w:szCs w:val="32"/>
        </w:rPr>
        <w:t>五、考生饮食注意事项</w:t>
      </w:r>
    </w:p>
    <w:p w:rsidR="00290DCF" w:rsidRDefault="00B42F2A">
      <w:pPr>
        <w:spacing w:line="594" w:lineRule="exact"/>
        <w:ind w:firstLineChars="200" w:firstLine="640"/>
        <w:rPr>
          <w:rFonts w:ascii="Times New Roman" w:eastAsia="方正仿宋_GBK" w:hAnsi="Times New Roman" w:cs="Times New Roman"/>
          <w:sz w:val="32"/>
          <w:szCs w:val="32"/>
        </w:rPr>
      </w:pPr>
      <w:r>
        <w:rPr>
          <w:rFonts w:ascii="Times New Roman" w:eastAsia="方正仿宋_GBK" w:hAnsi="方正仿宋_GBK" w:cs="Times New Roman"/>
          <w:sz w:val="32"/>
          <w:szCs w:val="32"/>
        </w:rPr>
        <w:t>考试当天，为避免发生交通拥堵，请广大考生选择就近用餐，选择悬挂有《餐饮服务许可证》（《食品经营许可证》）、环境卫生整洁的餐馆就餐。</w:t>
      </w:r>
    </w:p>
    <w:p w:rsidR="00290DCF" w:rsidRDefault="00B42F2A">
      <w:pPr>
        <w:spacing w:line="594" w:lineRule="exact"/>
        <w:ind w:firstLineChars="200" w:firstLine="640"/>
        <w:rPr>
          <w:rFonts w:ascii="Times New Roman" w:eastAsia="方正黑体_GBK" w:hAnsi="Times New Roman" w:cs="Times New Roman"/>
          <w:sz w:val="32"/>
          <w:szCs w:val="32"/>
        </w:rPr>
      </w:pPr>
      <w:r>
        <w:rPr>
          <w:rFonts w:ascii="Times New Roman" w:eastAsia="方正黑体_GBK" w:hAnsi="方正黑体_GBK" w:cs="Times New Roman"/>
          <w:sz w:val="32"/>
          <w:szCs w:val="32"/>
        </w:rPr>
        <w:t>六、永川美食美景介绍</w:t>
      </w:r>
    </w:p>
    <w:p w:rsidR="00290DCF" w:rsidRDefault="00B42F2A">
      <w:pPr>
        <w:ind w:firstLineChars="200" w:firstLine="640"/>
        <w:rPr>
          <w:rFonts w:ascii="Times New Roman" w:eastAsia="方正仿宋_GBK" w:hAnsi="方正仿宋_GBK" w:cs="Times New Roman"/>
          <w:sz w:val="32"/>
          <w:szCs w:val="32"/>
        </w:rPr>
      </w:pPr>
      <w:r>
        <w:rPr>
          <w:rFonts w:ascii="Times New Roman" w:eastAsia="方正仿宋_GBK" w:hAnsi="方正仿宋_GBK" w:cs="Times New Roman"/>
          <w:sz w:val="32"/>
          <w:szCs w:val="32"/>
        </w:rPr>
        <w:t>永川拥有风光旖旎的茶山竹海国家森林公园；</w:t>
      </w:r>
      <w:r>
        <w:rPr>
          <w:rFonts w:ascii="Times New Roman" w:eastAsia="方正仿宋_GBK" w:hAnsi="Times New Roman" w:cs="Times New Roman"/>
          <w:noProof/>
          <w:sz w:val="32"/>
          <w:szCs w:val="32"/>
        </w:rPr>
        <w:drawing>
          <wp:inline distT="0" distB="0" distL="114300" distR="114300">
            <wp:extent cx="5270500" cy="4392295"/>
            <wp:effectExtent l="0" t="0" r="6350" b="8255"/>
            <wp:docPr id="3" name="图片 4" descr="茶山竹海薄刀岭（李林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茶山竹海薄刀岭（李林摄）"/>
                    <pic:cNvPicPr>
                      <a:picLocks noChangeAspect="1"/>
                    </pic:cNvPicPr>
                  </pic:nvPicPr>
                  <pic:blipFill>
                    <a:blip r:embed="rId8"/>
                    <a:stretch>
                      <a:fillRect/>
                    </a:stretch>
                  </pic:blipFill>
                  <pic:spPr>
                    <a:xfrm>
                      <a:off x="0" y="0"/>
                      <a:ext cx="5270500" cy="4392295"/>
                    </a:xfrm>
                    <a:prstGeom prst="rect">
                      <a:avLst/>
                    </a:prstGeom>
                  </pic:spPr>
                </pic:pic>
              </a:graphicData>
            </a:graphic>
          </wp:inline>
        </w:drawing>
      </w:r>
    </w:p>
    <w:p w:rsidR="00290DCF" w:rsidRDefault="00B42F2A">
      <w:pPr>
        <w:ind w:firstLineChars="200" w:firstLine="640"/>
        <w:jc w:val="left"/>
        <w:rPr>
          <w:rFonts w:ascii="Times New Roman" w:eastAsia="方正仿宋_GBK" w:hAnsi="方正仿宋_GBK" w:cs="Times New Roman"/>
          <w:sz w:val="32"/>
          <w:szCs w:val="32"/>
        </w:rPr>
      </w:pPr>
      <w:r>
        <w:rPr>
          <w:rFonts w:ascii="Times New Roman" w:eastAsia="方正仿宋_GBK" w:hAnsi="方正仿宋_GBK" w:cs="Times New Roman"/>
          <w:sz w:val="32"/>
          <w:szCs w:val="32"/>
        </w:rPr>
        <w:t>集动物观赏、器械游乐、湖滨休闲、文化风情演艺、科普教</w:t>
      </w:r>
      <w:r>
        <w:rPr>
          <w:rFonts w:ascii="Times New Roman" w:eastAsia="方正仿宋_GBK" w:hAnsi="方正仿宋_GBK" w:cs="Times New Roman"/>
          <w:sz w:val="32"/>
          <w:szCs w:val="32"/>
        </w:rPr>
        <w:lastRenderedPageBreak/>
        <w:t>育等多功能于一体的乐和乐都主题公园；</w:t>
      </w:r>
      <w:r>
        <w:rPr>
          <w:rFonts w:ascii="Times New Roman" w:eastAsia="方正仿宋_GBK" w:hAnsi="Times New Roman" w:cs="Times New Roman"/>
          <w:noProof/>
          <w:sz w:val="32"/>
          <w:szCs w:val="32"/>
        </w:rPr>
        <w:drawing>
          <wp:inline distT="0" distB="0" distL="114300" distR="114300">
            <wp:extent cx="5273040" cy="3512185"/>
            <wp:effectExtent l="0" t="0" r="3810" b="12065"/>
            <wp:docPr id="11" name="图片 5" descr="《鸟瞰乐和乐都》解国清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鸟瞰乐和乐都》解国清 摄"/>
                    <pic:cNvPicPr>
                      <a:picLocks noChangeAspect="1"/>
                    </pic:cNvPicPr>
                  </pic:nvPicPr>
                  <pic:blipFill>
                    <a:blip r:embed="rId9"/>
                    <a:stretch>
                      <a:fillRect/>
                    </a:stretch>
                  </pic:blipFill>
                  <pic:spPr>
                    <a:xfrm>
                      <a:off x="0" y="0"/>
                      <a:ext cx="5273040" cy="3512185"/>
                    </a:xfrm>
                    <a:prstGeom prst="rect">
                      <a:avLst/>
                    </a:prstGeom>
                  </pic:spPr>
                </pic:pic>
              </a:graphicData>
            </a:graphic>
          </wp:inline>
        </w:drawing>
      </w:r>
    </w:p>
    <w:p w:rsidR="00290DCF" w:rsidRDefault="00B42F2A">
      <w:pPr>
        <w:ind w:firstLineChars="200" w:firstLine="640"/>
        <w:jc w:val="left"/>
        <w:rPr>
          <w:rFonts w:ascii="Times New Roman" w:eastAsia="方正仿宋_GBK" w:hAnsi="方正仿宋_GBK" w:cs="Times New Roman"/>
          <w:sz w:val="32"/>
          <w:szCs w:val="32"/>
        </w:rPr>
      </w:pPr>
      <w:r>
        <w:rPr>
          <w:rFonts w:ascii="Times New Roman" w:eastAsia="方正仿宋_GBK" w:hAnsi="方正仿宋_GBK" w:cs="Times New Roman"/>
          <w:sz w:val="32"/>
          <w:szCs w:val="32"/>
        </w:rPr>
        <w:t>西部情山石笋山；风光秀美的黄瓜山乡村旅游区；千年古镇松溉古镇；</w:t>
      </w:r>
      <w:r>
        <w:rPr>
          <w:rFonts w:ascii="Times New Roman" w:eastAsia="方正仿宋_GBK" w:hAnsi="Times New Roman" w:cs="Times New Roman"/>
          <w:noProof/>
          <w:sz w:val="32"/>
          <w:szCs w:val="32"/>
        </w:rPr>
        <w:lastRenderedPageBreak/>
        <w:drawing>
          <wp:inline distT="0" distB="0" distL="114300" distR="114300">
            <wp:extent cx="5229860" cy="3919220"/>
            <wp:effectExtent l="0" t="0" r="8890" b="5080"/>
            <wp:docPr id="12" name="图片 6" descr="石笋山秋色（王成杰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石笋山秋色（王成杰摄）"/>
                    <pic:cNvPicPr>
                      <a:picLocks noChangeAspect="1"/>
                    </pic:cNvPicPr>
                  </pic:nvPicPr>
                  <pic:blipFill>
                    <a:blip r:embed="rId10"/>
                    <a:stretch>
                      <a:fillRect/>
                    </a:stretch>
                  </pic:blipFill>
                  <pic:spPr>
                    <a:xfrm>
                      <a:off x="0" y="0"/>
                      <a:ext cx="5229860" cy="3919220"/>
                    </a:xfrm>
                    <a:prstGeom prst="rect">
                      <a:avLst/>
                    </a:prstGeom>
                  </pic:spPr>
                </pic:pic>
              </a:graphicData>
            </a:graphic>
          </wp:inline>
        </w:drawing>
      </w:r>
      <w:r>
        <w:rPr>
          <w:rFonts w:ascii="Times New Roman" w:eastAsia="方正仿宋_GBK" w:hAnsi="Times New Roman" w:cs="Times New Roman"/>
          <w:noProof/>
          <w:sz w:val="32"/>
          <w:szCs w:val="32"/>
        </w:rPr>
        <w:drawing>
          <wp:inline distT="0" distB="0" distL="114300" distR="114300">
            <wp:extent cx="5270500" cy="3397885"/>
            <wp:effectExtent l="0" t="0" r="6350" b="12065"/>
            <wp:docPr id="13" name="图片 7" descr="146《春到山乡》（一等奖）作者 刘安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146《春到山乡》（一等奖）作者 刘安康"/>
                    <pic:cNvPicPr>
                      <a:picLocks noChangeAspect="1"/>
                    </pic:cNvPicPr>
                  </pic:nvPicPr>
                  <pic:blipFill>
                    <a:blip r:embed="rId11"/>
                    <a:stretch>
                      <a:fillRect/>
                    </a:stretch>
                  </pic:blipFill>
                  <pic:spPr>
                    <a:xfrm>
                      <a:off x="0" y="0"/>
                      <a:ext cx="5270500" cy="3397885"/>
                    </a:xfrm>
                    <a:prstGeom prst="rect">
                      <a:avLst/>
                    </a:prstGeom>
                  </pic:spPr>
                </pic:pic>
              </a:graphicData>
            </a:graphic>
          </wp:inline>
        </w:drawing>
      </w:r>
    </w:p>
    <w:p w:rsidR="00290DCF" w:rsidRDefault="00B42F2A">
      <w:pPr>
        <w:ind w:firstLineChars="200" w:firstLine="640"/>
        <w:rPr>
          <w:rFonts w:ascii="Times New Roman" w:eastAsia="方正仿宋_GBK" w:hAnsi="方正仿宋_GBK" w:cs="Times New Roman"/>
          <w:sz w:val="32"/>
          <w:szCs w:val="32"/>
        </w:rPr>
      </w:pPr>
      <w:r>
        <w:rPr>
          <w:rFonts w:ascii="Times New Roman" w:eastAsia="方正仿宋_GBK" w:hAnsi="方正仿宋_GBK" w:cs="Times New Roman"/>
          <w:sz w:val="32"/>
          <w:szCs w:val="32"/>
        </w:rPr>
        <w:t>永川自然历史文化、科普教育、文物展示的重要平台</w:t>
      </w:r>
      <w:r>
        <w:rPr>
          <w:rFonts w:ascii="Times New Roman" w:eastAsia="方正仿宋_GBK" w:hAnsi="Times New Roman" w:cs="Times New Roman"/>
          <w:sz w:val="32"/>
          <w:szCs w:val="32"/>
        </w:rPr>
        <w:t>--</w:t>
      </w:r>
      <w:r>
        <w:rPr>
          <w:rFonts w:ascii="Times New Roman" w:eastAsia="方正仿宋_GBK" w:hAnsi="方正仿宋_GBK" w:cs="Times New Roman"/>
          <w:sz w:val="32"/>
          <w:szCs w:val="32"/>
        </w:rPr>
        <w:t>永川博物馆以及阅读悦美、思想栖息地</w:t>
      </w:r>
      <w:r>
        <w:rPr>
          <w:rFonts w:ascii="Times New Roman" w:eastAsia="方正仿宋_GBK" w:hAnsi="Times New Roman" w:cs="Times New Roman"/>
          <w:sz w:val="32"/>
          <w:szCs w:val="32"/>
        </w:rPr>
        <w:t>--</w:t>
      </w:r>
      <w:r>
        <w:rPr>
          <w:rFonts w:ascii="Times New Roman" w:eastAsia="方正仿宋_GBK" w:hAnsi="方正仿宋_GBK" w:cs="Times New Roman"/>
          <w:sz w:val="32"/>
          <w:szCs w:val="32"/>
        </w:rPr>
        <w:t>永川图书馆等您来游</w:t>
      </w:r>
      <w:r w:rsidR="00474487">
        <w:rPr>
          <w:rFonts w:ascii="Times New Roman" w:eastAsia="方正仿宋_GBK" w:hAnsi="方正仿宋_GBK" w:cs="Times New Roman" w:hint="eastAsia"/>
          <w:sz w:val="32"/>
          <w:szCs w:val="32"/>
        </w:rPr>
        <w:t>玩。</w:t>
      </w:r>
      <w:r>
        <w:rPr>
          <w:rFonts w:ascii="Times New Roman" w:eastAsia="方正仿宋_GBK" w:hAnsi="Times New Roman" w:cs="Times New Roman"/>
          <w:noProof/>
          <w:sz w:val="32"/>
          <w:szCs w:val="32"/>
        </w:rPr>
        <w:lastRenderedPageBreak/>
        <w:drawing>
          <wp:inline distT="0" distB="0" distL="114300" distR="114300">
            <wp:extent cx="5266690" cy="3511550"/>
            <wp:effectExtent l="0" t="0" r="10160" b="12700"/>
            <wp:docPr id="14" name="图片 10" descr="图书馆-吕游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图书馆-吕游摄"/>
                    <pic:cNvPicPr>
                      <a:picLocks noChangeAspect="1"/>
                    </pic:cNvPicPr>
                  </pic:nvPicPr>
                  <pic:blipFill>
                    <a:blip r:embed="rId12"/>
                    <a:stretch>
                      <a:fillRect/>
                    </a:stretch>
                  </pic:blipFill>
                  <pic:spPr>
                    <a:xfrm>
                      <a:off x="0" y="0"/>
                      <a:ext cx="5266690" cy="3511550"/>
                    </a:xfrm>
                    <a:prstGeom prst="rect">
                      <a:avLst/>
                    </a:prstGeom>
                  </pic:spPr>
                </pic:pic>
              </a:graphicData>
            </a:graphic>
          </wp:inline>
        </w:drawing>
      </w:r>
      <w:r>
        <w:rPr>
          <w:rFonts w:ascii="Times New Roman" w:eastAsia="方正仿宋_GBK" w:hAnsi="Times New Roman" w:cs="Times New Roman"/>
          <w:noProof/>
          <w:sz w:val="32"/>
          <w:szCs w:val="32"/>
        </w:rPr>
        <w:drawing>
          <wp:inline distT="0" distB="0" distL="114300" distR="114300">
            <wp:extent cx="5262880" cy="3401695"/>
            <wp:effectExtent l="0" t="0" r="13970" b="8255"/>
            <wp:docPr id="15" name="图片 9" descr="永川博物馆大景（陈科儒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永川博物馆大景（陈科儒摄）"/>
                    <pic:cNvPicPr>
                      <a:picLocks noChangeAspect="1"/>
                    </pic:cNvPicPr>
                  </pic:nvPicPr>
                  <pic:blipFill>
                    <a:blip r:embed="rId13"/>
                    <a:stretch>
                      <a:fillRect/>
                    </a:stretch>
                  </pic:blipFill>
                  <pic:spPr>
                    <a:xfrm>
                      <a:off x="0" y="0"/>
                      <a:ext cx="5262880" cy="3401695"/>
                    </a:xfrm>
                    <a:prstGeom prst="rect">
                      <a:avLst/>
                    </a:prstGeom>
                  </pic:spPr>
                </pic:pic>
              </a:graphicData>
            </a:graphic>
          </wp:inline>
        </w:drawing>
      </w:r>
    </w:p>
    <w:p w:rsidR="00290DCF" w:rsidRDefault="00B42F2A">
      <w:pPr>
        <w:ind w:firstLineChars="200" w:firstLine="640"/>
        <w:rPr>
          <w:rFonts w:ascii="Times New Roman" w:eastAsia="方正仿宋_GBK" w:hAnsi="Times New Roman" w:cs="Times New Roman"/>
          <w:sz w:val="32"/>
          <w:szCs w:val="32"/>
        </w:rPr>
      </w:pPr>
      <w:r>
        <w:rPr>
          <w:rFonts w:ascii="Times New Roman" w:eastAsia="方正仿宋_GBK" w:hAnsi="方正仿宋_GBK" w:cs="Times New Roman"/>
          <w:sz w:val="32"/>
          <w:szCs w:val="32"/>
        </w:rPr>
        <w:t>更有豆花饭、星湖鱼、麻麻鱼、松溉九大碗等众多美食等您来品尝。</w:t>
      </w:r>
    </w:p>
    <w:p w:rsidR="00290DCF" w:rsidRDefault="00B42F2A">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noProof/>
          <w:sz w:val="32"/>
          <w:szCs w:val="32"/>
        </w:rPr>
        <w:lastRenderedPageBreak/>
        <w:drawing>
          <wp:inline distT="0" distB="0" distL="114300" distR="114300">
            <wp:extent cx="5266690" cy="2964815"/>
            <wp:effectExtent l="0" t="0" r="10160" b="6985"/>
            <wp:docPr id="8" name="图片 8" descr="松溉古镇大景（彭刚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松溉古镇大景（彭刚摄）"/>
                    <pic:cNvPicPr>
                      <a:picLocks noChangeAspect="1"/>
                    </pic:cNvPicPr>
                  </pic:nvPicPr>
                  <pic:blipFill>
                    <a:blip r:embed="rId14"/>
                    <a:stretch>
                      <a:fillRect/>
                    </a:stretch>
                  </pic:blipFill>
                  <pic:spPr>
                    <a:xfrm>
                      <a:off x="0" y="0"/>
                      <a:ext cx="5266690" cy="2964815"/>
                    </a:xfrm>
                    <a:prstGeom prst="rect">
                      <a:avLst/>
                    </a:prstGeom>
                  </pic:spPr>
                </pic:pic>
              </a:graphicData>
            </a:graphic>
          </wp:inline>
        </w:drawing>
      </w:r>
    </w:p>
    <w:p w:rsidR="00290DCF" w:rsidRDefault="00B42F2A">
      <w:pPr>
        <w:ind w:firstLineChars="200" w:firstLine="640"/>
        <w:jc w:val="center"/>
        <w:rPr>
          <w:rFonts w:ascii="Times New Roman" w:eastAsia="方正仿宋_GBK" w:hAnsi="Times New Roman" w:cs="Times New Roman"/>
          <w:sz w:val="32"/>
          <w:szCs w:val="32"/>
        </w:rPr>
      </w:pPr>
      <w:r>
        <w:rPr>
          <w:rFonts w:ascii="Times New Roman" w:eastAsia="方正仿宋_GBK" w:hAnsi="Times New Roman" w:cs="Times New Roman"/>
          <w:noProof/>
          <w:sz w:val="32"/>
          <w:szCs w:val="32"/>
        </w:rPr>
        <w:drawing>
          <wp:inline distT="0" distB="0" distL="0" distR="0">
            <wp:extent cx="1862455" cy="1862455"/>
            <wp:effectExtent l="19050" t="0" r="3987" b="0"/>
            <wp:docPr id="1" name="图片 0" descr="微信图片_2023022316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230223161523.jpg"/>
                    <pic:cNvPicPr>
                      <a:picLocks noChangeAspect="1"/>
                    </pic:cNvPicPr>
                  </pic:nvPicPr>
                  <pic:blipFill>
                    <a:blip r:embed="rId15" cstate="print"/>
                    <a:stretch>
                      <a:fillRect/>
                    </a:stretch>
                  </pic:blipFill>
                  <pic:spPr>
                    <a:xfrm>
                      <a:off x="0" y="0"/>
                      <a:ext cx="1864686" cy="1864686"/>
                    </a:xfrm>
                    <a:prstGeom prst="rect">
                      <a:avLst/>
                    </a:prstGeom>
                  </pic:spPr>
                </pic:pic>
              </a:graphicData>
            </a:graphic>
          </wp:inline>
        </w:drawing>
      </w:r>
    </w:p>
    <w:p w:rsidR="00290DCF" w:rsidRDefault="00B42F2A">
      <w:pPr>
        <w:spacing w:line="594" w:lineRule="exact"/>
        <w:ind w:firstLineChars="200" w:firstLine="640"/>
        <w:rPr>
          <w:rFonts w:ascii="Times New Roman" w:eastAsia="方正黑体_GBK" w:hAnsi="Times New Roman" w:cs="Times New Roman"/>
          <w:sz w:val="32"/>
          <w:szCs w:val="32"/>
        </w:rPr>
      </w:pPr>
      <w:r>
        <w:rPr>
          <w:rFonts w:ascii="Times New Roman" w:eastAsia="方正黑体_GBK" w:hAnsi="方正黑体_GBK" w:cs="Times New Roman"/>
          <w:sz w:val="32"/>
          <w:szCs w:val="32"/>
        </w:rPr>
        <w:t>七、永川天气预报</w:t>
      </w:r>
    </w:p>
    <w:p w:rsidR="00290DCF" w:rsidRDefault="00B42F2A">
      <w:pPr>
        <w:spacing w:line="594" w:lineRule="exact"/>
        <w:ind w:firstLineChars="200" w:firstLine="640"/>
        <w:rPr>
          <w:rFonts w:ascii="Times New Roman" w:eastAsia="方正仿宋_GBK" w:hAnsi="方正仿宋_GBK" w:cs="Times New Roman"/>
          <w:sz w:val="32"/>
          <w:szCs w:val="32"/>
        </w:rPr>
      </w:pPr>
      <w:r>
        <w:rPr>
          <w:rFonts w:ascii="Times New Roman" w:eastAsia="方正仿宋_GBK" w:hAnsi="方正仿宋_GBK" w:cs="Times New Roman" w:hint="eastAsia"/>
          <w:sz w:val="32"/>
          <w:szCs w:val="32"/>
        </w:rPr>
        <w:t>11</w:t>
      </w:r>
      <w:r>
        <w:rPr>
          <w:rFonts w:ascii="Times New Roman" w:eastAsia="方正仿宋_GBK" w:hAnsi="方正仿宋_GBK" w:cs="Times New Roman"/>
          <w:sz w:val="32"/>
          <w:szCs w:val="32"/>
        </w:rPr>
        <w:t>月</w:t>
      </w:r>
      <w:r>
        <w:rPr>
          <w:rFonts w:ascii="Times New Roman" w:eastAsia="方正仿宋_GBK" w:hAnsi="方正仿宋_GBK" w:cs="Times New Roman"/>
          <w:sz w:val="32"/>
          <w:szCs w:val="32"/>
        </w:rPr>
        <w:t>25</w:t>
      </w:r>
      <w:r>
        <w:rPr>
          <w:rFonts w:ascii="Times New Roman" w:eastAsia="方正仿宋_GBK" w:hAnsi="方正仿宋_GBK" w:cs="Times New Roman"/>
          <w:sz w:val="32"/>
          <w:szCs w:val="32"/>
        </w:rPr>
        <w:t>日：</w:t>
      </w:r>
      <w:r>
        <w:rPr>
          <w:rFonts w:ascii="Times New Roman" w:eastAsia="方正仿宋_GBK" w:hAnsi="方正仿宋_GBK" w:cs="Times New Roman" w:hint="eastAsia"/>
          <w:sz w:val="32"/>
          <w:szCs w:val="32"/>
        </w:rPr>
        <w:t>13</w:t>
      </w:r>
      <w:r>
        <w:rPr>
          <w:rFonts w:ascii="Times New Roman" w:eastAsia="方正仿宋_GBK" w:hAnsi="方正仿宋_GBK" w:cs="Times New Roman" w:hint="eastAsia"/>
          <w:sz w:val="32"/>
          <w:szCs w:val="32"/>
        </w:rPr>
        <w:t>—</w:t>
      </w:r>
      <w:r>
        <w:rPr>
          <w:rFonts w:ascii="Times New Roman" w:eastAsia="方正仿宋_GBK" w:hAnsi="方正仿宋_GBK" w:cs="Times New Roman" w:hint="eastAsia"/>
          <w:sz w:val="32"/>
          <w:szCs w:val="32"/>
        </w:rPr>
        <w:t>16</w:t>
      </w:r>
      <w:r>
        <w:rPr>
          <w:rFonts w:ascii="Times New Roman" w:eastAsia="方正仿宋_GBK" w:hAnsi="方正仿宋_GBK" w:cs="Times New Roman" w:hint="eastAsia"/>
          <w:sz w:val="32"/>
          <w:szCs w:val="32"/>
        </w:rPr>
        <w:t>℃小雨东北风</w:t>
      </w:r>
      <w:r>
        <w:rPr>
          <w:rFonts w:ascii="Times New Roman" w:eastAsia="方正仿宋_GBK" w:hAnsi="方正仿宋_GBK" w:cs="Times New Roman" w:hint="eastAsia"/>
          <w:sz w:val="32"/>
          <w:szCs w:val="32"/>
        </w:rPr>
        <w:t xml:space="preserve"> </w:t>
      </w:r>
      <w:r>
        <w:rPr>
          <w:rFonts w:ascii="Times New Roman" w:eastAsia="方正仿宋_GBK" w:hAnsi="方正仿宋_GBK" w:cs="Times New Roman" w:hint="eastAsia"/>
          <w:sz w:val="32"/>
          <w:szCs w:val="32"/>
        </w:rPr>
        <w:t>微风</w:t>
      </w:r>
    </w:p>
    <w:p w:rsidR="00290DCF" w:rsidRDefault="00B42F2A">
      <w:pPr>
        <w:spacing w:line="594" w:lineRule="exact"/>
        <w:ind w:firstLineChars="200" w:firstLine="640"/>
        <w:rPr>
          <w:rFonts w:ascii="Times New Roman" w:eastAsia="方正仿宋_GBK" w:hAnsi="方正仿宋_GBK" w:cs="Times New Roman"/>
          <w:sz w:val="32"/>
          <w:szCs w:val="32"/>
        </w:rPr>
      </w:pPr>
      <w:r>
        <w:rPr>
          <w:rFonts w:ascii="Times New Roman" w:eastAsia="方正仿宋_GBK" w:hAnsi="方正仿宋_GBK" w:cs="Times New Roman" w:hint="eastAsia"/>
          <w:sz w:val="32"/>
          <w:szCs w:val="32"/>
        </w:rPr>
        <w:t>11</w:t>
      </w:r>
      <w:r>
        <w:rPr>
          <w:rFonts w:ascii="Times New Roman" w:eastAsia="方正仿宋_GBK" w:hAnsi="方正仿宋_GBK" w:cs="Times New Roman"/>
          <w:sz w:val="32"/>
          <w:szCs w:val="32"/>
        </w:rPr>
        <w:t>月</w:t>
      </w:r>
      <w:r>
        <w:rPr>
          <w:rFonts w:ascii="Times New Roman" w:eastAsia="方正仿宋_GBK" w:hAnsi="方正仿宋_GBK" w:cs="Times New Roman"/>
          <w:sz w:val="32"/>
          <w:szCs w:val="32"/>
        </w:rPr>
        <w:t>26</w:t>
      </w:r>
      <w:r>
        <w:rPr>
          <w:rFonts w:ascii="Times New Roman" w:eastAsia="方正仿宋_GBK" w:hAnsi="方正仿宋_GBK" w:cs="Times New Roman"/>
          <w:sz w:val="32"/>
          <w:szCs w:val="32"/>
        </w:rPr>
        <w:t>日：</w:t>
      </w:r>
      <w:r>
        <w:rPr>
          <w:rFonts w:ascii="Times New Roman" w:eastAsia="方正仿宋_GBK" w:hAnsi="方正仿宋_GBK" w:cs="Times New Roman" w:hint="eastAsia"/>
          <w:sz w:val="32"/>
          <w:szCs w:val="32"/>
        </w:rPr>
        <w:t>9</w:t>
      </w:r>
      <w:r>
        <w:rPr>
          <w:rFonts w:ascii="Times New Roman" w:eastAsia="方正仿宋_GBK" w:hAnsi="方正仿宋_GBK" w:cs="Times New Roman" w:hint="eastAsia"/>
          <w:sz w:val="32"/>
          <w:szCs w:val="32"/>
        </w:rPr>
        <w:t>—</w:t>
      </w:r>
      <w:r>
        <w:rPr>
          <w:rFonts w:ascii="Times New Roman" w:eastAsia="方正仿宋_GBK" w:hAnsi="方正仿宋_GBK" w:cs="Times New Roman" w:hint="eastAsia"/>
          <w:sz w:val="32"/>
          <w:szCs w:val="32"/>
        </w:rPr>
        <w:t>18</w:t>
      </w:r>
      <w:r>
        <w:rPr>
          <w:rFonts w:ascii="Times New Roman" w:eastAsia="方正仿宋_GBK" w:hAnsi="方正仿宋_GBK" w:cs="Times New Roman" w:hint="eastAsia"/>
          <w:sz w:val="32"/>
          <w:szCs w:val="32"/>
        </w:rPr>
        <w:t>℃晴东南风</w:t>
      </w:r>
      <w:r>
        <w:rPr>
          <w:rFonts w:ascii="Times New Roman" w:eastAsia="方正仿宋_GBK" w:hAnsi="方正仿宋_GBK" w:cs="Times New Roman" w:hint="eastAsia"/>
          <w:sz w:val="32"/>
          <w:szCs w:val="32"/>
        </w:rPr>
        <w:t xml:space="preserve"> </w:t>
      </w:r>
      <w:r>
        <w:rPr>
          <w:rFonts w:ascii="Times New Roman" w:eastAsia="方正仿宋_GBK" w:hAnsi="方正仿宋_GBK" w:cs="Times New Roman" w:hint="eastAsia"/>
          <w:sz w:val="32"/>
          <w:szCs w:val="32"/>
        </w:rPr>
        <w:t>微</w:t>
      </w:r>
      <w:bookmarkStart w:id="0" w:name="_GoBack"/>
      <w:bookmarkEnd w:id="0"/>
      <w:r>
        <w:rPr>
          <w:rFonts w:ascii="Times New Roman" w:eastAsia="方正仿宋_GBK" w:hAnsi="方正仿宋_GBK" w:cs="Times New Roman" w:hint="eastAsia"/>
          <w:sz w:val="32"/>
          <w:szCs w:val="32"/>
        </w:rPr>
        <w:t>风</w:t>
      </w:r>
    </w:p>
    <w:p w:rsidR="00290DCF" w:rsidRDefault="00B42F2A">
      <w:pPr>
        <w:spacing w:line="594" w:lineRule="exact"/>
        <w:ind w:firstLineChars="200" w:firstLine="640"/>
        <w:rPr>
          <w:rFonts w:ascii="Times New Roman" w:eastAsia="方正仿宋_GBK" w:hAnsi="Times New Roman" w:cs="Times New Roman"/>
          <w:sz w:val="32"/>
          <w:szCs w:val="32"/>
        </w:rPr>
      </w:pPr>
      <w:r>
        <w:rPr>
          <w:rFonts w:ascii="Times New Roman" w:eastAsia="方正仿宋_GBK" w:hAnsi="方正仿宋_GBK" w:cs="Times New Roman"/>
          <w:sz w:val="32"/>
          <w:szCs w:val="32"/>
        </w:rPr>
        <w:t>公考，无非就是很多人同时做同一份卷子，然后决定去哪一座城市，最终发现，错的每一道题都是为了遇见对的人，而对的每一道题，是为了遇见更好的自己。我们期待您</w:t>
      </w:r>
      <w:r>
        <w:rPr>
          <w:rFonts w:ascii="Times New Roman" w:eastAsia="方正仿宋_GBK" w:hAnsi="方正仿宋_GBK" w:cs="Times New Roman" w:hint="eastAsia"/>
          <w:sz w:val="32"/>
          <w:szCs w:val="32"/>
        </w:rPr>
        <w:t>提笔文思泉涌，落笔心平气和，无论结果如何，归来仍是少年</w:t>
      </w:r>
      <w:r>
        <w:rPr>
          <w:rFonts w:ascii="Times New Roman" w:eastAsia="方正仿宋_GBK" w:hAnsi="方正仿宋_GBK" w:cs="Times New Roman"/>
          <w:sz w:val="32"/>
          <w:szCs w:val="32"/>
        </w:rPr>
        <w:t>！</w:t>
      </w:r>
    </w:p>
    <w:p w:rsidR="00290DCF" w:rsidRDefault="00B42F2A">
      <w:pPr>
        <w:spacing w:line="594" w:lineRule="exact"/>
        <w:ind w:firstLineChars="200" w:firstLine="640"/>
        <w:rPr>
          <w:rFonts w:ascii="Times New Roman" w:eastAsia="方正仿宋_GBK" w:hAnsi="Times New Roman" w:cs="Times New Roman"/>
          <w:sz w:val="32"/>
          <w:szCs w:val="32"/>
        </w:rPr>
      </w:pPr>
      <w:r>
        <w:rPr>
          <w:rFonts w:ascii="Times New Roman" w:eastAsia="方正仿宋_GBK" w:hAnsi="方正仿宋_GBK" w:cs="Times New Roman"/>
          <w:sz w:val="32"/>
          <w:szCs w:val="32"/>
        </w:rPr>
        <w:t>咨询电话：区委组织部公务员管理科，</w:t>
      </w:r>
      <w:r>
        <w:rPr>
          <w:rFonts w:ascii="Times New Roman" w:eastAsia="方正仿宋_GBK" w:hAnsi="方正仿宋_GBK" w:cs="Times New Roman" w:hint="eastAsia"/>
          <w:sz w:val="32"/>
          <w:szCs w:val="32"/>
        </w:rPr>
        <w:t>023-</w:t>
      </w:r>
      <w:r>
        <w:rPr>
          <w:rFonts w:ascii="Times New Roman" w:eastAsia="方正仿宋_GBK" w:hAnsi="Times New Roman" w:cs="Times New Roman"/>
          <w:sz w:val="32"/>
          <w:szCs w:val="32"/>
        </w:rPr>
        <w:t>49822420</w:t>
      </w:r>
      <w:r>
        <w:rPr>
          <w:rFonts w:ascii="Times New Roman" w:eastAsia="方正仿宋_GBK" w:hAnsi="方正仿宋_GBK" w:cs="Times New Roman"/>
          <w:sz w:val="32"/>
          <w:szCs w:val="32"/>
        </w:rPr>
        <w:t>；区人</w:t>
      </w:r>
      <w:r>
        <w:rPr>
          <w:rFonts w:ascii="Times New Roman" w:eastAsia="方正仿宋_GBK" w:hAnsi="方正仿宋_GBK" w:cs="Times New Roman"/>
          <w:sz w:val="32"/>
          <w:szCs w:val="32"/>
        </w:rPr>
        <w:lastRenderedPageBreak/>
        <w:t>力社保局培训考试中心，</w:t>
      </w:r>
      <w:r>
        <w:rPr>
          <w:rFonts w:ascii="Times New Roman" w:eastAsia="方正仿宋_GBK" w:hAnsi="Times New Roman" w:cs="Times New Roman"/>
          <w:sz w:val="32"/>
          <w:szCs w:val="32"/>
        </w:rPr>
        <w:t>023-49656095</w:t>
      </w:r>
      <w:r>
        <w:rPr>
          <w:rFonts w:ascii="Times New Roman" w:eastAsia="方正仿宋_GBK" w:hAnsi="方正仿宋_GBK" w:cs="Times New Roman"/>
          <w:sz w:val="32"/>
          <w:szCs w:val="32"/>
        </w:rPr>
        <w:t>；区文旅委，</w:t>
      </w:r>
      <w:r>
        <w:rPr>
          <w:rFonts w:ascii="Times New Roman" w:eastAsia="方正仿宋_GBK" w:hAnsi="方正仿宋_GBK" w:cs="Times New Roman" w:hint="eastAsia"/>
          <w:sz w:val="32"/>
          <w:szCs w:val="32"/>
        </w:rPr>
        <w:t>023-</w:t>
      </w:r>
      <w:r>
        <w:rPr>
          <w:rFonts w:ascii="Times New Roman" w:eastAsia="方正仿宋_GBK" w:hAnsi="Times New Roman" w:cs="Times New Roman"/>
          <w:sz w:val="32"/>
          <w:szCs w:val="32"/>
        </w:rPr>
        <w:t>49822888</w:t>
      </w:r>
      <w:r>
        <w:rPr>
          <w:rFonts w:ascii="Times New Roman" w:eastAsia="方正仿宋_GBK" w:hAnsi="方正仿宋_GBK" w:cs="Times New Roman"/>
          <w:sz w:val="32"/>
          <w:szCs w:val="32"/>
        </w:rPr>
        <w:t>；区商务委，</w:t>
      </w:r>
      <w:r>
        <w:rPr>
          <w:rFonts w:ascii="Times New Roman" w:eastAsia="方正仿宋_GBK" w:hAnsi="方正仿宋_GBK" w:cs="Times New Roman" w:hint="eastAsia"/>
          <w:sz w:val="32"/>
          <w:szCs w:val="32"/>
        </w:rPr>
        <w:t>023-</w:t>
      </w:r>
      <w:r>
        <w:rPr>
          <w:rFonts w:ascii="Times New Roman" w:eastAsia="方正仿宋_GBK" w:hAnsi="Times New Roman" w:cs="Times New Roman"/>
          <w:sz w:val="32"/>
          <w:szCs w:val="32"/>
        </w:rPr>
        <w:t>49820061</w:t>
      </w:r>
      <w:r>
        <w:rPr>
          <w:rFonts w:ascii="Times New Roman" w:eastAsia="方正仿宋_GBK" w:hAnsi="方正仿宋_GBK" w:cs="Times New Roman"/>
          <w:sz w:val="32"/>
          <w:szCs w:val="32"/>
        </w:rPr>
        <w:t>。</w:t>
      </w:r>
    </w:p>
    <w:p w:rsidR="00290DCF" w:rsidRDefault="00290DCF">
      <w:pPr>
        <w:spacing w:line="594" w:lineRule="exact"/>
        <w:ind w:firstLineChars="200" w:firstLine="640"/>
        <w:rPr>
          <w:rFonts w:ascii="Times New Roman" w:eastAsia="方正仿宋_GBK" w:hAnsi="方正仿宋_GBK" w:cs="Times New Roman"/>
          <w:sz w:val="32"/>
          <w:szCs w:val="32"/>
        </w:rPr>
      </w:pPr>
    </w:p>
    <w:p w:rsidR="00290DCF" w:rsidRDefault="00290DCF">
      <w:pPr>
        <w:spacing w:line="594" w:lineRule="exact"/>
        <w:ind w:firstLineChars="200" w:firstLine="640"/>
        <w:rPr>
          <w:rFonts w:ascii="Times New Roman" w:eastAsia="方正仿宋_GBK" w:hAnsi="方正仿宋_GBK" w:cs="Times New Roman"/>
          <w:sz w:val="32"/>
          <w:szCs w:val="32"/>
        </w:rPr>
      </w:pPr>
    </w:p>
    <w:p w:rsidR="00290DCF" w:rsidRDefault="00B42F2A" w:rsidP="00FA51CE">
      <w:pPr>
        <w:spacing w:line="594" w:lineRule="exact"/>
        <w:ind w:firstLineChars="200" w:firstLine="640"/>
        <w:jc w:val="right"/>
        <w:rPr>
          <w:rFonts w:ascii="Times New Roman" w:eastAsia="方正仿宋_GBK" w:hAnsi="Times New Roman" w:cs="Times New Roman"/>
          <w:sz w:val="32"/>
          <w:szCs w:val="32"/>
        </w:rPr>
      </w:pPr>
      <w:r>
        <w:rPr>
          <w:rFonts w:ascii="Times New Roman" w:eastAsia="方正仿宋_GBK" w:hAnsi="方正仿宋_GBK" w:cs="Times New Roman"/>
          <w:sz w:val="32"/>
          <w:szCs w:val="32"/>
        </w:rPr>
        <w:t>中共重庆市永川区委组织部</w:t>
      </w:r>
    </w:p>
    <w:p w:rsidR="00290DCF" w:rsidRDefault="00B42F2A">
      <w:pPr>
        <w:spacing w:line="594" w:lineRule="exact"/>
        <w:ind w:firstLineChars="200" w:firstLine="640"/>
        <w:jc w:val="right"/>
        <w:rPr>
          <w:rFonts w:ascii="Times New Roman" w:eastAsia="方正仿宋_GBK" w:hAnsi="Times New Roman" w:cs="Times New Roman"/>
          <w:sz w:val="32"/>
          <w:szCs w:val="32"/>
        </w:rPr>
      </w:pPr>
      <w:r>
        <w:rPr>
          <w:rFonts w:ascii="Times New Roman" w:eastAsia="方正仿宋_GBK" w:hAnsi="方正仿宋_GBK" w:cs="Times New Roman"/>
          <w:sz w:val="32"/>
          <w:szCs w:val="32"/>
        </w:rPr>
        <w:t>重庆市永川区人力资源和社会保障局</w:t>
      </w:r>
    </w:p>
    <w:p w:rsidR="00290DCF" w:rsidRDefault="00B42F2A" w:rsidP="00FA51CE">
      <w:pPr>
        <w:spacing w:line="594" w:lineRule="exact"/>
        <w:ind w:firstLineChars="200" w:firstLine="640"/>
        <w:jc w:val="right"/>
        <w:rPr>
          <w:rFonts w:ascii="Times New Roman" w:eastAsia="方正仿宋_GBK" w:hAnsi="方正仿宋_GBK" w:cs="Times New Roman"/>
          <w:sz w:val="32"/>
          <w:szCs w:val="32"/>
        </w:rPr>
      </w:pPr>
      <w:r>
        <w:rPr>
          <w:rFonts w:ascii="Times New Roman" w:eastAsia="方正仿宋_GBK" w:hAnsi="Times New Roman" w:cs="Times New Roman"/>
          <w:sz w:val="32"/>
          <w:szCs w:val="32"/>
        </w:rPr>
        <w:t>2023</w:t>
      </w:r>
      <w:r>
        <w:rPr>
          <w:rFonts w:ascii="Times New Roman" w:eastAsia="方正仿宋_GBK" w:hAnsi="方正仿宋_GBK" w:cs="Times New Roman"/>
          <w:sz w:val="32"/>
          <w:szCs w:val="32"/>
        </w:rPr>
        <w:t>年</w:t>
      </w:r>
      <w:r>
        <w:rPr>
          <w:rFonts w:ascii="Times New Roman" w:eastAsia="方正仿宋_GBK" w:hAnsi="Times New Roman" w:cs="Times New Roman" w:hint="eastAsia"/>
          <w:sz w:val="32"/>
          <w:szCs w:val="32"/>
        </w:rPr>
        <w:t>11</w:t>
      </w:r>
      <w:r>
        <w:rPr>
          <w:rFonts w:ascii="Times New Roman" w:eastAsia="方正仿宋_GBK" w:hAnsi="方正仿宋_GBK" w:cs="Times New Roman"/>
          <w:sz w:val="32"/>
          <w:szCs w:val="32"/>
        </w:rPr>
        <w:t>月</w:t>
      </w:r>
      <w:r>
        <w:rPr>
          <w:rFonts w:ascii="Times New Roman" w:eastAsia="方正仿宋_GBK" w:hAnsi="方正仿宋_GBK" w:cs="Times New Roman" w:hint="eastAsia"/>
          <w:sz w:val="32"/>
          <w:szCs w:val="32"/>
        </w:rPr>
        <w:t>21</w:t>
      </w:r>
      <w:r>
        <w:rPr>
          <w:rFonts w:ascii="Times New Roman" w:eastAsia="方正仿宋_GBK" w:hAnsi="方正仿宋_GBK" w:cs="Times New Roman"/>
          <w:sz w:val="32"/>
          <w:szCs w:val="32"/>
        </w:rPr>
        <w:t>日</w:t>
      </w:r>
    </w:p>
    <w:p w:rsidR="00290DCF" w:rsidRDefault="00B42F2A">
      <w:pPr>
        <w:jc w:val="left"/>
        <w:rPr>
          <w:rFonts w:ascii="Times New Roman" w:eastAsia="方正仿宋_GBK" w:hAnsi="方正仿宋_GBK" w:cs="Times New Roman"/>
          <w:sz w:val="32"/>
          <w:szCs w:val="32"/>
        </w:rPr>
      </w:pPr>
      <w:r>
        <w:rPr>
          <w:rFonts w:ascii="Times New Roman" w:eastAsia="方正仿宋_GBK" w:hAnsi="方正仿宋_GBK" w:cs="Times New Roman"/>
          <w:sz w:val="32"/>
          <w:szCs w:val="32"/>
        </w:rPr>
        <w:br w:type="page"/>
      </w:r>
    </w:p>
    <w:p w:rsidR="00290DCF" w:rsidRDefault="00290DCF">
      <w:pPr>
        <w:spacing w:line="594" w:lineRule="exact"/>
        <w:ind w:firstLineChars="200" w:firstLine="640"/>
        <w:jc w:val="right"/>
        <w:rPr>
          <w:rFonts w:ascii="Times New Roman" w:eastAsia="方正仿宋_GBK" w:hAnsi="方正仿宋_GBK" w:cs="Times New Roman"/>
          <w:sz w:val="32"/>
          <w:szCs w:val="32"/>
        </w:rPr>
      </w:pPr>
    </w:p>
    <w:p w:rsidR="00290DCF" w:rsidRDefault="00B42F2A">
      <w:pPr>
        <w:spacing w:line="594" w:lineRule="exact"/>
        <w:rPr>
          <w:rFonts w:ascii="Times New Roman" w:eastAsia="方正黑体_GBK" w:hAnsi="Times New Roman" w:cs="Times New Roman"/>
          <w:sz w:val="32"/>
          <w:szCs w:val="32"/>
        </w:rPr>
      </w:pPr>
      <w:r>
        <w:rPr>
          <w:rFonts w:ascii="Times New Roman" w:eastAsia="方正黑体_GBK" w:hAnsi="方正黑体_GBK" w:cs="Times New Roman"/>
          <w:sz w:val="32"/>
          <w:szCs w:val="32"/>
        </w:rPr>
        <w:t>附件：</w:t>
      </w:r>
    </w:p>
    <w:p w:rsidR="00290DCF" w:rsidRDefault="00B42F2A">
      <w:pPr>
        <w:spacing w:line="594" w:lineRule="exact"/>
        <w:jc w:val="center"/>
        <w:rPr>
          <w:rFonts w:ascii="Times New Roman" w:eastAsia="方正黑体_GBK" w:hAnsi="Times New Roman" w:cs="Times New Roman"/>
          <w:sz w:val="32"/>
          <w:szCs w:val="32"/>
          <w:highlight w:val="green"/>
        </w:rPr>
      </w:pPr>
      <w:r>
        <w:rPr>
          <w:rFonts w:ascii="Times New Roman" w:eastAsia="方正黑体_GBK" w:hAnsi="方正黑体_GBK" w:cs="Times New Roman"/>
          <w:sz w:val="32"/>
          <w:szCs w:val="32"/>
        </w:rPr>
        <w:t>永川区酒店住宿联系方式</w:t>
      </w:r>
    </w:p>
    <w:tbl>
      <w:tblPr>
        <w:tblW w:w="5000" w:type="pct"/>
        <w:tblLook w:val="04A0"/>
      </w:tblPr>
      <w:tblGrid>
        <w:gridCol w:w="535"/>
        <w:gridCol w:w="3138"/>
        <w:gridCol w:w="3914"/>
        <w:gridCol w:w="1643"/>
      </w:tblGrid>
      <w:tr w:rsidR="00290DCF" w:rsidTr="00FA51CE">
        <w:trPr>
          <w:trHeight w:val="469"/>
        </w:trPr>
        <w:tc>
          <w:tcPr>
            <w:tcW w:w="29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90DCF" w:rsidRDefault="00B42F2A">
            <w:pPr>
              <w:widowControl/>
              <w:jc w:val="center"/>
              <w:rPr>
                <w:rFonts w:ascii="Times New Roman" w:eastAsia="方正黑体_GBK" w:hAnsi="Times New Roman" w:cs="Times New Roman"/>
                <w:color w:val="000000"/>
                <w:kern w:val="0"/>
                <w:sz w:val="20"/>
                <w:szCs w:val="20"/>
              </w:rPr>
            </w:pPr>
            <w:r>
              <w:rPr>
                <w:rFonts w:ascii="Times New Roman" w:eastAsia="方正黑体_GBK" w:hAnsi="Times New Roman" w:cs="Times New Roman"/>
                <w:color w:val="000000"/>
                <w:kern w:val="0"/>
                <w:sz w:val="20"/>
                <w:szCs w:val="20"/>
              </w:rPr>
              <w:t>序号</w:t>
            </w:r>
          </w:p>
        </w:tc>
        <w:tc>
          <w:tcPr>
            <w:tcW w:w="4710" w:type="pct"/>
            <w:gridSpan w:val="3"/>
            <w:tcBorders>
              <w:top w:val="single" w:sz="4" w:space="0" w:color="auto"/>
              <w:left w:val="nil"/>
              <w:bottom w:val="single" w:sz="4" w:space="0" w:color="auto"/>
              <w:right w:val="single" w:sz="4" w:space="0" w:color="000000"/>
            </w:tcBorders>
            <w:shd w:val="clear" w:color="auto" w:fill="auto"/>
            <w:vAlign w:val="center"/>
          </w:tcPr>
          <w:p w:rsidR="00290DCF" w:rsidRDefault="00B42F2A">
            <w:pPr>
              <w:widowControl/>
              <w:jc w:val="center"/>
              <w:rPr>
                <w:rFonts w:ascii="Times New Roman" w:eastAsia="方正黑体_GBK" w:hAnsi="Times New Roman" w:cs="Times New Roman"/>
                <w:color w:val="000000"/>
                <w:kern w:val="0"/>
                <w:sz w:val="20"/>
                <w:szCs w:val="20"/>
              </w:rPr>
            </w:pPr>
            <w:r>
              <w:rPr>
                <w:rFonts w:ascii="Times New Roman" w:eastAsia="方正黑体_GBK" w:hAnsi="Times New Roman" w:cs="Times New Roman"/>
                <w:color w:val="000000"/>
                <w:kern w:val="0"/>
                <w:sz w:val="20"/>
                <w:szCs w:val="20"/>
              </w:rPr>
              <w:t>永川酒店地址及联系方式</w:t>
            </w:r>
          </w:p>
        </w:tc>
      </w:tr>
      <w:tr w:rsidR="00290DCF">
        <w:trPr>
          <w:trHeight w:val="499"/>
        </w:trPr>
        <w:tc>
          <w:tcPr>
            <w:tcW w:w="290" w:type="pct"/>
            <w:vMerge/>
            <w:tcBorders>
              <w:top w:val="single" w:sz="4" w:space="0" w:color="auto"/>
              <w:left w:val="single" w:sz="4" w:space="0" w:color="auto"/>
              <w:bottom w:val="single" w:sz="4" w:space="0" w:color="000000"/>
              <w:right w:val="single" w:sz="4" w:space="0" w:color="auto"/>
            </w:tcBorders>
            <w:vAlign w:val="center"/>
          </w:tcPr>
          <w:p w:rsidR="00290DCF" w:rsidRDefault="00290DCF">
            <w:pPr>
              <w:widowControl/>
              <w:jc w:val="left"/>
              <w:rPr>
                <w:rFonts w:ascii="Times New Roman" w:eastAsia="方正黑体_GBK" w:hAnsi="Times New Roman" w:cs="Times New Roman"/>
                <w:color w:val="000000"/>
                <w:kern w:val="0"/>
                <w:sz w:val="20"/>
                <w:szCs w:val="20"/>
              </w:rPr>
            </w:pP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黑体_GBK" w:hAnsi="Times New Roman" w:cs="Times New Roman"/>
                <w:kern w:val="0"/>
                <w:sz w:val="20"/>
                <w:szCs w:val="20"/>
              </w:rPr>
            </w:pPr>
            <w:r>
              <w:rPr>
                <w:rFonts w:ascii="Times New Roman" w:eastAsia="方正黑体_GBK" w:hAnsi="Times New Roman" w:cs="Times New Roman"/>
                <w:kern w:val="0"/>
                <w:sz w:val="20"/>
                <w:szCs w:val="20"/>
              </w:rPr>
              <w:t>单位名称</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黑体_GBK" w:hAnsi="Times New Roman" w:cs="Times New Roman"/>
                <w:kern w:val="0"/>
                <w:sz w:val="20"/>
                <w:szCs w:val="20"/>
              </w:rPr>
            </w:pPr>
            <w:r>
              <w:rPr>
                <w:rFonts w:ascii="Times New Roman" w:eastAsia="方正黑体_GBK" w:hAnsi="Times New Roman" w:cs="Times New Roman"/>
                <w:kern w:val="0"/>
                <w:sz w:val="20"/>
                <w:szCs w:val="20"/>
              </w:rPr>
              <w:t>地址</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黑体_GBK" w:hAnsi="Times New Roman" w:cs="Times New Roman"/>
                <w:kern w:val="0"/>
                <w:sz w:val="20"/>
                <w:szCs w:val="20"/>
              </w:rPr>
            </w:pPr>
            <w:r>
              <w:rPr>
                <w:rFonts w:ascii="Times New Roman" w:eastAsia="方正黑体_GBK" w:hAnsi="Times New Roman" w:cs="Times New Roman"/>
                <w:kern w:val="0"/>
                <w:sz w:val="20"/>
                <w:szCs w:val="20"/>
              </w:rPr>
              <w:t>前台座机</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1</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隆宇酒店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永川区人民大道</w:t>
            </w:r>
            <w:r>
              <w:rPr>
                <w:rFonts w:ascii="Times New Roman" w:eastAsia="方正仿宋_GBK" w:hAnsi="Times New Roman" w:cs="Times New Roman"/>
                <w:kern w:val="0"/>
                <w:sz w:val="20"/>
                <w:szCs w:val="20"/>
              </w:rPr>
              <w:t>666</w:t>
            </w:r>
            <w:r>
              <w:rPr>
                <w:rFonts w:ascii="Times New Roman" w:eastAsia="方正仿宋_GBK" w:hAnsi="Times New Roman" w:cs="Times New Roman"/>
                <w:kern w:val="0"/>
                <w:sz w:val="20"/>
                <w:szCs w:val="20"/>
              </w:rPr>
              <w:t>号</w:t>
            </w:r>
            <w:r>
              <w:rPr>
                <w:rFonts w:ascii="Times New Roman" w:eastAsia="方正仿宋_GBK" w:hAnsi="Times New Roman" w:cs="Times New Roman"/>
                <w:kern w:val="0"/>
                <w:sz w:val="20"/>
                <w:szCs w:val="20"/>
              </w:rPr>
              <w:t>24</w:t>
            </w:r>
            <w:r>
              <w:rPr>
                <w:rFonts w:ascii="Times New Roman" w:eastAsia="方正仿宋_GBK" w:hAnsi="Times New Roman" w:cs="Times New Roman"/>
                <w:kern w:val="0"/>
                <w:sz w:val="20"/>
                <w:szCs w:val="20"/>
              </w:rPr>
              <w:t>幢三层附</w:t>
            </w:r>
            <w:r>
              <w:rPr>
                <w:rFonts w:ascii="Times New Roman" w:eastAsia="方正仿宋_GBK" w:hAnsi="Times New Roman" w:cs="Times New Roman"/>
                <w:kern w:val="0"/>
                <w:sz w:val="20"/>
                <w:szCs w:val="20"/>
              </w:rPr>
              <w:t>2</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023-49889888</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2</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七天连锁酒店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永川区内环南路</w:t>
            </w:r>
            <w:r>
              <w:rPr>
                <w:rFonts w:ascii="Times New Roman" w:eastAsia="方正仿宋_GBK" w:hAnsi="Times New Roman" w:cs="Times New Roman"/>
                <w:kern w:val="0"/>
                <w:sz w:val="20"/>
                <w:szCs w:val="20"/>
              </w:rPr>
              <w:t>611</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023-49801777</w:t>
            </w:r>
          </w:p>
        </w:tc>
      </w:tr>
      <w:tr w:rsidR="00290DCF">
        <w:trPr>
          <w:trHeight w:val="54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3</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亨通大酒店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永川区西大街</w:t>
            </w:r>
            <w:r>
              <w:rPr>
                <w:rFonts w:ascii="Times New Roman" w:eastAsia="方正仿宋_GBK" w:hAnsi="Times New Roman" w:cs="Times New Roman"/>
                <w:kern w:val="0"/>
                <w:sz w:val="20"/>
                <w:szCs w:val="20"/>
              </w:rPr>
              <w:t>129</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023-85373111   023-85373222</w:t>
            </w:r>
          </w:p>
        </w:tc>
      </w:tr>
      <w:tr w:rsidR="00290DCF">
        <w:trPr>
          <w:trHeight w:val="54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4</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金怡畅酒店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永川区胜利路街道萱花西路</w:t>
            </w:r>
            <w:r>
              <w:rPr>
                <w:rFonts w:ascii="Times New Roman" w:eastAsia="方正仿宋_GBK" w:hAnsi="Times New Roman" w:cs="Times New Roman"/>
                <w:kern w:val="0"/>
                <w:sz w:val="20"/>
                <w:szCs w:val="20"/>
              </w:rPr>
              <w:t>283</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023-49203366  023-49360808</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5</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两江假日野生世界大酒店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永川区野生动物园</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023-85380888</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6</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中圣酒店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永川区凤凰大道</w:t>
            </w:r>
            <w:r>
              <w:rPr>
                <w:rFonts w:ascii="Times New Roman" w:eastAsia="方正仿宋_GBK" w:hAnsi="Times New Roman" w:cs="Times New Roman"/>
                <w:kern w:val="0"/>
                <w:sz w:val="20"/>
                <w:szCs w:val="20"/>
              </w:rPr>
              <w:t>20</w:t>
            </w:r>
            <w:r>
              <w:rPr>
                <w:rFonts w:ascii="Times New Roman" w:eastAsia="方正仿宋_GBK" w:hAnsi="Times New Roman" w:cs="Times New Roman"/>
                <w:kern w:val="0"/>
                <w:sz w:val="20"/>
                <w:szCs w:val="20"/>
              </w:rPr>
              <w:t>号附</w:t>
            </w:r>
            <w:r>
              <w:rPr>
                <w:rFonts w:ascii="Times New Roman" w:eastAsia="方正仿宋_GBK" w:hAnsi="Times New Roman" w:cs="Times New Roman"/>
                <w:kern w:val="0"/>
                <w:sz w:val="20"/>
                <w:szCs w:val="20"/>
              </w:rPr>
              <w:t>3</w:t>
            </w:r>
            <w:r>
              <w:rPr>
                <w:rFonts w:ascii="Times New Roman" w:eastAsia="方正仿宋_GBK" w:hAnsi="Times New Roman" w:cs="Times New Roman"/>
                <w:kern w:val="0"/>
                <w:sz w:val="20"/>
                <w:szCs w:val="20"/>
              </w:rPr>
              <w:t>号</w:t>
            </w:r>
            <w:r>
              <w:rPr>
                <w:rFonts w:ascii="Times New Roman" w:eastAsia="方正仿宋_GBK" w:hAnsi="Times New Roman" w:cs="Times New Roman"/>
                <w:kern w:val="0"/>
                <w:sz w:val="20"/>
                <w:szCs w:val="20"/>
              </w:rPr>
              <w:t>4-1</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023-49515555</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7</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汉庭酒店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市永川区胜利路</w:t>
            </w:r>
            <w:r>
              <w:rPr>
                <w:rFonts w:ascii="Times New Roman" w:eastAsia="方正仿宋_GBK" w:hAnsi="Times New Roman" w:cs="Times New Roman"/>
                <w:kern w:val="0"/>
                <w:sz w:val="20"/>
                <w:szCs w:val="20"/>
              </w:rPr>
              <w:t>78</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023-49579666</w:t>
            </w:r>
          </w:p>
        </w:tc>
      </w:tr>
      <w:tr w:rsidR="00290DCF">
        <w:trPr>
          <w:trHeight w:val="54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8</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优迪宾馆</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永川区人民东路</w:t>
            </w:r>
            <w:r>
              <w:rPr>
                <w:rFonts w:ascii="Times New Roman" w:eastAsia="方正仿宋_GBK" w:hAnsi="Times New Roman" w:cs="Times New Roman"/>
                <w:kern w:val="0"/>
                <w:sz w:val="20"/>
                <w:szCs w:val="20"/>
              </w:rPr>
              <w:t>311</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023-49216888  023-49216988</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9</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丽呈酒店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永川区文昌路</w:t>
            </w:r>
            <w:r>
              <w:rPr>
                <w:rFonts w:ascii="Times New Roman" w:eastAsia="方正仿宋_GBK" w:hAnsi="Times New Roman" w:cs="Times New Roman"/>
                <w:kern w:val="0"/>
                <w:sz w:val="20"/>
                <w:szCs w:val="20"/>
              </w:rPr>
              <w:t>888</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023-49268666</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10</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重庆海瑞酒店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永川区龙湾星座</w:t>
            </w:r>
            <w:r>
              <w:rPr>
                <w:rFonts w:ascii="Times New Roman" w:eastAsia="方正仿宋_GBK" w:hAnsi="Times New Roman" w:cs="Times New Roman"/>
                <w:kern w:val="0"/>
                <w:sz w:val="20"/>
                <w:szCs w:val="20"/>
              </w:rPr>
              <w:t>A</w:t>
            </w:r>
            <w:r>
              <w:rPr>
                <w:rFonts w:ascii="Times New Roman" w:eastAsia="方正仿宋_GBK" w:hAnsi="Times New Roman" w:cs="Times New Roman"/>
                <w:kern w:val="0"/>
                <w:sz w:val="20"/>
                <w:szCs w:val="20"/>
              </w:rPr>
              <w:t>座</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023-49393999</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11</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卡霏亚酒店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永川区昌州大道东段</w:t>
            </w:r>
            <w:r>
              <w:rPr>
                <w:rFonts w:ascii="Times New Roman" w:eastAsia="方正仿宋_GBK" w:hAnsi="Times New Roman" w:cs="Times New Roman"/>
                <w:kern w:val="0"/>
                <w:sz w:val="20"/>
                <w:szCs w:val="20"/>
              </w:rPr>
              <w:t>809</w:t>
            </w:r>
            <w:r>
              <w:rPr>
                <w:rFonts w:ascii="Times New Roman" w:eastAsia="方正仿宋_GBK" w:hAnsi="Times New Roman" w:cs="Times New Roman"/>
                <w:kern w:val="0"/>
                <w:sz w:val="20"/>
                <w:szCs w:val="20"/>
              </w:rPr>
              <w:t>号第五层</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023-87163555</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12</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世代书香酒店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永川区人民南路</w:t>
            </w:r>
            <w:r>
              <w:rPr>
                <w:rFonts w:ascii="Times New Roman" w:eastAsia="方正仿宋_GBK" w:hAnsi="Times New Roman" w:cs="Times New Roman"/>
                <w:kern w:val="0"/>
                <w:sz w:val="20"/>
                <w:szCs w:val="20"/>
              </w:rPr>
              <w:t>88</w:t>
            </w:r>
            <w:r>
              <w:rPr>
                <w:rFonts w:ascii="Times New Roman" w:eastAsia="方正仿宋_GBK" w:hAnsi="Times New Roman" w:cs="Times New Roman"/>
                <w:kern w:val="0"/>
                <w:sz w:val="20"/>
                <w:szCs w:val="20"/>
              </w:rPr>
              <w:t>号</w:t>
            </w:r>
            <w:r>
              <w:rPr>
                <w:rFonts w:ascii="Times New Roman" w:eastAsia="方正仿宋_GBK" w:hAnsi="Times New Roman" w:cs="Times New Roman"/>
                <w:kern w:val="0"/>
                <w:sz w:val="20"/>
                <w:szCs w:val="20"/>
              </w:rPr>
              <w:t>5-100</w:t>
            </w:r>
            <w:r>
              <w:rPr>
                <w:rFonts w:ascii="Times New Roman" w:eastAsia="方正仿宋_GBK" w:hAnsi="Times New Roman" w:cs="Times New Roman"/>
                <w:kern w:val="0"/>
                <w:sz w:val="20"/>
                <w:szCs w:val="20"/>
              </w:rPr>
              <w:t>＃、</w:t>
            </w:r>
            <w:r>
              <w:rPr>
                <w:rFonts w:ascii="Times New Roman" w:eastAsia="方正仿宋_GBK" w:hAnsi="Times New Roman" w:cs="Times New Roman"/>
                <w:kern w:val="0"/>
                <w:sz w:val="20"/>
                <w:szCs w:val="20"/>
              </w:rPr>
              <w:t>7-28</w:t>
            </w:r>
            <w:r>
              <w:rPr>
                <w:rFonts w:ascii="Times New Roman" w:eastAsia="方正仿宋_GBK" w:hAnsi="Times New Roman" w:cs="Times New Roman"/>
                <w:kern w:val="0"/>
                <w:sz w:val="20"/>
                <w:szCs w:val="20"/>
              </w:rPr>
              <w:t>＃、</w:t>
            </w:r>
            <w:r>
              <w:rPr>
                <w:rFonts w:ascii="Times New Roman" w:eastAsia="方正仿宋_GBK" w:hAnsi="Times New Roman" w:cs="Times New Roman"/>
                <w:kern w:val="0"/>
                <w:sz w:val="20"/>
                <w:szCs w:val="20"/>
              </w:rPr>
              <w:t>9-15</w:t>
            </w:r>
            <w:r>
              <w:rPr>
                <w:rFonts w:ascii="Times New Roman" w:eastAsia="方正仿宋_GBK" w:hAnsi="Times New Roman" w:cs="Times New Roman"/>
                <w:kern w:val="0"/>
                <w:sz w:val="20"/>
                <w:szCs w:val="20"/>
              </w:rPr>
              <w:t>＃</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023-49262888</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13</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重庆飞雨林达酒店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永川区兴龙湖二支路</w:t>
            </w:r>
            <w:r>
              <w:rPr>
                <w:rFonts w:ascii="Times New Roman" w:eastAsia="方正仿宋_GBK" w:hAnsi="Times New Roman" w:cs="Times New Roman"/>
                <w:kern w:val="0"/>
                <w:sz w:val="20"/>
                <w:szCs w:val="20"/>
              </w:rPr>
              <w:t>1</w:t>
            </w:r>
            <w:r>
              <w:rPr>
                <w:rFonts w:ascii="Times New Roman" w:eastAsia="方正仿宋_GBK" w:hAnsi="Times New Roman" w:cs="Times New Roman"/>
                <w:kern w:val="0"/>
                <w:sz w:val="20"/>
                <w:szCs w:val="20"/>
              </w:rPr>
              <w:t>号天秀龙湾</w:t>
            </w:r>
            <w:r>
              <w:rPr>
                <w:rFonts w:ascii="Times New Roman" w:eastAsia="方正仿宋_GBK" w:hAnsi="Times New Roman" w:cs="Times New Roman"/>
                <w:kern w:val="0"/>
                <w:sz w:val="20"/>
                <w:szCs w:val="20"/>
              </w:rPr>
              <w:t>5</w:t>
            </w:r>
            <w:r>
              <w:rPr>
                <w:rFonts w:ascii="Times New Roman" w:eastAsia="方正仿宋_GBK" w:hAnsi="Times New Roman" w:cs="Times New Roman"/>
                <w:kern w:val="0"/>
                <w:sz w:val="20"/>
                <w:szCs w:val="20"/>
              </w:rPr>
              <w:t>栋</w:t>
            </w:r>
            <w:r>
              <w:rPr>
                <w:rFonts w:ascii="Times New Roman" w:eastAsia="方正仿宋_GBK" w:hAnsi="Times New Roman" w:cs="Times New Roman"/>
                <w:kern w:val="0"/>
                <w:sz w:val="20"/>
                <w:szCs w:val="20"/>
              </w:rPr>
              <w:t>20.21.22</w:t>
            </w:r>
            <w:r>
              <w:rPr>
                <w:rFonts w:ascii="Times New Roman" w:eastAsia="方正仿宋_GBK" w:hAnsi="Times New Roman" w:cs="Times New Roman"/>
                <w:kern w:val="0"/>
                <w:sz w:val="20"/>
                <w:szCs w:val="20"/>
              </w:rPr>
              <w:t>楼</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023-61131888</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14</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麗枫酒店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永川区凤凰大道</w:t>
            </w:r>
            <w:r>
              <w:rPr>
                <w:rFonts w:ascii="Times New Roman" w:eastAsia="方正仿宋_GBK" w:hAnsi="Times New Roman" w:cs="Times New Roman"/>
                <w:kern w:val="0"/>
                <w:sz w:val="20"/>
                <w:szCs w:val="20"/>
              </w:rPr>
              <w:t>1</w:t>
            </w:r>
            <w:r>
              <w:rPr>
                <w:rFonts w:ascii="Times New Roman" w:eastAsia="方正仿宋_GBK" w:hAnsi="Times New Roman" w:cs="Times New Roman"/>
                <w:kern w:val="0"/>
                <w:sz w:val="20"/>
                <w:szCs w:val="20"/>
              </w:rPr>
              <w:t>号</w:t>
            </w:r>
            <w:r>
              <w:rPr>
                <w:rFonts w:ascii="Times New Roman" w:eastAsia="方正仿宋_GBK" w:hAnsi="Times New Roman" w:cs="Times New Roman"/>
                <w:kern w:val="0"/>
                <w:sz w:val="20"/>
                <w:szCs w:val="20"/>
              </w:rPr>
              <w:t>98</w:t>
            </w:r>
            <w:r>
              <w:rPr>
                <w:rFonts w:ascii="Times New Roman" w:eastAsia="方正仿宋_GBK" w:hAnsi="Times New Roman" w:cs="Times New Roman"/>
                <w:kern w:val="0"/>
                <w:sz w:val="20"/>
                <w:szCs w:val="20"/>
              </w:rPr>
              <w:t>幢</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023-49861666</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lastRenderedPageBreak/>
              <w:t>15</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金科瑞晶酒店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永川区中山路街道昌州大道东段</w:t>
            </w:r>
            <w:r>
              <w:rPr>
                <w:rFonts w:ascii="Times New Roman" w:eastAsia="方正仿宋_GBK" w:hAnsi="Times New Roman" w:cs="Times New Roman"/>
                <w:kern w:val="0"/>
                <w:sz w:val="20"/>
                <w:szCs w:val="20"/>
              </w:rPr>
              <w:t>799</w:t>
            </w:r>
            <w:r>
              <w:rPr>
                <w:rFonts w:ascii="Times New Roman" w:eastAsia="方正仿宋_GBK" w:hAnsi="Times New Roman" w:cs="Times New Roman"/>
                <w:kern w:val="0"/>
                <w:sz w:val="20"/>
                <w:szCs w:val="20"/>
              </w:rPr>
              <w:t>号</w:t>
            </w:r>
            <w:r>
              <w:rPr>
                <w:rFonts w:ascii="Times New Roman" w:eastAsia="方正仿宋_GBK" w:hAnsi="Times New Roman" w:cs="Times New Roman"/>
                <w:kern w:val="0"/>
                <w:sz w:val="20"/>
                <w:szCs w:val="20"/>
              </w:rPr>
              <w:t>19</w:t>
            </w:r>
            <w:r>
              <w:rPr>
                <w:rFonts w:ascii="Times New Roman" w:eastAsia="方正仿宋_GBK" w:hAnsi="Times New Roman" w:cs="Times New Roman"/>
                <w:kern w:val="0"/>
                <w:sz w:val="20"/>
                <w:szCs w:val="20"/>
              </w:rPr>
              <w:t>幢</w:t>
            </w:r>
            <w:r>
              <w:rPr>
                <w:rFonts w:ascii="Times New Roman" w:eastAsia="方正仿宋_GBK" w:hAnsi="Times New Roman" w:cs="Times New Roman"/>
                <w:kern w:val="0"/>
                <w:sz w:val="20"/>
                <w:szCs w:val="20"/>
              </w:rPr>
              <w:t>14-17</w:t>
            </w:r>
            <w:r>
              <w:rPr>
                <w:rFonts w:ascii="Times New Roman" w:eastAsia="方正仿宋_GBK" w:hAnsi="Times New Roman" w:cs="Times New Roman"/>
                <w:kern w:val="0"/>
                <w:sz w:val="20"/>
                <w:szCs w:val="20"/>
              </w:rPr>
              <w:t>层</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023-49655888</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16</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奥兰酒店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永川区学府大道</w:t>
            </w:r>
            <w:r>
              <w:rPr>
                <w:rFonts w:ascii="Times New Roman" w:eastAsia="方正仿宋_GBK" w:hAnsi="Times New Roman" w:cs="Times New Roman"/>
                <w:kern w:val="0"/>
                <w:sz w:val="20"/>
                <w:szCs w:val="20"/>
              </w:rPr>
              <w:t>398</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023-49657777</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17</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江鸿国际大饭店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永川区汇龙大道</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023-49666666</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18</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名豪酒店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474487">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hint="eastAsia"/>
                <w:kern w:val="0"/>
                <w:sz w:val="20"/>
                <w:szCs w:val="20"/>
              </w:rPr>
              <w:t>永川区</w:t>
            </w:r>
            <w:r w:rsidR="00B42F2A">
              <w:rPr>
                <w:rFonts w:ascii="Times New Roman" w:eastAsia="方正仿宋_GBK" w:hAnsi="Times New Roman" w:cs="Times New Roman"/>
                <w:kern w:val="0"/>
                <w:sz w:val="20"/>
                <w:szCs w:val="20"/>
              </w:rPr>
              <w:t>萱花路</w:t>
            </w:r>
            <w:r w:rsidR="00B42F2A">
              <w:rPr>
                <w:rFonts w:ascii="Times New Roman" w:eastAsia="方正仿宋_GBK" w:hAnsi="Times New Roman" w:cs="Times New Roman"/>
                <w:kern w:val="0"/>
                <w:sz w:val="20"/>
                <w:szCs w:val="20"/>
              </w:rPr>
              <w:t>108</w:t>
            </w:r>
            <w:r w:rsidR="00B42F2A">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023-49848888</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19</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亚朵酒店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永川区兴隆大道</w:t>
            </w:r>
            <w:r>
              <w:rPr>
                <w:rFonts w:ascii="Times New Roman" w:eastAsia="方正仿宋_GBK" w:hAnsi="Times New Roman" w:cs="Times New Roman"/>
                <w:kern w:val="0"/>
                <w:sz w:val="20"/>
                <w:szCs w:val="20"/>
              </w:rPr>
              <w:t>123</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023-49355999</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20</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柏天酒店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永川区红河南路</w:t>
            </w:r>
            <w:r>
              <w:rPr>
                <w:rFonts w:ascii="Times New Roman" w:eastAsia="方正仿宋_GBK" w:hAnsi="Times New Roman" w:cs="Times New Roman"/>
                <w:kern w:val="0"/>
                <w:sz w:val="20"/>
                <w:szCs w:val="20"/>
              </w:rPr>
              <w:t>2016</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023-49396666</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21</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星光酒店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永川区兴龙大道</w:t>
            </w:r>
            <w:r>
              <w:rPr>
                <w:rFonts w:ascii="Times New Roman" w:eastAsia="方正仿宋_GBK" w:hAnsi="Times New Roman" w:cs="Times New Roman"/>
                <w:kern w:val="0"/>
                <w:sz w:val="20"/>
                <w:szCs w:val="20"/>
              </w:rPr>
              <w:t>123</w:t>
            </w:r>
            <w:r>
              <w:rPr>
                <w:rFonts w:ascii="Times New Roman" w:eastAsia="方正仿宋_GBK" w:hAnsi="Times New Roman" w:cs="Times New Roman"/>
                <w:kern w:val="0"/>
                <w:sz w:val="20"/>
                <w:szCs w:val="20"/>
              </w:rPr>
              <w:t>号</w:t>
            </w:r>
            <w:r>
              <w:rPr>
                <w:rFonts w:ascii="Times New Roman" w:eastAsia="方正仿宋_GBK" w:hAnsi="Times New Roman" w:cs="Times New Roman"/>
                <w:kern w:val="0"/>
                <w:sz w:val="20"/>
                <w:szCs w:val="20"/>
              </w:rPr>
              <w:t>13</w:t>
            </w:r>
            <w:r>
              <w:rPr>
                <w:rFonts w:ascii="Times New Roman" w:eastAsia="方正仿宋_GBK" w:hAnsi="Times New Roman" w:cs="Times New Roman"/>
                <w:kern w:val="0"/>
                <w:sz w:val="20"/>
                <w:szCs w:val="20"/>
              </w:rPr>
              <w:t>幢</w:t>
            </w:r>
            <w:r>
              <w:rPr>
                <w:rFonts w:ascii="Times New Roman" w:eastAsia="方正仿宋_GBK" w:hAnsi="Times New Roman" w:cs="Times New Roman"/>
                <w:kern w:val="0"/>
                <w:sz w:val="20"/>
                <w:szCs w:val="20"/>
              </w:rPr>
              <w:t>1-4</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023-49282222</w:t>
            </w:r>
          </w:p>
        </w:tc>
      </w:tr>
      <w:tr w:rsidR="00290DCF" w:rsidTr="00FA51CE">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22</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异风商务酒店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永川区文理学院红河校区（恒红大饭店楼上）</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023-87165888</w:t>
            </w:r>
          </w:p>
        </w:tc>
      </w:tr>
      <w:tr w:rsidR="00290DCF" w:rsidTr="00FA51CE">
        <w:trPr>
          <w:trHeight w:val="510"/>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23</w:t>
            </w:r>
          </w:p>
        </w:tc>
        <w:tc>
          <w:tcPr>
            <w:tcW w:w="1700" w:type="pct"/>
            <w:tcBorders>
              <w:top w:val="single" w:sz="4" w:space="0" w:color="auto"/>
              <w:left w:val="single" w:sz="4" w:space="0" w:color="auto"/>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维也纳酒店（高铁站兴龙湖店）</w:t>
            </w:r>
          </w:p>
        </w:tc>
        <w:tc>
          <w:tcPr>
            <w:tcW w:w="2120" w:type="pct"/>
            <w:tcBorders>
              <w:top w:val="single" w:sz="4" w:space="0" w:color="auto"/>
              <w:left w:val="single" w:sz="4" w:space="0" w:color="auto"/>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永川区兴龙大道</w:t>
            </w:r>
            <w:r>
              <w:rPr>
                <w:rFonts w:ascii="Times New Roman" w:eastAsia="方正仿宋_GBK" w:hAnsi="Times New Roman" w:cs="Times New Roman" w:hint="eastAsia"/>
                <w:kern w:val="0"/>
                <w:sz w:val="20"/>
                <w:szCs w:val="20"/>
              </w:rPr>
              <w:t>123</w:t>
            </w:r>
            <w:r>
              <w:rPr>
                <w:rFonts w:ascii="Times New Roman" w:eastAsia="方正仿宋_GBK" w:hAnsi="Times New Roman" w:cs="Times New Roman"/>
                <w:kern w:val="0"/>
                <w:sz w:val="20"/>
                <w:szCs w:val="20"/>
              </w:rPr>
              <w:t>号</w:t>
            </w:r>
            <w:r>
              <w:rPr>
                <w:rFonts w:ascii="Times New Roman" w:eastAsia="方正仿宋_GBK" w:hAnsi="Times New Roman" w:cs="Times New Roman"/>
                <w:kern w:val="0"/>
                <w:sz w:val="20"/>
                <w:szCs w:val="20"/>
              </w:rPr>
              <w:t>14</w:t>
            </w:r>
            <w:r>
              <w:rPr>
                <w:rFonts w:ascii="Times New Roman" w:eastAsia="方正仿宋_GBK" w:hAnsi="Times New Roman" w:cs="Times New Roman"/>
                <w:kern w:val="0"/>
                <w:sz w:val="20"/>
                <w:szCs w:val="20"/>
              </w:rPr>
              <w:t>幢</w:t>
            </w:r>
            <w:r>
              <w:rPr>
                <w:rFonts w:ascii="Times New Roman" w:eastAsia="方正仿宋_GBK" w:hAnsi="Times New Roman" w:cs="Times New Roman"/>
                <w:kern w:val="0"/>
                <w:sz w:val="20"/>
                <w:szCs w:val="20"/>
              </w:rPr>
              <w:t>10-1</w:t>
            </w:r>
          </w:p>
        </w:tc>
        <w:tc>
          <w:tcPr>
            <w:tcW w:w="89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023-49393888</w:t>
            </w:r>
          </w:p>
        </w:tc>
      </w:tr>
      <w:tr w:rsidR="00290DCF" w:rsidTr="00FA51CE">
        <w:trPr>
          <w:trHeight w:val="510"/>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24</w:t>
            </w:r>
          </w:p>
        </w:tc>
        <w:tc>
          <w:tcPr>
            <w:tcW w:w="1700" w:type="pct"/>
            <w:tcBorders>
              <w:top w:val="single" w:sz="4" w:space="0" w:color="auto"/>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维也纳国际酒店</w:t>
            </w:r>
          </w:p>
        </w:tc>
        <w:tc>
          <w:tcPr>
            <w:tcW w:w="2120" w:type="pct"/>
            <w:tcBorders>
              <w:top w:val="single" w:sz="4" w:space="0" w:color="auto"/>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永川区南大街星光大道</w:t>
            </w:r>
            <w:r>
              <w:rPr>
                <w:rFonts w:ascii="Times New Roman" w:eastAsia="方正仿宋_GBK" w:hAnsi="Times New Roman" w:cs="Times New Roman"/>
                <w:kern w:val="0"/>
                <w:sz w:val="20"/>
                <w:szCs w:val="20"/>
              </w:rPr>
              <w:t>222</w:t>
            </w:r>
            <w:r>
              <w:rPr>
                <w:rFonts w:ascii="Times New Roman" w:eastAsia="方正仿宋_GBK" w:hAnsi="Times New Roman" w:cs="Times New Roman"/>
                <w:kern w:val="0"/>
                <w:sz w:val="20"/>
                <w:szCs w:val="20"/>
              </w:rPr>
              <w:t>号</w:t>
            </w:r>
            <w:r>
              <w:rPr>
                <w:rFonts w:ascii="Times New Roman" w:eastAsia="方正仿宋_GBK" w:hAnsi="Times New Roman" w:cs="Times New Roman" w:hint="eastAsia"/>
                <w:kern w:val="0"/>
                <w:sz w:val="20"/>
                <w:szCs w:val="20"/>
              </w:rPr>
              <w:t>15</w:t>
            </w:r>
            <w:r>
              <w:rPr>
                <w:rFonts w:ascii="Times New Roman" w:eastAsia="方正仿宋_GBK" w:hAnsi="Times New Roman" w:cs="Times New Roman" w:hint="eastAsia"/>
                <w:kern w:val="0"/>
                <w:sz w:val="20"/>
                <w:szCs w:val="20"/>
              </w:rPr>
              <w:t>栋</w:t>
            </w:r>
            <w:r>
              <w:rPr>
                <w:rFonts w:ascii="Times New Roman" w:eastAsia="方正仿宋_GBK" w:hAnsi="Times New Roman" w:cs="Times New Roman" w:hint="eastAsia"/>
                <w:kern w:val="0"/>
                <w:sz w:val="20"/>
                <w:szCs w:val="20"/>
              </w:rPr>
              <w:t>-5</w:t>
            </w:r>
          </w:p>
        </w:tc>
        <w:tc>
          <w:tcPr>
            <w:tcW w:w="890" w:type="pct"/>
            <w:tcBorders>
              <w:top w:val="single" w:sz="4" w:space="0" w:color="auto"/>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023-85376888</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25</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重庆汉腾酒店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永川区兴龙湖二支路</w:t>
            </w:r>
            <w:r>
              <w:rPr>
                <w:rFonts w:ascii="Times New Roman" w:eastAsia="方正仿宋_GBK" w:hAnsi="Times New Roman" w:cs="Times New Roman"/>
                <w:kern w:val="0"/>
                <w:sz w:val="20"/>
                <w:szCs w:val="20"/>
              </w:rPr>
              <w:t>1</w:t>
            </w:r>
            <w:r>
              <w:rPr>
                <w:rFonts w:ascii="Times New Roman" w:eastAsia="方正仿宋_GBK" w:hAnsi="Times New Roman" w:cs="Times New Roman"/>
                <w:kern w:val="0"/>
                <w:sz w:val="20"/>
                <w:szCs w:val="20"/>
              </w:rPr>
              <w:t>号天秀龙湾</w:t>
            </w:r>
            <w:r>
              <w:rPr>
                <w:rFonts w:ascii="Times New Roman" w:eastAsia="方正仿宋_GBK" w:hAnsi="Times New Roman" w:cs="Times New Roman"/>
                <w:kern w:val="0"/>
                <w:sz w:val="20"/>
                <w:szCs w:val="20"/>
              </w:rPr>
              <w:t>5</w:t>
            </w:r>
            <w:r>
              <w:rPr>
                <w:rFonts w:ascii="Times New Roman" w:eastAsia="方正仿宋_GBK" w:hAnsi="Times New Roman" w:cs="Times New Roman"/>
                <w:kern w:val="0"/>
                <w:sz w:val="20"/>
                <w:szCs w:val="20"/>
              </w:rPr>
              <w:t>栋</w:t>
            </w:r>
            <w:r>
              <w:rPr>
                <w:rFonts w:ascii="Times New Roman" w:eastAsia="方正仿宋_GBK" w:hAnsi="Times New Roman" w:cs="Times New Roman"/>
                <w:kern w:val="0"/>
                <w:sz w:val="20"/>
                <w:szCs w:val="20"/>
              </w:rPr>
              <w:t>23-29</w:t>
            </w:r>
            <w:r>
              <w:rPr>
                <w:rFonts w:ascii="Times New Roman" w:eastAsia="方正仿宋_GBK" w:hAnsi="Times New Roman" w:cs="Times New Roman"/>
                <w:kern w:val="0"/>
                <w:sz w:val="20"/>
                <w:szCs w:val="20"/>
              </w:rPr>
              <w:t>楼</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023-81106666</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26</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重庆精通一心酒店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永川区渝西大道中段泸州街</w:t>
            </w:r>
            <w:r>
              <w:rPr>
                <w:rFonts w:ascii="Times New Roman" w:eastAsia="方正仿宋_GBK" w:hAnsi="Times New Roman" w:cs="Times New Roman"/>
                <w:kern w:val="0"/>
                <w:sz w:val="20"/>
                <w:szCs w:val="20"/>
              </w:rPr>
              <w:t>8</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023-87163888</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27</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棠悦酒店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永川区红河南路</w:t>
            </w:r>
            <w:r>
              <w:rPr>
                <w:rFonts w:ascii="Times New Roman" w:eastAsia="方正仿宋_GBK" w:hAnsi="Times New Roman" w:cs="Times New Roman"/>
                <w:kern w:val="0"/>
                <w:sz w:val="20"/>
                <w:szCs w:val="20"/>
              </w:rPr>
              <w:t>912</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 xml:space="preserve">023-49212333 </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28</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万枫酒店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永川区飞龙路</w:t>
            </w:r>
            <w:r>
              <w:rPr>
                <w:rFonts w:ascii="Times New Roman" w:eastAsia="方正仿宋_GBK" w:hAnsi="Times New Roman" w:cs="Times New Roman"/>
                <w:kern w:val="0"/>
                <w:sz w:val="20"/>
                <w:szCs w:val="20"/>
              </w:rPr>
              <w:t>2</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宋体" w:hAnsi="Times New Roman" w:cs="Times New Roman"/>
                <w:kern w:val="0"/>
                <w:sz w:val="22"/>
                <w:szCs w:val="22"/>
              </w:rPr>
            </w:pPr>
            <w:r>
              <w:rPr>
                <w:rFonts w:ascii="Times New Roman" w:eastAsia="宋体" w:hAnsi="Times New Roman" w:cs="Times New Roman"/>
                <w:kern w:val="0"/>
                <w:sz w:val="22"/>
                <w:szCs w:val="22"/>
              </w:rPr>
              <w:t>023-49883333</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29</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重庆永川福朋喜来登酒店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永川区昌洲大道东段</w:t>
            </w:r>
            <w:r>
              <w:rPr>
                <w:rFonts w:ascii="Times New Roman" w:eastAsia="方正仿宋_GBK" w:hAnsi="Times New Roman" w:cs="Times New Roman"/>
                <w:kern w:val="0"/>
                <w:sz w:val="20"/>
                <w:szCs w:val="20"/>
              </w:rPr>
              <w:t>889</w:t>
            </w:r>
            <w:r>
              <w:rPr>
                <w:rFonts w:ascii="Times New Roman" w:eastAsia="方正仿宋_GBK" w:hAnsi="Times New Roman" w:cs="Times New Roman"/>
                <w:kern w:val="0"/>
                <w:sz w:val="20"/>
                <w:szCs w:val="20"/>
              </w:rPr>
              <w:t>号附</w:t>
            </w:r>
            <w:r>
              <w:rPr>
                <w:rFonts w:ascii="Times New Roman" w:eastAsia="方正仿宋_GBK" w:hAnsi="Times New Roman" w:cs="Times New Roman"/>
                <w:kern w:val="0"/>
                <w:sz w:val="20"/>
                <w:szCs w:val="20"/>
              </w:rPr>
              <w:t>2</w:t>
            </w:r>
            <w:r>
              <w:rPr>
                <w:rFonts w:ascii="Times New Roman" w:eastAsia="方正仿宋_GBK" w:hAnsi="Times New Roman" w:cs="Times New Roman"/>
                <w:kern w:val="0"/>
                <w:sz w:val="20"/>
                <w:szCs w:val="20"/>
              </w:rPr>
              <w:t>号</w:t>
            </w:r>
            <w:r>
              <w:rPr>
                <w:rFonts w:ascii="Times New Roman" w:eastAsia="方正仿宋_GBK" w:hAnsi="Times New Roman" w:cs="Times New Roman"/>
                <w:kern w:val="0"/>
                <w:sz w:val="20"/>
                <w:szCs w:val="20"/>
              </w:rPr>
              <w:t>1-2</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023-49886666</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30</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月友酒店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永川区中山大道渝西风情街</w:t>
            </w:r>
            <w:r>
              <w:rPr>
                <w:rFonts w:ascii="Times New Roman" w:eastAsia="方正仿宋_GBK" w:hAnsi="Times New Roman" w:cs="Times New Roman"/>
                <w:kern w:val="0"/>
                <w:sz w:val="20"/>
                <w:szCs w:val="20"/>
              </w:rPr>
              <w:t>9</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023-49789666</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31</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布丁酒店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永川区萱花西路</w:t>
            </w:r>
            <w:r>
              <w:rPr>
                <w:rFonts w:ascii="Times New Roman" w:eastAsia="方正仿宋_GBK" w:hAnsi="Times New Roman" w:cs="Times New Roman" w:hint="eastAsia"/>
                <w:kern w:val="0"/>
                <w:sz w:val="20"/>
                <w:szCs w:val="20"/>
              </w:rPr>
              <w:t>166</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023-49211988</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lastRenderedPageBreak/>
              <w:t>32</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永川大酒店（敦煌酒店）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永川区昌州市场三江路</w:t>
            </w:r>
            <w:r>
              <w:rPr>
                <w:rFonts w:ascii="Times New Roman" w:eastAsia="方正仿宋_GBK" w:hAnsi="Times New Roman" w:cs="Times New Roman"/>
                <w:kern w:val="0"/>
                <w:sz w:val="20"/>
                <w:szCs w:val="20"/>
              </w:rPr>
              <w:t>2</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noWrap/>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023-49506888</w:t>
            </w:r>
          </w:p>
        </w:tc>
      </w:tr>
      <w:tr w:rsidR="00290DCF">
        <w:trPr>
          <w:trHeight w:val="51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33</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福湾大酒店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永川区昌州大道中段</w:t>
            </w:r>
            <w:r>
              <w:rPr>
                <w:rFonts w:ascii="Times New Roman" w:eastAsia="方正仿宋_GBK" w:hAnsi="Times New Roman" w:cs="Times New Roman"/>
                <w:kern w:val="0"/>
                <w:sz w:val="20"/>
                <w:szCs w:val="20"/>
              </w:rPr>
              <w:t>218</w:t>
            </w:r>
            <w:r>
              <w:rPr>
                <w:rFonts w:ascii="Times New Roman" w:eastAsia="方正仿宋_GBK" w:hAnsi="Times New Roman" w:cs="Times New Roman"/>
                <w:kern w:val="0"/>
                <w:sz w:val="20"/>
                <w:szCs w:val="20"/>
              </w:rPr>
              <w:t>号</w:t>
            </w:r>
            <w:r>
              <w:rPr>
                <w:rFonts w:ascii="Times New Roman" w:eastAsia="方正仿宋_GBK" w:hAnsi="Times New Roman" w:cs="Times New Roman"/>
                <w:kern w:val="0"/>
                <w:sz w:val="20"/>
                <w:szCs w:val="20"/>
              </w:rPr>
              <w:t>(</w:t>
            </w:r>
            <w:r>
              <w:rPr>
                <w:rFonts w:ascii="Times New Roman" w:eastAsia="方正仿宋_GBK" w:hAnsi="Times New Roman" w:cs="Times New Roman"/>
                <w:kern w:val="0"/>
                <w:sz w:val="20"/>
                <w:szCs w:val="20"/>
              </w:rPr>
              <w:t>汽摩机电城旁</w:t>
            </w:r>
            <w:r>
              <w:rPr>
                <w:rFonts w:ascii="Times New Roman" w:eastAsia="方正仿宋_GBK" w:hAnsi="Times New Roman" w:cs="Times New Roman"/>
                <w:kern w:val="0"/>
                <w:sz w:val="20"/>
                <w:szCs w:val="20"/>
              </w:rPr>
              <w:t>)</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023-49291999</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34</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希顿华庭酒店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永川区人民东路</w:t>
            </w:r>
            <w:r>
              <w:rPr>
                <w:rFonts w:ascii="Times New Roman" w:eastAsia="方正仿宋_GBK" w:hAnsi="Times New Roman" w:cs="Times New Roman"/>
                <w:kern w:val="0"/>
                <w:sz w:val="20"/>
                <w:szCs w:val="20"/>
              </w:rPr>
              <w:t>168</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023-49666222</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35</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豪家酒店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永川区萱花路</w:t>
            </w:r>
            <w:r>
              <w:rPr>
                <w:rFonts w:ascii="Times New Roman" w:eastAsia="方正仿宋_GBK" w:hAnsi="Times New Roman" w:cs="Times New Roman"/>
                <w:kern w:val="0"/>
                <w:sz w:val="20"/>
                <w:szCs w:val="20"/>
              </w:rPr>
              <w:t>50</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023-49509777</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36</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星湖湾酒店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永川区兴龙大道</w:t>
            </w:r>
            <w:r>
              <w:rPr>
                <w:rFonts w:ascii="Times New Roman" w:eastAsia="方正仿宋_GBK" w:hAnsi="Times New Roman" w:cs="Times New Roman"/>
                <w:kern w:val="0"/>
                <w:sz w:val="20"/>
                <w:szCs w:val="20"/>
              </w:rPr>
              <w:t>123</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023-61138800</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37</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香海温泉</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永川区胜利路</w:t>
            </w:r>
            <w:r>
              <w:rPr>
                <w:rFonts w:ascii="Times New Roman" w:eastAsia="方正仿宋_GBK" w:hAnsi="Times New Roman" w:cs="Times New Roman"/>
                <w:kern w:val="0"/>
                <w:sz w:val="20"/>
                <w:szCs w:val="20"/>
              </w:rPr>
              <w:t>408</w:t>
            </w:r>
            <w:r>
              <w:rPr>
                <w:rFonts w:ascii="Times New Roman" w:eastAsia="方正仿宋_GBK" w:hAnsi="Times New Roman" w:cs="Times New Roman"/>
                <w:kern w:val="0"/>
                <w:sz w:val="20"/>
                <w:szCs w:val="20"/>
              </w:rPr>
              <w:t>号香海温泉景区</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023-49887777</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38</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瑞派商务酒店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永川渝西大道中段</w:t>
            </w:r>
            <w:r>
              <w:rPr>
                <w:rFonts w:ascii="Times New Roman" w:eastAsia="方正仿宋_GBK" w:hAnsi="Times New Roman" w:cs="Times New Roman"/>
                <w:kern w:val="0"/>
                <w:sz w:val="20"/>
                <w:szCs w:val="20"/>
              </w:rPr>
              <w:t>1190</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023-61163777</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39</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重庆柏菲酒店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永川区凤凰大道</w:t>
            </w:r>
            <w:r>
              <w:rPr>
                <w:rFonts w:ascii="Times New Roman" w:eastAsia="方正仿宋_GBK" w:hAnsi="Times New Roman" w:cs="Times New Roman"/>
                <w:kern w:val="0"/>
                <w:sz w:val="20"/>
                <w:szCs w:val="20"/>
              </w:rPr>
              <w:t>626</w:t>
            </w:r>
            <w:r>
              <w:rPr>
                <w:rFonts w:ascii="Times New Roman" w:eastAsia="方正仿宋_GBK" w:hAnsi="Times New Roman" w:cs="Times New Roman"/>
                <w:kern w:val="0"/>
                <w:sz w:val="20"/>
                <w:szCs w:val="20"/>
              </w:rPr>
              <w:t>号</w:t>
            </w:r>
            <w:r>
              <w:rPr>
                <w:rFonts w:ascii="Times New Roman" w:eastAsia="方正仿宋_GBK" w:hAnsi="Times New Roman" w:cs="Times New Roman"/>
                <w:kern w:val="0"/>
                <w:sz w:val="20"/>
                <w:szCs w:val="20"/>
              </w:rPr>
              <w:t>2-1</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023-49830888</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40</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hint="eastAsia"/>
                <w:kern w:val="0"/>
                <w:sz w:val="20"/>
                <w:szCs w:val="20"/>
              </w:rPr>
              <w:t>如家派柏云酒店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永川区内环南路</w:t>
            </w:r>
            <w:r>
              <w:rPr>
                <w:rFonts w:ascii="Times New Roman" w:eastAsia="方正仿宋_GBK" w:hAnsi="Times New Roman" w:cs="Times New Roman"/>
                <w:kern w:val="0"/>
                <w:sz w:val="20"/>
                <w:szCs w:val="20"/>
              </w:rPr>
              <w:t>611</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023-49390518</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41</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港岛大酒店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永川区胜利路办事处枣园路</w:t>
            </w:r>
            <w:r>
              <w:rPr>
                <w:rFonts w:ascii="Times New Roman" w:eastAsia="方正仿宋_GBK" w:hAnsi="Times New Roman" w:cs="Times New Roman"/>
                <w:kern w:val="0"/>
                <w:sz w:val="20"/>
                <w:szCs w:val="20"/>
              </w:rPr>
              <w:t>96</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023-49515888</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42</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世纪洲宾馆</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永川区客运中心旁</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023-49681888</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43</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棠城酒店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永川区中山路街道万金路</w:t>
            </w:r>
            <w:r>
              <w:rPr>
                <w:rFonts w:ascii="Times New Roman" w:eastAsia="方正仿宋_GBK" w:hAnsi="Times New Roman" w:cs="Times New Roman"/>
                <w:kern w:val="0"/>
                <w:sz w:val="20"/>
                <w:szCs w:val="20"/>
              </w:rPr>
              <w:t>40</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023-49809088</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44</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桃花源度假酒店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永川区南大街办事处黄瓜山白岩槽村</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023-49688878</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45</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爱尚商务酒店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永川区人民北路</w:t>
            </w:r>
            <w:r>
              <w:rPr>
                <w:rFonts w:ascii="Times New Roman" w:eastAsia="方正仿宋_GBK" w:hAnsi="Times New Roman" w:cs="Times New Roman"/>
                <w:kern w:val="0"/>
                <w:sz w:val="20"/>
                <w:szCs w:val="20"/>
              </w:rPr>
              <w:t>69</w:t>
            </w:r>
            <w:r>
              <w:rPr>
                <w:rFonts w:ascii="Times New Roman" w:eastAsia="方正仿宋_GBK" w:hAnsi="Times New Roman" w:cs="Times New Roman"/>
                <w:kern w:val="0"/>
                <w:sz w:val="20"/>
                <w:szCs w:val="20"/>
              </w:rPr>
              <w:t>号金港明珠</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023-49281888</w:t>
            </w:r>
          </w:p>
        </w:tc>
      </w:tr>
      <w:tr w:rsidR="00290DCF">
        <w:trPr>
          <w:trHeight w:val="270"/>
        </w:trPr>
        <w:tc>
          <w:tcPr>
            <w:tcW w:w="290" w:type="pct"/>
            <w:tcBorders>
              <w:top w:val="nil"/>
              <w:left w:val="single" w:sz="4" w:space="0" w:color="auto"/>
              <w:bottom w:val="single" w:sz="4" w:space="0" w:color="auto"/>
              <w:right w:val="single" w:sz="4" w:space="0" w:color="auto"/>
            </w:tcBorders>
            <w:shd w:val="clear" w:color="auto" w:fill="auto"/>
            <w:vAlign w:val="center"/>
          </w:tcPr>
          <w:p w:rsidR="00290DCF" w:rsidRDefault="00B42F2A">
            <w:pPr>
              <w:widowControl/>
              <w:jc w:val="center"/>
              <w:rPr>
                <w:rFonts w:ascii="Times New Roman" w:eastAsia="方正仿宋_GBK" w:hAnsi="Times New Roman" w:cs="Times New Roman"/>
                <w:color w:val="000000"/>
                <w:kern w:val="0"/>
                <w:sz w:val="20"/>
                <w:szCs w:val="20"/>
              </w:rPr>
            </w:pPr>
            <w:r>
              <w:rPr>
                <w:rFonts w:ascii="Times New Roman" w:eastAsia="方正仿宋_GBK" w:hAnsi="Times New Roman" w:cs="Times New Roman"/>
                <w:color w:val="000000"/>
                <w:kern w:val="0"/>
                <w:sz w:val="20"/>
                <w:szCs w:val="20"/>
              </w:rPr>
              <w:t>46</w:t>
            </w:r>
          </w:p>
        </w:tc>
        <w:tc>
          <w:tcPr>
            <w:tcW w:w="170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川龙大酒店</w:t>
            </w:r>
          </w:p>
        </w:tc>
        <w:tc>
          <w:tcPr>
            <w:tcW w:w="212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永川区迎宾大道</w:t>
            </w:r>
            <w:r>
              <w:rPr>
                <w:rFonts w:ascii="Times New Roman" w:eastAsia="方正仿宋_GBK" w:hAnsi="Times New Roman" w:cs="Times New Roman"/>
                <w:kern w:val="0"/>
                <w:sz w:val="20"/>
                <w:szCs w:val="20"/>
              </w:rPr>
              <w:t>363</w:t>
            </w:r>
            <w:r>
              <w:rPr>
                <w:rFonts w:ascii="Times New Roman" w:eastAsia="方正仿宋_GBK" w:hAnsi="Times New Roman" w:cs="Times New Roman"/>
                <w:kern w:val="0"/>
                <w:sz w:val="20"/>
                <w:szCs w:val="20"/>
              </w:rPr>
              <w:t>号</w:t>
            </w:r>
          </w:p>
        </w:tc>
        <w:tc>
          <w:tcPr>
            <w:tcW w:w="890" w:type="pct"/>
            <w:tcBorders>
              <w:top w:val="nil"/>
              <w:left w:val="nil"/>
              <w:bottom w:val="single" w:sz="4" w:space="0" w:color="auto"/>
              <w:right w:val="single" w:sz="4" w:space="0" w:color="auto"/>
            </w:tcBorders>
            <w:shd w:val="clear" w:color="000000" w:fill="FFFFFF"/>
            <w:vAlign w:val="center"/>
          </w:tcPr>
          <w:p w:rsidR="00290DCF" w:rsidRDefault="00B42F2A">
            <w:pPr>
              <w:widowControl/>
              <w:jc w:val="left"/>
              <w:rPr>
                <w:rFonts w:ascii="Times New Roman" w:eastAsia="方正仿宋_GBK" w:hAnsi="Times New Roman" w:cs="Times New Roman"/>
                <w:kern w:val="0"/>
                <w:sz w:val="20"/>
                <w:szCs w:val="20"/>
              </w:rPr>
            </w:pPr>
            <w:r>
              <w:rPr>
                <w:rFonts w:ascii="Times New Roman" w:eastAsia="方正仿宋_GBK" w:hAnsi="Times New Roman" w:cs="Times New Roman"/>
                <w:kern w:val="0"/>
                <w:sz w:val="20"/>
                <w:szCs w:val="20"/>
              </w:rPr>
              <w:t>023-49801678</w:t>
            </w:r>
          </w:p>
        </w:tc>
      </w:tr>
    </w:tbl>
    <w:p w:rsidR="00290DCF" w:rsidRDefault="00290DCF">
      <w:pPr>
        <w:spacing w:line="594" w:lineRule="exact"/>
        <w:rPr>
          <w:rFonts w:ascii="Times New Roman" w:eastAsia="方正仿宋_GBK" w:hAnsi="Times New Roman" w:cs="Times New Roman"/>
          <w:sz w:val="32"/>
          <w:szCs w:val="32"/>
        </w:rPr>
      </w:pPr>
    </w:p>
    <w:sectPr w:rsidR="00290DCF" w:rsidSect="00290DCF">
      <w:pgSz w:w="11906" w:h="16838"/>
      <w:pgMar w:top="1985" w:right="1446" w:bottom="1644" w:left="144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598" w:rsidRDefault="00A00598" w:rsidP="00FA51CE">
      <w:r>
        <w:separator/>
      </w:r>
    </w:p>
  </w:endnote>
  <w:endnote w:type="continuationSeparator" w:id="1">
    <w:p w:rsidR="00A00598" w:rsidRDefault="00A00598" w:rsidP="00FA51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altName w:val="Arial Unicode MS"/>
    <w:charset w:val="86"/>
    <w:family w:val="script"/>
    <w:pitch w:val="fixed"/>
    <w:sig w:usb0="00000000" w:usb1="080E0000" w:usb2="00000010" w:usb3="00000000" w:csb0="00040000" w:csb1="00000000"/>
  </w:font>
  <w:font w:name="方正仿宋_GBK">
    <w:altName w:val="Arial Unicode MS"/>
    <w:charset w:val="86"/>
    <w:family w:val="script"/>
    <w:pitch w:val="fixed"/>
    <w:sig w:usb0="00000000"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方正楷体_GBK">
    <w:altName w:val="Arial Unicode MS"/>
    <w:charset w:val="86"/>
    <w:family w:val="script"/>
    <w:pitch w:val="fixed"/>
    <w:sig w:usb0="00000000"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598" w:rsidRDefault="00A00598" w:rsidP="00FA51CE">
      <w:r>
        <w:separator/>
      </w:r>
    </w:p>
  </w:footnote>
  <w:footnote w:type="continuationSeparator" w:id="1">
    <w:p w:rsidR="00A00598" w:rsidRDefault="00A00598" w:rsidP="00FA51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mQ5YTQ1MTY5ZDViNzNlZTgwMTVlZDY3MmJhODQ0N2YifQ=="/>
  </w:docVars>
  <w:rsids>
    <w:rsidRoot w:val="00533B2F"/>
    <w:rsid w:val="00010229"/>
    <w:rsid w:val="000529EB"/>
    <w:rsid w:val="000B0A09"/>
    <w:rsid w:val="000C27B5"/>
    <w:rsid w:val="000C484D"/>
    <w:rsid w:val="001A6FD6"/>
    <w:rsid w:val="002610C6"/>
    <w:rsid w:val="0026729F"/>
    <w:rsid w:val="00290DCF"/>
    <w:rsid w:val="002E1ADF"/>
    <w:rsid w:val="0039248E"/>
    <w:rsid w:val="003C4C3A"/>
    <w:rsid w:val="003F4D3D"/>
    <w:rsid w:val="004400E9"/>
    <w:rsid w:val="004517AD"/>
    <w:rsid w:val="004562A5"/>
    <w:rsid w:val="00474487"/>
    <w:rsid w:val="00474F60"/>
    <w:rsid w:val="004A2926"/>
    <w:rsid w:val="004C751E"/>
    <w:rsid w:val="0051310E"/>
    <w:rsid w:val="00533B2F"/>
    <w:rsid w:val="00587DA3"/>
    <w:rsid w:val="005F2171"/>
    <w:rsid w:val="00635908"/>
    <w:rsid w:val="006408A6"/>
    <w:rsid w:val="006A5DA0"/>
    <w:rsid w:val="006C4A17"/>
    <w:rsid w:val="00734950"/>
    <w:rsid w:val="00817210"/>
    <w:rsid w:val="0085257D"/>
    <w:rsid w:val="008D7988"/>
    <w:rsid w:val="00A00598"/>
    <w:rsid w:val="00AE6165"/>
    <w:rsid w:val="00B42F2A"/>
    <w:rsid w:val="00B669FF"/>
    <w:rsid w:val="00B94A8C"/>
    <w:rsid w:val="00C94245"/>
    <w:rsid w:val="00CD380F"/>
    <w:rsid w:val="00E45D22"/>
    <w:rsid w:val="00EB2624"/>
    <w:rsid w:val="00EE0312"/>
    <w:rsid w:val="00F00312"/>
    <w:rsid w:val="00F401E8"/>
    <w:rsid w:val="00FA51CE"/>
    <w:rsid w:val="00FE1BEA"/>
    <w:rsid w:val="0CE20AD8"/>
    <w:rsid w:val="0D35493D"/>
    <w:rsid w:val="0DF95B46"/>
    <w:rsid w:val="16881393"/>
    <w:rsid w:val="18D1547B"/>
    <w:rsid w:val="265005E2"/>
    <w:rsid w:val="28406AB3"/>
    <w:rsid w:val="2E097DCD"/>
    <w:rsid w:val="36A311EF"/>
    <w:rsid w:val="39346D22"/>
    <w:rsid w:val="3B8E1378"/>
    <w:rsid w:val="432019E9"/>
    <w:rsid w:val="45CC44EF"/>
    <w:rsid w:val="48DE6819"/>
    <w:rsid w:val="537517FC"/>
    <w:rsid w:val="5B3122EF"/>
    <w:rsid w:val="5D7E5BC5"/>
    <w:rsid w:val="60EC2683"/>
    <w:rsid w:val="6279168D"/>
    <w:rsid w:val="6B6813C7"/>
    <w:rsid w:val="6BB6419C"/>
    <w:rsid w:val="6BC42B5F"/>
    <w:rsid w:val="72F34117"/>
    <w:rsid w:val="76D848F4"/>
    <w:rsid w:val="7D253D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0DCF"/>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290DCF"/>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rsid w:val="00290DCF"/>
    <w:pPr>
      <w:ind w:leftChars="2500" w:left="100"/>
    </w:pPr>
  </w:style>
  <w:style w:type="paragraph" w:styleId="a4">
    <w:name w:val="Balloon Text"/>
    <w:basedOn w:val="a"/>
    <w:link w:val="Char0"/>
    <w:qFormat/>
    <w:rsid w:val="00290DCF"/>
    <w:rPr>
      <w:sz w:val="18"/>
      <w:szCs w:val="18"/>
    </w:rPr>
  </w:style>
  <w:style w:type="paragraph" w:styleId="a5">
    <w:name w:val="footer"/>
    <w:basedOn w:val="a"/>
    <w:link w:val="Char1"/>
    <w:qFormat/>
    <w:rsid w:val="00290DCF"/>
    <w:pPr>
      <w:tabs>
        <w:tab w:val="center" w:pos="4153"/>
        <w:tab w:val="right" w:pos="8306"/>
      </w:tabs>
      <w:snapToGrid w:val="0"/>
      <w:jc w:val="left"/>
    </w:pPr>
    <w:rPr>
      <w:sz w:val="18"/>
      <w:szCs w:val="18"/>
    </w:rPr>
  </w:style>
  <w:style w:type="paragraph" w:styleId="a6">
    <w:name w:val="header"/>
    <w:basedOn w:val="a"/>
    <w:link w:val="Char2"/>
    <w:qFormat/>
    <w:rsid w:val="00290DCF"/>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290DCF"/>
    <w:pPr>
      <w:spacing w:beforeAutospacing="1" w:afterAutospacing="1"/>
      <w:jc w:val="left"/>
    </w:pPr>
    <w:rPr>
      <w:rFonts w:cs="Times New Roman"/>
      <w:kern w:val="0"/>
      <w:sz w:val="24"/>
    </w:rPr>
  </w:style>
  <w:style w:type="character" w:styleId="a8">
    <w:name w:val="Strong"/>
    <w:basedOn w:val="a0"/>
    <w:qFormat/>
    <w:rsid w:val="00290DCF"/>
    <w:rPr>
      <w:b/>
    </w:rPr>
  </w:style>
  <w:style w:type="character" w:customStyle="1" w:styleId="Char2">
    <w:name w:val="页眉 Char"/>
    <w:basedOn w:val="a0"/>
    <w:link w:val="a6"/>
    <w:qFormat/>
    <w:rsid w:val="00290DCF"/>
    <w:rPr>
      <w:rFonts w:asciiTheme="minorHAnsi" w:eastAsiaTheme="minorEastAsia" w:hAnsiTheme="minorHAnsi" w:cstheme="minorBidi"/>
      <w:kern w:val="2"/>
      <w:sz w:val="18"/>
      <w:szCs w:val="18"/>
    </w:rPr>
  </w:style>
  <w:style w:type="character" w:customStyle="1" w:styleId="Char1">
    <w:name w:val="页脚 Char"/>
    <w:basedOn w:val="a0"/>
    <w:link w:val="a5"/>
    <w:qFormat/>
    <w:rsid w:val="00290DCF"/>
    <w:rPr>
      <w:rFonts w:asciiTheme="minorHAnsi" w:eastAsiaTheme="minorEastAsia" w:hAnsiTheme="minorHAnsi" w:cstheme="minorBidi"/>
      <w:kern w:val="2"/>
      <w:sz w:val="18"/>
      <w:szCs w:val="18"/>
    </w:rPr>
  </w:style>
  <w:style w:type="character" w:customStyle="1" w:styleId="Char0">
    <w:name w:val="批注框文本 Char"/>
    <w:basedOn w:val="a0"/>
    <w:link w:val="a4"/>
    <w:qFormat/>
    <w:rsid w:val="00290DCF"/>
    <w:rPr>
      <w:rFonts w:asciiTheme="minorHAnsi" w:eastAsiaTheme="minorEastAsia" w:hAnsiTheme="minorHAnsi" w:cstheme="minorBidi"/>
      <w:kern w:val="2"/>
      <w:sz w:val="18"/>
      <w:szCs w:val="18"/>
    </w:rPr>
  </w:style>
  <w:style w:type="character" w:customStyle="1" w:styleId="fontstyle01">
    <w:name w:val="fontstyle01"/>
    <w:basedOn w:val="a0"/>
    <w:qFormat/>
    <w:rsid w:val="00290DCF"/>
    <w:rPr>
      <w:color w:val="231916"/>
      <w:sz w:val="16"/>
      <w:szCs w:val="16"/>
    </w:rPr>
  </w:style>
  <w:style w:type="character" w:customStyle="1" w:styleId="Char">
    <w:name w:val="日期 Char"/>
    <w:basedOn w:val="a0"/>
    <w:link w:val="a3"/>
    <w:qFormat/>
    <w:rsid w:val="00290DCF"/>
    <w:rPr>
      <w:rFonts w:asciiTheme="minorHAnsi" w:eastAsiaTheme="minorEastAsia" w:hAnsiTheme="minorHAnsi" w:cstheme="minorBidi"/>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658</Words>
  <Characters>3755</Characters>
  <Application>Microsoft Office Word</Application>
  <DocSecurity>0</DocSecurity>
  <Lines>31</Lines>
  <Paragraphs>8</Paragraphs>
  <ScaleCrop>false</ScaleCrop>
  <Company>Microsoft</Company>
  <LinksUpToDate>false</LinksUpToDate>
  <CharactersWithSpaces>4405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甘莉</cp:lastModifiedBy>
  <cp:revision>6</cp:revision>
  <cp:lastPrinted>2023-11-16T01:28:00Z</cp:lastPrinted>
  <dcterms:created xsi:type="dcterms:W3CDTF">2023-11-16T02:40:00Z</dcterms:created>
  <dcterms:modified xsi:type="dcterms:W3CDTF">2023-11-21T06:38:00Z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78D779999CB34DB2BFF9491E607F9CE3_13</vt:lpwstr>
  </property>
</Properties>
</file>