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重庆市永川区规划和自然资源局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2024年不动产登记行政诉讼案件信息公示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0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4年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—202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4年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31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日，重庆市永川区不动产登记事务中心涉不动产登记行政诉讼案件数量2件。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right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right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right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重庆市永川区规划和自然资源局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right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2025年1月8日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7"/>
          <w:szCs w:val="27"/>
        </w:rPr>
        <w:t>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0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shd w:val="clear" w:color="auto" w:fill="FFFFFF"/>
          <w:lang w:val="en-US" w:eastAsia="zh-CN"/>
        </w:rPr>
      </w:pPr>
    </w:p>
    <w:bookmarkEnd w:id="0"/>
    <w:sectPr>
      <w:pgSz w:w="11906" w:h="16838"/>
      <w:pgMar w:top="1984" w:right="1446" w:bottom="1644" w:left="1446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TgwNmRjMDY3MzQ5NjhjYmFjN2FlNzFkZDFjMzEifQ=="/>
  </w:docVars>
  <w:rsids>
    <w:rsidRoot w:val="0061679E"/>
    <w:rsid w:val="00027F72"/>
    <w:rsid w:val="00061FF3"/>
    <w:rsid w:val="000D3831"/>
    <w:rsid w:val="002E654A"/>
    <w:rsid w:val="003C6648"/>
    <w:rsid w:val="003D2F7E"/>
    <w:rsid w:val="00444CF7"/>
    <w:rsid w:val="00486FF2"/>
    <w:rsid w:val="0049262B"/>
    <w:rsid w:val="004B286D"/>
    <w:rsid w:val="00541BBE"/>
    <w:rsid w:val="0061679E"/>
    <w:rsid w:val="00671DFF"/>
    <w:rsid w:val="006F58DD"/>
    <w:rsid w:val="007F76FD"/>
    <w:rsid w:val="009759AC"/>
    <w:rsid w:val="00BF4E24"/>
    <w:rsid w:val="00C54450"/>
    <w:rsid w:val="00C60202"/>
    <w:rsid w:val="00CF4675"/>
    <w:rsid w:val="00D8107F"/>
    <w:rsid w:val="00E234F4"/>
    <w:rsid w:val="00E238EF"/>
    <w:rsid w:val="00E50671"/>
    <w:rsid w:val="00E63322"/>
    <w:rsid w:val="046F4631"/>
    <w:rsid w:val="23FD2249"/>
    <w:rsid w:val="35723E16"/>
    <w:rsid w:val="757777D2"/>
    <w:rsid w:val="7894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jc w:val="left"/>
    </w:pPr>
    <w:rPr>
      <w:rFonts w:ascii="方正仿宋_GBK" w:hAnsi="微软雅黑" w:eastAsia="方正仿宋_GBK"/>
      <w:sz w:val="30"/>
      <w:szCs w:val="3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1521</Words>
  <Characters>2322</Characters>
  <Lines>62</Lines>
  <Paragraphs>17</Paragraphs>
  <TotalTime>18</TotalTime>
  <ScaleCrop>false</ScaleCrop>
  <LinksUpToDate>false</LinksUpToDate>
  <CharactersWithSpaces>2514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2023-11-21T03:51:00Z</dcterms:created>
  <dc:creator>lenovo</dc:creator>
  <cp:lastModifiedBy> </cp:lastModifiedBy>
  <cp:lastPrinted>2025-01-03T02:23:00Z</cp:lastPrinted>
  <dcterms:modified xsi:type="dcterms:W3CDTF">2025-01-08T03:57:05Z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4B4E5C8081E74B17A12397C3D934D088_13</vt:lpwstr>
  </property>
  <property fmtid="{D5CDD505-2E9C-101B-9397-08002B2CF9AE}" pid="4" name="KSOTemplateDocerSaveRecord">
    <vt:lpwstr>eyJoZGlkIjoiYmE4YzIyZjQ3MGY4NzY5YzA0NjkyMjQyM2M1ZDhmZjAiLCJ1c2VySWQiOiIyNDExNjIzNiJ9</vt:lpwstr>
  </property>
</Properties>
</file>