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Times New Roman" w:hAnsi="Times New Roman" w:eastAsia="方正黑体_GBK" w:cs="Times New Roman"/>
          <w:sz w:val="32"/>
          <w:szCs w:val="32"/>
        </w:rPr>
        <w:t>1</w:t>
      </w:r>
    </w:p>
    <w:p>
      <w:pPr>
        <w:snapToGrid w:val="0"/>
        <w:spacing w:line="720" w:lineRule="atLeas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乡镇（街道）包保干部督导任务清单（B级）</w:t>
      </w:r>
    </w:p>
    <w:p>
      <w:pPr>
        <w:pStyle w:val="3"/>
        <w:spacing w:line="320" w:lineRule="exact"/>
        <w:jc w:val="left"/>
        <w:rPr>
          <w:rFonts w:hint="eastAsia" w:ascii="黑体" w:hAnsi="黑体" w:eastAsia="黑体" w:cs="黑体"/>
          <w:sz w:val="24"/>
        </w:rPr>
      </w:pPr>
      <w:r>
        <w:rPr>
          <w:rFonts w:hint="eastAsia" w:ascii="方正黑体_GBK" w:hAnsi="方正黑体_GBK" w:eastAsia="方正黑体_GBK" w:cs="方正黑体_GBK"/>
          <w:szCs w:val="21"/>
        </w:rPr>
        <w:t>包保主体名称：</w:t>
      </w:r>
      <w:r>
        <w:rPr>
          <w:rFonts w:hint="eastAsia" w:ascii="方正黑体_GBK" w:hAnsi="方正黑体_GBK" w:eastAsia="方正黑体_GBK" w:cs="方正黑体_GBK"/>
          <w:szCs w:val="21"/>
          <w:u w:val="single"/>
        </w:rPr>
        <w:t xml:space="preserve">                         </w:t>
      </w:r>
      <w:r>
        <w:rPr>
          <w:rFonts w:hint="eastAsia" w:ascii="方正黑体_GBK" w:hAnsi="方正黑体_GBK" w:eastAsia="方正黑体_GBK" w:cs="方正黑体_GBK"/>
          <w:szCs w:val="21"/>
        </w:rPr>
        <w:t xml:space="preserve">     包保主体地址:</w:t>
      </w:r>
      <w:r>
        <w:rPr>
          <w:rFonts w:hint="eastAsia" w:ascii="方正黑体_GBK" w:hAnsi="方正黑体_GBK" w:eastAsia="方正黑体_GBK" w:cs="方正黑体_GBK"/>
          <w:szCs w:val="21"/>
          <w:u w:val="single"/>
        </w:rPr>
        <w:t xml:space="preserve">                  </w:t>
      </w:r>
      <w:r>
        <w:rPr>
          <w:rFonts w:hint="eastAsia" w:ascii="黑体" w:hAnsi="黑体" w:eastAsia="黑体" w:cs="黑体"/>
          <w:sz w:val="24"/>
          <w:u w:val="single"/>
        </w:rPr>
        <w:t xml:space="preserve">      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819"/>
        <w:gridCol w:w="1008"/>
        <w:gridCol w:w="4560"/>
        <w:gridCol w:w="1451"/>
        <w:gridCol w:w="1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tblHeader/>
          <w:jc w:val="center"/>
        </w:trPr>
        <w:tc>
          <w:tcPr>
            <w:tcW w:w="819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序号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重点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工作</w:t>
            </w:r>
          </w:p>
        </w:tc>
        <w:tc>
          <w:tcPr>
            <w:tcW w:w="456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具体任务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是否落实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黑体_GBK" w:hAnsi="方正黑体_GBK" w:eastAsia="方正黑体_GBK" w:cs="方正黑体_GBK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Cs w:val="21"/>
              </w:rPr>
              <w:t>若为“否”，描述具体问题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9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一</w:t>
            </w:r>
          </w:p>
        </w:tc>
        <w:tc>
          <w:tcPr>
            <w:tcW w:w="1008" w:type="dxa"/>
            <w:vMerge w:val="restart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完善安全管理体系</w:t>
            </w:r>
          </w:p>
        </w:tc>
        <w:tc>
          <w:tcPr>
            <w:tcW w:w="456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="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督促建立健全食品安全责任制，配备食品安全总监或食品安全员。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="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督促建立健全进货查验、生产经营过程控制、出厂检验等制度。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="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督促建立健全《食品安全总监职责》和《食品安全员守则》。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="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督促建立健全“日管控、周排查、月调度”工作机制。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="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督促建立健全食品安全追溯体系。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tcBorders>
              <w:top w:val="single" w:color="auto" w:sz="4" w:space="0"/>
            </w:tcBorders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0" w:firstLine="0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督促建立健全从业人员健康管理制度。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二</w:t>
            </w:r>
          </w:p>
        </w:tc>
        <w:tc>
          <w:tcPr>
            <w:tcW w:w="1008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抓好常态化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防控</w:t>
            </w: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抽查“日管控、周排查、月调度”记录台账。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抽查进货查验、过程控制、出厂检验等信息记录情况。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督促保持生产经营场所环境整洁和人员卫生。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督促严格执行保质期标识等规定，及时清理变质或超过保质期的食品。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督促不得对生产经营的食品虚假宣传。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督促学校、幼儿园实行食品安全校长（园长）负责制；督促中小学、幼儿园落实集中用餐陪餐制度。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督促餐饮服务单位按要求对餐具、饮具进行清洗消毒。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督促及时整改监管部门指出的食品安全问题隐患。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督促及时处理食品质量安全投诉、举报。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督促落实问题食品下架召回制度。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三</w:t>
            </w:r>
          </w:p>
        </w:tc>
        <w:tc>
          <w:tcPr>
            <w:tcW w:w="1008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强化应急处置</w:t>
            </w: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督促制定食品安全事故处置方案。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督促及时向市场监管部门报告食品安全事故潜在风险。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督促配合监管部门做好事故调查处理工作。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四</w:t>
            </w:r>
          </w:p>
        </w:tc>
        <w:tc>
          <w:tcPr>
            <w:tcW w:w="1008" w:type="dxa"/>
            <w:vMerge w:val="restart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加强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宣传和培训</w:t>
            </w: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督促对从业人员进行食品安全法律、法规、标准、知识培训。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督促对食品安全总监和食品安全员开展考核。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督促主动开展食品安全知识普及。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19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08" w:type="dxa"/>
            <w:vMerge w:val="continue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560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督促学校、幼儿园开展食品安全与营养健康科学知识普及和宣传教育活动，将相关知识纳入教学内容。</w:t>
            </w:r>
          </w:p>
        </w:tc>
        <w:tc>
          <w:tcPr>
            <w:tcW w:w="1451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是□ 否□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合理缺项□</w:t>
            </w:r>
          </w:p>
        </w:tc>
        <w:tc>
          <w:tcPr>
            <w:tcW w:w="1664" w:type="dxa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02" w:type="dxa"/>
            <w:gridSpan w:val="5"/>
            <w:noWrap w:val="0"/>
            <w:tcMar>
              <w:top w:w="85" w:type="dxa"/>
              <w:bottom w:w="85" w:type="dxa"/>
            </w:tcMar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其他需要记录的问题：</w:t>
            </w: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pStyle w:val="3"/>
              <w:rPr>
                <w:rFonts w:hint="eastAsia" w:ascii="方正仿宋_GBK" w:hAnsi="方正仿宋_GBK" w:eastAsia="方正仿宋_GBK" w:cs="方正仿宋_GBK"/>
                <w:szCs w:val="21"/>
              </w:rPr>
            </w:pPr>
          </w:p>
          <w:p>
            <w:pPr>
              <w:pStyle w:val="7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方正黑体_GBK" w:hAnsi="方正黑体_GBK" w:eastAsia="方正黑体_GBK" w:cs="方正黑体_GBK"/>
          <w:szCs w:val="21"/>
          <w:u w:val="single"/>
        </w:rPr>
      </w:pPr>
      <w:r>
        <w:rPr>
          <w:rFonts w:hint="eastAsia" w:ascii="方正黑体_GBK" w:hAnsi="方正黑体_GBK" w:eastAsia="方正黑体_GBK" w:cs="方正黑体_GBK"/>
          <w:szCs w:val="21"/>
        </w:rPr>
        <w:t>包保主体负责人签字（盖章）：</w:t>
      </w:r>
      <w:r>
        <w:rPr>
          <w:rFonts w:hint="eastAsia" w:ascii="方正黑体_GBK" w:hAnsi="方正黑体_GBK" w:eastAsia="方正黑体_GBK" w:cs="方正黑体_GBK"/>
          <w:szCs w:val="21"/>
          <w:u w:val="single"/>
        </w:rPr>
        <w:t xml:space="preserve">           </w:t>
      </w:r>
      <w:r>
        <w:rPr>
          <w:rFonts w:hint="eastAsia" w:ascii="方正黑体_GBK" w:hAnsi="方正黑体_GBK" w:eastAsia="方正黑体_GBK" w:cs="方正黑体_GBK"/>
          <w:szCs w:val="21"/>
        </w:rPr>
        <w:t xml:space="preserve">   包保干部签字（盖章）：</w:t>
      </w:r>
      <w:r>
        <w:rPr>
          <w:rFonts w:hint="eastAsia" w:ascii="方正黑体_GBK" w:hAnsi="方正黑体_GBK" w:eastAsia="方正黑体_GBK" w:cs="方正黑体_GBK"/>
          <w:szCs w:val="21"/>
          <w:u w:val="single"/>
        </w:rPr>
        <w:t xml:space="preserve">                      </w:t>
      </w:r>
    </w:p>
    <w:p>
      <w:pPr>
        <w:pStyle w:val="3"/>
        <w:spacing w:after="0" w:line="360" w:lineRule="exact"/>
        <w:rPr>
          <w:rFonts w:hint="eastAsia" w:ascii="方正黑体_GBK" w:hAnsi="方正黑体_GBK" w:eastAsia="方正黑体_GBK" w:cs="方正黑体_GBK"/>
          <w:szCs w:val="21"/>
        </w:rPr>
      </w:pPr>
      <w:r>
        <w:rPr>
          <w:rFonts w:hint="eastAsia" w:ascii="方正黑体_GBK" w:hAnsi="方正黑体_GBK" w:eastAsia="方正黑体_GBK" w:cs="方正黑体_GBK"/>
          <w:szCs w:val="21"/>
        </w:rPr>
        <w:t xml:space="preserve">              年     月     日                       年     月     日  </w:t>
      </w:r>
    </w:p>
    <w:p>
      <w:pPr>
        <w:pStyle w:val="3"/>
        <w:spacing w:line="48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DE257F"/>
    <w:multiLevelType w:val="singleLevel"/>
    <w:tmpl w:val="0FDE257F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1">
    <w:nsid w:val="14E8721B"/>
    <w:multiLevelType w:val="singleLevel"/>
    <w:tmpl w:val="14E8721B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abstractNum w:abstractNumId="2">
    <w:nsid w:val="16C774C0"/>
    <w:multiLevelType w:val="singleLevel"/>
    <w:tmpl w:val="16C774C0"/>
    <w:lvl w:ilvl="0" w:tentative="0">
      <w:start w:val="1"/>
      <w:numFmt w:val="decimal"/>
      <w:lvlText w:val="%1．"/>
      <w:lvlJc w:val="left"/>
      <w:pPr>
        <w:ind w:left="420" w:hanging="420"/>
      </w:pPr>
      <w:rPr>
        <w:rFonts w:hint="default" w:ascii="Times New Roman" w:hAnsi="Times New Roman" w:cs="Times New Roman"/>
      </w:rPr>
    </w:lvl>
  </w:abstractNum>
  <w:abstractNum w:abstractNumId="3">
    <w:nsid w:val="26EF9A6A"/>
    <w:multiLevelType w:val="singleLevel"/>
    <w:tmpl w:val="26EF9A6A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zRiMmYwNGExM2U3OGVmYjhiMWExZjc0Y2VlZmMifQ=="/>
  </w:docVars>
  <w:rsids>
    <w:rsidRoot w:val="00000000"/>
    <w:rsid w:val="0E516B2F"/>
    <w:rsid w:val="7A3C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1"/>
    <w:basedOn w:val="3"/>
    <w:qFormat/>
    <w:uiPriority w:val="0"/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UserStyle_3"/>
    <w:basedOn w:val="1"/>
    <w:next w:val="1"/>
    <w:qFormat/>
    <w:uiPriority w:val="0"/>
    <w:pPr>
      <w:ind w:left="1680"/>
      <w:textAlignment w:val="baseline"/>
    </w:p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next w:val="3"/>
    <w:qFormat/>
    <w:uiPriority w:val="0"/>
    <w:pPr>
      <w:spacing w:after="0"/>
      <w:ind w:firstLine="720"/>
    </w:pPr>
    <w:rPr>
      <w:rFonts w:ascii="楷体_GB2312" w:hAnsi="Calibri" w:eastAsia="楷体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808</Words>
  <Characters>808</Characters>
  <Lines>0</Lines>
  <Paragraphs>0</Paragraphs>
  <TotalTime>0</TotalTime>
  <ScaleCrop>false</ScaleCrop>
  <LinksUpToDate>false</LinksUpToDate>
  <CharactersWithSpaces>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2023-03-01T02:23:08Z</dcterms:created>
  <dc:creator>Administrator</dc:creator>
  <cp:lastModifiedBy>喻羊羊</cp:lastModifiedBy>
  <dcterms:modified xsi:type="dcterms:W3CDTF">2023-03-01T02:24:33Z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A63F14996E10429FBC60EA063D7C7EA2</vt:lpwstr>
  </property>
</Properties>
</file>