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94" w:lineRule="exact"/>
        <w:jc w:val="center"/>
        <w:rPr>
          <w:sz w:val="32"/>
          <w:szCs w:val="32"/>
        </w:rPr>
      </w:pPr>
      <w:bookmarkStart w:id="0" w:name="_GoBack"/>
      <w:r>
        <w:rPr>
          <w:rFonts w:eastAsia="方正小标宋_GBK"/>
          <w:kern w:val="1"/>
          <w:sz w:val="44"/>
          <w:szCs w:val="32"/>
        </w:rPr>
        <w:t>重庆市永川区五间镇人民政府</w:t>
      </w:r>
    </w:p>
    <w:p>
      <w:pPr>
        <w:pStyle w:val="27"/>
        <w:pageBreakBefore w:val="0"/>
        <w:kinsoku/>
        <w:wordWrap/>
        <w:overflowPunct/>
        <w:topLinePunct w:val="0"/>
        <w:autoSpaceDE/>
        <w:autoSpaceDN/>
        <w:bidi w:val="0"/>
        <w:spacing w:line="594" w:lineRule="exact"/>
        <w:ind w:left="0" w:leftChars="0" w:firstLine="0" w:firstLineChars="0"/>
        <w:jc w:val="center"/>
        <w:textAlignment w:val="auto"/>
        <w:rPr>
          <w:rFonts w:hint="eastAsia" w:ascii="Times New Roman" w:hAnsi="Times New Roman" w:eastAsia="方正小标宋_GBK" w:cs="Times New Roman"/>
          <w:color w:val="auto"/>
          <w:kern w:val="1"/>
          <w:sz w:val="44"/>
          <w:szCs w:val="32"/>
          <w:lang w:val="en-US" w:eastAsia="zh-CN" w:bidi="ar-SA"/>
        </w:rPr>
      </w:pPr>
      <w:r>
        <w:rPr>
          <w:rFonts w:hint="eastAsia" w:ascii="Times New Roman" w:hAnsi="Times New Roman" w:eastAsia="方正小标宋_GBK" w:cs="Times New Roman"/>
          <w:color w:val="auto"/>
          <w:kern w:val="1"/>
          <w:sz w:val="44"/>
          <w:szCs w:val="32"/>
          <w:lang w:val="en-US" w:eastAsia="zh-CN" w:bidi="ar-SA"/>
        </w:rPr>
        <w:t>关于成立防汛抗旱指挥部的通知</w:t>
      </w:r>
      <w:bookmarkEnd w:id="0"/>
    </w:p>
    <w:p>
      <w:pPr>
        <w:pageBreakBefore w:val="0"/>
        <w:kinsoku/>
        <w:wordWrap/>
        <w:overflowPunct/>
        <w:topLinePunct w:val="0"/>
        <w:autoSpaceDE/>
        <w:autoSpaceDN/>
        <w:bidi w:val="0"/>
        <w:spacing w:line="594" w:lineRule="exact"/>
        <w:ind w:left="0" w:right="0" w:rightChars="0"/>
        <w:jc w:val="left"/>
        <w:textAlignment w:val="auto"/>
        <w:rPr>
          <w:rFonts w:hint="default" w:ascii="Times New Roman" w:hAnsi="Times New Roman" w:eastAsia="方正仿宋_GBK" w:cs="Times New Roman"/>
          <w:b w:val="0"/>
          <w:bCs w:val="0"/>
          <w:color w:val="auto"/>
          <w:kern w:val="2"/>
          <w:sz w:val="32"/>
          <w:szCs w:val="32"/>
          <w:lang w:val="en-US" w:eastAsia="zh-CN" w:bidi="ar-SA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napToGrid/>
        <w:spacing w:line="594" w:lineRule="exact"/>
        <w:ind w:left="0" w:right="0" w:rightChars="0"/>
        <w:jc w:val="left"/>
        <w:textAlignment w:val="auto"/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b w:val="0"/>
          <w:bCs w:val="0"/>
          <w:color w:val="auto"/>
          <w:kern w:val="2"/>
          <w:sz w:val="32"/>
          <w:szCs w:val="32"/>
          <w:lang w:val="en-US" w:eastAsia="zh-CN" w:bidi="ar-SA"/>
        </w:rPr>
        <w:t>镇属各部门、各村居：</w:t>
      </w:r>
    </w:p>
    <w:p>
      <w:pPr>
        <w:pStyle w:val="27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napToGrid/>
        <w:spacing w:line="594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</w:rPr>
        <w:t>为有效组织开展防汛救灾工作，防止和减轻洪涝灾害损失，成立五间镇防汛抗旱指挥部，组成成员如下：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napToGrid/>
        <w:spacing w:line="594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</w:rPr>
        <w:t>指 挥 长：</w:t>
      </w:r>
      <w:r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  <w:lang w:eastAsia="zh-CN"/>
        </w:rPr>
        <w:t>贾林涛</w:t>
      </w:r>
      <w:r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</w:rPr>
        <w:t xml:space="preserve">  </w:t>
      </w:r>
      <w:r>
        <w:rPr>
          <w:rFonts w:hint="eastAsia" w:ascii="Times New Roman" w:hAnsi="Times New Roman" w:eastAsia="方正仿宋_GBK" w:cs="Times New Roman"/>
          <w:b w:val="0"/>
          <w:bCs w:val="0"/>
          <w:color w:val="auto"/>
          <w:sz w:val="32"/>
          <w:szCs w:val="32"/>
          <w:lang w:val="en-US" w:eastAsia="zh-CN"/>
        </w:rPr>
        <w:t xml:space="preserve"> </w:t>
      </w:r>
      <w:r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</w:rPr>
        <w:t>党委副书记、镇长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napToGrid/>
        <w:spacing w:line="594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</w:rPr>
        <w:t>副指挥长：</w:t>
      </w:r>
      <w:r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  <w:lang w:eastAsia="zh-CN"/>
        </w:rPr>
        <w:t>赵</w:t>
      </w:r>
      <w:r>
        <w:rPr>
          <w:rFonts w:hint="eastAsia" w:ascii="Times New Roman" w:hAnsi="Times New Roman" w:eastAsia="方正仿宋_GBK" w:cs="Times New Roman"/>
          <w:b w:val="0"/>
          <w:bCs w:val="0"/>
          <w:color w:val="auto"/>
          <w:sz w:val="32"/>
          <w:szCs w:val="32"/>
          <w:lang w:val="en-US" w:eastAsia="zh-CN"/>
        </w:rPr>
        <w:t xml:space="preserve">  </w:t>
      </w:r>
      <w:r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  <w:lang w:eastAsia="zh-CN"/>
        </w:rPr>
        <w:t>品</w:t>
      </w:r>
      <w:r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  <w:lang w:val="en-US" w:eastAsia="zh-CN"/>
        </w:rPr>
        <w:t xml:space="preserve">   党委副书记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napToGrid/>
        <w:spacing w:line="594" w:lineRule="exact"/>
        <w:ind w:firstLine="2240" w:firstLineChars="700"/>
        <w:textAlignment w:val="auto"/>
        <w:rPr>
          <w:rFonts w:hint="eastAsia" w:eastAsia="方正仿宋_GBK" w:cs="Times New Roman"/>
          <w:b w:val="0"/>
          <w:bCs w:val="0"/>
          <w:color w:val="auto"/>
          <w:sz w:val="32"/>
          <w:szCs w:val="32"/>
          <w:lang w:val="en-US" w:eastAsia="zh-CN"/>
        </w:rPr>
      </w:pPr>
      <w:r>
        <w:rPr>
          <w:rFonts w:hint="eastAsia" w:eastAsia="方正仿宋_GBK" w:cs="Times New Roman"/>
          <w:b w:val="0"/>
          <w:bCs w:val="0"/>
          <w:color w:val="auto"/>
          <w:sz w:val="32"/>
          <w:szCs w:val="32"/>
          <w:lang w:val="en-US" w:eastAsia="zh-CN"/>
        </w:rPr>
        <w:t>唐  凯   党委委员、组织委员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napToGrid/>
        <w:spacing w:line="594" w:lineRule="exact"/>
        <w:ind w:firstLine="2240" w:firstLineChars="700"/>
        <w:textAlignment w:val="auto"/>
        <w:rPr>
          <w:rFonts w:hint="eastAsia" w:eastAsia="方正仿宋_GBK" w:cs="Times New Roman"/>
          <w:b w:val="0"/>
          <w:bCs w:val="0"/>
          <w:color w:val="auto"/>
          <w:sz w:val="32"/>
          <w:szCs w:val="32"/>
          <w:lang w:val="en-US" w:eastAsia="zh-CN"/>
        </w:rPr>
      </w:pPr>
      <w:r>
        <w:rPr>
          <w:rFonts w:hint="eastAsia" w:eastAsia="方正仿宋_GBK" w:cs="Times New Roman"/>
          <w:b w:val="0"/>
          <w:bCs w:val="0"/>
          <w:color w:val="auto"/>
          <w:sz w:val="32"/>
          <w:szCs w:val="32"/>
          <w:lang w:eastAsia="zh-CN"/>
        </w:rPr>
        <w:t>黄</w:t>
      </w:r>
      <w:r>
        <w:rPr>
          <w:rFonts w:hint="eastAsia" w:eastAsia="方正仿宋_GBK" w:cs="Times New Roman"/>
          <w:b w:val="0"/>
          <w:bCs w:val="0"/>
          <w:color w:val="auto"/>
          <w:sz w:val="32"/>
          <w:szCs w:val="32"/>
          <w:lang w:val="en-US" w:eastAsia="zh-CN"/>
        </w:rPr>
        <w:t xml:space="preserve">  </w:t>
      </w:r>
      <w:r>
        <w:rPr>
          <w:rFonts w:hint="eastAsia" w:eastAsia="方正仿宋_GBK" w:cs="Times New Roman"/>
          <w:b w:val="0"/>
          <w:bCs w:val="0"/>
          <w:color w:val="auto"/>
          <w:sz w:val="32"/>
          <w:szCs w:val="32"/>
          <w:lang w:eastAsia="zh-CN"/>
        </w:rPr>
        <w:t>伟</w:t>
      </w:r>
      <w:r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</w:rPr>
        <w:t xml:space="preserve">  </w:t>
      </w:r>
      <w:r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  <w:lang w:val="en-US" w:eastAsia="zh-CN"/>
        </w:rPr>
        <w:t xml:space="preserve"> </w:t>
      </w:r>
      <w:r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</w:rPr>
        <w:t>党委委员、武装部长</w:t>
      </w:r>
      <w:r>
        <w:rPr>
          <w:rFonts w:hint="eastAsia" w:eastAsia="方正仿宋_GBK" w:cs="Times New Roman"/>
          <w:b w:val="0"/>
          <w:bCs w:val="0"/>
          <w:color w:val="auto"/>
          <w:sz w:val="32"/>
          <w:szCs w:val="32"/>
          <w:lang w:val="en-US" w:eastAsia="zh-CN"/>
        </w:rPr>
        <w:t>、副镇长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napToGrid/>
        <w:spacing w:line="594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</w:rPr>
        <w:t>成    员：</w:t>
      </w:r>
      <w:r>
        <w:rPr>
          <w:rFonts w:hint="eastAsia" w:eastAsia="方正仿宋_GBK" w:cs="Times New Roman"/>
          <w:b w:val="0"/>
          <w:bCs w:val="0"/>
          <w:color w:val="auto"/>
          <w:sz w:val="32"/>
          <w:szCs w:val="32"/>
          <w:lang w:val="en-US" w:eastAsia="zh-CN"/>
        </w:rPr>
        <w:t xml:space="preserve">韩  卉   </w:t>
      </w:r>
      <w:r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  <w:lang w:eastAsia="zh-CN"/>
        </w:rPr>
        <w:t>党政</w:t>
      </w:r>
      <w:r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</w:rPr>
        <w:t>办</w:t>
      </w:r>
      <w:r>
        <w:rPr>
          <w:rFonts w:hint="eastAsia" w:eastAsia="方正仿宋_GBK" w:cs="Times New Roman"/>
          <w:b w:val="0"/>
          <w:bCs w:val="0"/>
          <w:color w:val="auto"/>
          <w:sz w:val="32"/>
          <w:szCs w:val="32"/>
          <w:lang w:eastAsia="zh-CN"/>
        </w:rPr>
        <w:t>负责人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napToGrid/>
        <w:spacing w:line="594" w:lineRule="exact"/>
        <w:ind w:firstLine="2240" w:firstLineChars="700"/>
        <w:textAlignment w:val="auto"/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  <w:lang w:val="en-US" w:eastAsia="zh-CN"/>
        </w:rPr>
        <w:t>邓成芳</w:t>
      </w:r>
      <w:r>
        <w:rPr>
          <w:rFonts w:hint="eastAsia" w:eastAsia="方正仿宋_GBK" w:cs="Times New Roman"/>
          <w:b w:val="0"/>
          <w:bCs w:val="0"/>
          <w:color w:val="auto"/>
          <w:sz w:val="32"/>
          <w:szCs w:val="32"/>
          <w:lang w:val="en-US" w:eastAsia="zh-CN"/>
        </w:rPr>
        <w:t xml:space="preserve">   </w:t>
      </w:r>
      <w:r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</w:rPr>
        <w:t>农业服务中心主任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napToGrid/>
        <w:spacing w:line="594" w:lineRule="exact"/>
        <w:ind w:firstLine="2240" w:firstLineChars="700"/>
        <w:textAlignment w:val="auto"/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  <w:lang w:eastAsia="zh-CN"/>
        </w:rPr>
      </w:pPr>
      <w:r>
        <w:rPr>
          <w:rFonts w:hint="eastAsia" w:eastAsia="方正仿宋_GBK" w:cs="Times New Roman"/>
          <w:b w:val="0"/>
          <w:bCs w:val="0"/>
          <w:color w:val="auto"/>
          <w:sz w:val="32"/>
          <w:szCs w:val="32"/>
          <w:lang w:val="en-US" w:eastAsia="zh-CN"/>
        </w:rPr>
        <w:t xml:space="preserve">侯  伟   </w:t>
      </w:r>
      <w:r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  <w:lang w:eastAsia="zh-CN"/>
        </w:rPr>
        <w:t>应急管理</w:t>
      </w:r>
      <w:r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</w:rPr>
        <w:t>办</w:t>
      </w:r>
      <w:r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  <w:lang w:eastAsia="zh-CN"/>
        </w:rPr>
        <w:t>主任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napToGrid/>
        <w:spacing w:line="594" w:lineRule="exact"/>
        <w:ind w:firstLine="2240" w:firstLineChars="700"/>
        <w:textAlignment w:val="auto"/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  <w:lang w:val="en-US" w:eastAsia="zh-CN"/>
        </w:rPr>
      </w:pPr>
      <w:r>
        <w:rPr>
          <w:rFonts w:hint="eastAsia" w:eastAsia="方正仿宋_GBK" w:cs="Times New Roman"/>
          <w:b w:val="0"/>
          <w:bCs w:val="0"/>
          <w:color w:val="auto"/>
          <w:sz w:val="32"/>
          <w:szCs w:val="32"/>
          <w:lang w:val="en-US" w:eastAsia="zh-CN"/>
        </w:rPr>
        <w:t xml:space="preserve">蒋婷婷   </w:t>
      </w:r>
      <w:r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  <w:lang w:val="en-US" w:eastAsia="zh-CN"/>
        </w:rPr>
        <w:t>规建办</w:t>
      </w:r>
      <w:r>
        <w:rPr>
          <w:rFonts w:hint="eastAsia" w:eastAsia="方正仿宋_GBK" w:cs="Times New Roman"/>
          <w:b w:val="0"/>
          <w:bCs w:val="0"/>
          <w:color w:val="auto"/>
          <w:sz w:val="32"/>
          <w:szCs w:val="32"/>
          <w:lang w:val="en-US" w:eastAsia="zh-CN"/>
        </w:rPr>
        <w:t>负责人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napToGrid/>
        <w:spacing w:line="594" w:lineRule="exact"/>
        <w:ind w:firstLine="2240" w:firstLineChars="700"/>
        <w:textAlignment w:val="auto"/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  <w:lang w:val="en-US" w:eastAsia="zh-CN"/>
        </w:rPr>
        <w:t>刘定炳</w:t>
      </w:r>
      <w:r>
        <w:rPr>
          <w:rFonts w:hint="eastAsia" w:eastAsia="方正仿宋_GBK" w:cs="Times New Roman"/>
          <w:b w:val="0"/>
          <w:bCs w:val="0"/>
          <w:color w:val="auto"/>
          <w:sz w:val="32"/>
          <w:szCs w:val="32"/>
          <w:lang w:val="en-US" w:eastAsia="zh-CN"/>
        </w:rPr>
        <w:t xml:space="preserve">   </w:t>
      </w:r>
      <w:r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</w:rPr>
        <w:t>财政</w:t>
      </w:r>
      <w:r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  <w:lang w:eastAsia="zh-CN"/>
        </w:rPr>
        <w:t>办</w:t>
      </w:r>
      <w:r>
        <w:rPr>
          <w:rFonts w:hint="eastAsia" w:eastAsia="方正仿宋_GBK" w:cs="Times New Roman"/>
          <w:b w:val="0"/>
          <w:bCs w:val="0"/>
          <w:color w:val="auto"/>
          <w:sz w:val="32"/>
          <w:szCs w:val="32"/>
          <w:lang w:eastAsia="zh-CN"/>
        </w:rPr>
        <w:t>主任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napToGrid/>
        <w:spacing w:line="594" w:lineRule="exact"/>
        <w:ind w:firstLine="2240" w:firstLineChars="700"/>
        <w:textAlignment w:val="auto"/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  <w:lang w:val="en-US" w:eastAsia="zh-CN"/>
        </w:rPr>
      </w:pPr>
      <w:r>
        <w:rPr>
          <w:rFonts w:hint="eastAsia" w:eastAsia="方正仿宋_GBK" w:cs="Times New Roman"/>
          <w:b w:val="0"/>
          <w:bCs w:val="0"/>
          <w:color w:val="auto"/>
          <w:sz w:val="32"/>
          <w:szCs w:val="32"/>
          <w:lang w:val="en-US" w:eastAsia="zh-CN"/>
        </w:rPr>
        <w:t xml:space="preserve">杨  雯   </w:t>
      </w:r>
      <w:r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</w:rPr>
        <w:t>民政</w:t>
      </w:r>
      <w:r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  <w:lang w:eastAsia="zh-CN"/>
        </w:rPr>
        <w:t>和社会事务</w:t>
      </w:r>
      <w:r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</w:rPr>
        <w:t>办主任</w:t>
      </w:r>
    </w:p>
    <w:p>
      <w:pPr>
        <w:pStyle w:val="3"/>
        <w:keepNext w:val="0"/>
        <w:keepLines w:val="0"/>
        <w:pageBreakBefore w:val="0"/>
        <w:tabs>
          <w:tab w:val="center" w:pos="4153"/>
        </w:tabs>
        <w:kinsoku/>
        <w:wordWrap/>
        <w:overflowPunct/>
        <w:topLinePunct w:val="0"/>
        <w:autoSpaceDE/>
        <w:autoSpaceDN/>
        <w:bidi w:val="0"/>
        <w:snapToGrid/>
        <w:spacing w:line="594" w:lineRule="exact"/>
        <w:ind w:firstLine="2240" w:firstLineChars="700"/>
        <w:textAlignment w:val="auto"/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  <w:lang w:val="en-US" w:eastAsia="zh-CN"/>
        </w:rPr>
        <w:t>何宗云</w:t>
      </w:r>
      <w:r>
        <w:rPr>
          <w:rFonts w:hint="eastAsia" w:eastAsia="方正仿宋_GBK" w:cs="Times New Roman"/>
          <w:b w:val="0"/>
          <w:bCs w:val="0"/>
          <w:color w:val="auto"/>
          <w:sz w:val="32"/>
          <w:szCs w:val="32"/>
          <w:lang w:val="en-US" w:eastAsia="zh-CN"/>
        </w:rPr>
        <w:t xml:space="preserve">   </w:t>
      </w:r>
      <w:r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  <w:lang w:eastAsia="zh-CN"/>
        </w:rPr>
        <w:t>平安建设</w:t>
      </w:r>
      <w:r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</w:rPr>
        <w:t>办主任</w:t>
      </w:r>
    </w:p>
    <w:p>
      <w:pPr>
        <w:pStyle w:val="3"/>
        <w:keepNext w:val="0"/>
        <w:keepLines w:val="0"/>
        <w:pageBreakBefore w:val="0"/>
        <w:tabs>
          <w:tab w:val="center" w:pos="4153"/>
        </w:tabs>
        <w:kinsoku/>
        <w:wordWrap/>
        <w:overflowPunct/>
        <w:topLinePunct w:val="0"/>
        <w:autoSpaceDE/>
        <w:autoSpaceDN/>
        <w:bidi w:val="0"/>
        <w:snapToGrid/>
        <w:spacing w:line="594" w:lineRule="exact"/>
        <w:ind w:firstLine="2240" w:firstLineChars="700"/>
        <w:textAlignment w:val="auto"/>
        <w:rPr>
          <w:rFonts w:hint="default" w:ascii="Times New Roman" w:hAnsi="Times New Roman" w:eastAsia="方正仿宋_GBK" w:cs="Times New Roman"/>
          <w:b w:val="0"/>
          <w:bCs w:val="0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方正仿宋_GBK" w:cs="Times New Roman"/>
          <w:b w:val="0"/>
          <w:bCs w:val="0"/>
          <w:color w:val="auto"/>
          <w:kern w:val="2"/>
          <w:sz w:val="32"/>
          <w:szCs w:val="32"/>
          <w:lang w:val="en-US" w:eastAsia="zh-CN" w:bidi="ar-SA"/>
        </w:rPr>
        <w:t xml:space="preserve">吴平伟   </w:t>
      </w:r>
      <w:r>
        <w:rPr>
          <w:rFonts w:hint="eastAsia" w:ascii="Times New Roman" w:hAnsi="Times New Roman" w:eastAsia="方正仿宋_GBK" w:cs="Times New Roman"/>
          <w:b w:val="0"/>
          <w:bCs w:val="0"/>
          <w:color w:val="auto"/>
          <w:kern w:val="2"/>
          <w:sz w:val="32"/>
          <w:szCs w:val="32"/>
          <w:lang w:val="en-US" w:eastAsia="zh-CN" w:bidi="ar-SA"/>
        </w:rPr>
        <w:tab/>
      </w:r>
      <w:r>
        <w:rPr>
          <w:rFonts w:hint="eastAsia" w:ascii="Times New Roman" w:hAnsi="Times New Roman" w:eastAsia="方正仿宋_GBK" w:cs="Times New Roman"/>
          <w:b w:val="0"/>
          <w:bCs w:val="0"/>
          <w:color w:val="auto"/>
          <w:kern w:val="2"/>
          <w:sz w:val="32"/>
          <w:szCs w:val="32"/>
          <w:lang w:val="en-US" w:eastAsia="zh-CN" w:bidi="ar-SA"/>
        </w:rPr>
        <w:t>综合执法大队负责人、武装干事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napToGrid/>
        <w:spacing w:line="594" w:lineRule="exact"/>
        <w:ind w:firstLine="2240" w:firstLineChars="700"/>
        <w:textAlignment w:val="auto"/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  <w:lang w:val="en-US" w:eastAsia="zh-CN"/>
        </w:rPr>
        <w:t xml:space="preserve">喻 </w:t>
      </w:r>
      <w:r>
        <w:rPr>
          <w:rFonts w:hint="eastAsia" w:ascii="Times New Roman" w:hAnsi="Times New Roman" w:eastAsia="方正仿宋_GBK" w:cs="Times New Roman"/>
          <w:b w:val="0"/>
          <w:bCs w:val="0"/>
          <w:color w:val="auto"/>
          <w:sz w:val="32"/>
          <w:szCs w:val="32"/>
          <w:lang w:val="en-US" w:eastAsia="zh-CN"/>
        </w:rPr>
        <w:t xml:space="preserve"> </w:t>
      </w:r>
      <w:r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  <w:lang w:val="en-US" w:eastAsia="zh-CN"/>
        </w:rPr>
        <w:t>言</w:t>
      </w:r>
      <w:r>
        <w:rPr>
          <w:rFonts w:hint="eastAsia" w:eastAsia="方正仿宋_GBK" w:cs="Times New Roman"/>
          <w:b w:val="0"/>
          <w:bCs w:val="0"/>
          <w:color w:val="auto"/>
          <w:sz w:val="32"/>
          <w:szCs w:val="32"/>
          <w:lang w:val="en-US" w:eastAsia="zh-CN"/>
        </w:rPr>
        <w:t xml:space="preserve">   </w:t>
      </w:r>
      <w:r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</w:rPr>
        <w:t>派出所所长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napToGrid/>
        <w:spacing w:line="594" w:lineRule="exact"/>
        <w:ind w:firstLine="2240" w:firstLineChars="700"/>
        <w:textAlignment w:val="auto"/>
        <w:rPr>
          <w:rFonts w:hint="default"/>
        </w:rPr>
      </w:pPr>
      <w:r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  <w:lang w:val="en-US" w:eastAsia="zh-CN"/>
        </w:rPr>
        <w:t>刘召奎</w:t>
      </w:r>
      <w:r>
        <w:rPr>
          <w:rFonts w:hint="eastAsia" w:eastAsia="方正仿宋_GBK" w:cs="Times New Roman"/>
          <w:b w:val="0"/>
          <w:bCs w:val="0"/>
          <w:color w:val="auto"/>
          <w:sz w:val="32"/>
          <w:szCs w:val="32"/>
          <w:lang w:val="en-US" w:eastAsia="zh-CN"/>
        </w:rPr>
        <w:t xml:space="preserve">   </w:t>
      </w:r>
      <w:r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</w:rPr>
        <w:t>卫生院</w:t>
      </w:r>
      <w:r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  <w:lang w:eastAsia="zh-CN"/>
        </w:rPr>
        <w:t>院长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napToGrid/>
        <w:spacing w:line="594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</w:rPr>
      </w:pPr>
      <w:r>
        <w:rPr>
          <w:rFonts w:hint="eastAsia" w:eastAsia="方正仿宋_GBK" w:cs="Times New Roman"/>
          <w:b w:val="0"/>
          <w:bCs w:val="0"/>
          <w:color w:val="auto"/>
          <w:sz w:val="32"/>
          <w:szCs w:val="32"/>
          <w:lang w:eastAsia="zh-CN"/>
        </w:rPr>
        <w:t>指挥部</w:t>
      </w:r>
      <w:r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</w:rPr>
        <w:t>负责统一组织和指挥防汛抢险工作</w:t>
      </w:r>
      <w:r>
        <w:rPr>
          <w:rFonts w:hint="eastAsia" w:eastAsia="方正仿宋_GBK" w:cs="Times New Roman"/>
          <w:b w:val="0"/>
          <w:bCs w:val="0"/>
          <w:color w:val="auto"/>
          <w:sz w:val="32"/>
          <w:szCs w:val="32"/>
          <w:lang w:eastAsia="zh-CN"/>
        </w:rPr>
        <w:t>，</w:t>
      </w:r>
      <w:r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</w:rPr>
        <w:t>向永川区防汛指挥部及时汇报防汛情况，执行永川区防汛指挥部的批示和命令，指挥协调各部门防汛工作，及时掌握汛情，发布信息和预警，编制并监督实施防汛应急处置预案，确定和发布启动预案，储备防汛</w:t>
      </w:r>
      <w:r>
        <w:rPr>
          <w:rFonts w:hint="eastAsia" w:eastAsia="方正仿宋_GBK" w:cs="Times New Roman"/>
          <w:b w:val="0"/>
          <w:bCs w:val="0"/>
          <w:color w:val="auto"/>
          <w:sz w:val="32"/>
          <w:szCs w:val="32"/>
          <w:lang w:eastAsia="zh-CN"/>
        </w:rPr>
        <w:t>抗</w:t>
      </w:r>
      <w:r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</w:rPr>
        <w:t>旱物资，建设和调动抢险队伍，执行永川区防汛指挥部决定和命令，必要时申请支援。指挥部下设办公室，地点在</w:t>
      </w:r>
      <w:r>
        <w:rPr>
          <w:rFonts w:hint="eastAsia" w:eastAsia="方正仿宋_GBK" w:cs="Times New Roman"/>
          <w:b w:val="0"/>
          <w:bCs w:val="0"/>
          <w:color w:val="auto"/>
          <w:sz w:val="32"/>
          <w:szCs w:val="32"/>
          <w:lang w:eastAsia="zh-CN"/>
        </w:rPr>
        <w:t>应急办</w:t>
      </w:r>
      <w:r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</w:rPr>
        <w:t>，负责处理防汛日常工作。</w:t>
      </w: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napToGrid/>
        <w:spacing w:line="594" w:lineRule="exact"/>
        <w:textAlignment w:val="auto"/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right="0" w:rightChars="0"/>
        <w:jc w:val="center"/>
        <w:textAlignment w:val="auto"/>
        <w:rPr>
          <w:rFonts w:hint="default" w:ascii="Times New Roman" w:hAnsi="Times New Roman" w:eastAsia="方正仿宋_GBK" w:cs="Times New Roman"/>
          <w:bCs/>
          <w:color w:val="auto"/>
          <w:kern w:val="0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bCs/>
          <w:color w:val="auto"/>
          <w:kern w:val="0"/>
          <w:sz w:val="32"/>
          <w:szCs w:val="32"/>
          <w:lang w:val="en-US" w:eastAsia="zh-CN"/>
        </w:rPr>
        <w:t xml:space="preserve">                 </w:t>
      </w:r>
      <w:r>
        <w:rPr>
          <w:rFonts w:hint="eastAsia" w:ascii="Times New Roman" w:hAnsi="Times New Roman" w:eastAsia="方正仿宋_GBK" w:cs="Times New Roman"/>
          <w:bCs/>
          <w:color w:val="auto"/>
          <w:kern w:val="0"/>
          <w:sz w:val="32"/>
          <w:szCs w:val="32"/>
          <w:lang w:val="en-US" w:eastAsia="zh-CN"/>
        </w:rPr>
        <w:t xml:space="preserve"> </w:t>
      </w:r>
      <w:r>
        <w:rPr>
          <w:rFonts w:hint="default" w:ascii="Times New Roman" w:hAnsi="Times New Roman" w:eastAsia="方正仿宋_GBK" w:cs="Times New Roman"/>
          <w:bCs/>
          <w:color w:val="auto"/>
          <w:kern w:val="0"/>
          <w:sz w:val="32"/>
          <w:szCs w:val="32"/>
          <w:lang w:val="en-US" w:eastAsia="zh-CN"/>
        </w:rPr>
        <w:t xml:space="preserve">  </w:t>
      </w:r>
      <w:r>
        <w:rPr>
          <w:rFonts w:hint="default" w:ascii="Times New Roman" w:hAnsi="Times New Roman" w:eastAsia="方正仿宋_GBK" w:cs="Times New Roman"/>
          <w:bCs/>
          <w:color w:val="auto"/>
          <w:kern w:val="0"/>
          <w:sz w:val="32"/>
          <w:szCs w:val="32"/>
        </w:rPr>
        <w:t>重庆市永川区五间镇人民政府</w:t>
      </w:r>
    </w:p>
    <w:p>
      <w:pPr>
        <w:pageBreakBefore w:val="0"/>
        <w:kinsoku/>
        <w:wordWrap/>
        <w:overflowPunct/>
        <w:topLinePunct w:val="0"/>
        <w:bidi w:val="0"/>
        <w:spacing w:line="594" w:lineRule="exact"/>
        <w:ind w:left="0" w:right="0" w:rightChars="0" w:firstLine="2400" w:firstLineChars="750"/>
        <w:jc w:val="left"/>
        <w:textAlignment w:val="auto"/>
        <w:rPr>
          <w:rFonts w:hint="default" w:ascii="Times New Roman" w:hAnsi="Times New Roman" w:eastAsia="方正仿宋_GBK" w:cs="Times New Roman"/>
          <w:bCs/>
          <w:color w:val="auto"/>
          <w:kern w:val="0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bCs/>
          <w:color w:val="auto"/>
          <w:kern w:val="0"/>
          <w:sz w:val="32"/>
          <w:szCs w:val="32"/>
        </w:rPr>
        <w:t xml:space="preserve">              </w:t>
      </w:r>
      <w:r>
        <w:rPr>
          <w:rFonts w:hint="eastAsia" w:ascii="Times New Roman" w:hAnsi="Times New Roman" w:eastAsia="方正仿宋_GBK" w:cs="Times New Roman"/>
          <w:bCs/>
          <w:color w:val="auto"/>
          <w:kern w:val="0"/>
          <w:sz w:val="32"/>
          <w:szCs w:val="32"/>
          <w:lang w:val="en-US" w:eastAsia="zh-CN"/>
        </w:rPr>
        <w:t xml:space="preserve"> </w:t>
      </w:r>
      <w:r>
        <w:rPr>
          <w:rFonts w:hint="default" w:ascii="Times New Roman" w:hAnsi="Times New Roman" w:eastAsia="方正仿宋_GBK" w:cs="Times New Roman"/>
          <w:bCs/>
          <w:color w:val="auto"/>
          <w:kern w:val="0"/>
          <w:sz w:val="32"/>
          <w:szCs w:val="32"/>
        </w:rPr>
        <w:t xml:space="preserve"> 202</w:t>
      </w:r>
      <w:r>
        <w:rPr>
          <w:rFonts w:hint="default" w:ascii="Times New Roman" w:hAnsi="Times New Roman" w:eastAsia="方正仿宋_GBK" w:cs="Times New Roman"/>
          <w:bCs/>
          <w:color w:val="auto"/>
          <w:kern w:val="0"/>
          <w:sz w:val="32"/>
          <w:szCs w:val="32"/>
          <w:lang w:val="en-US" w:eastAsia="zh-CN"/>
        </w:rPr>
        <w:t>3</w:t>
      </w:r>
      <w:r>
        <w:rPr>
          <w:rFonts w:hint="default" w:ascii="Times New Roman" w:hAnsi="Times New Roman" w:eastAsia="方正仿宋_GBK" w:cs="Times New Roman"/>
          <w:bCs/>
          <w:color w:val="auto"/>
          <w:kern w:val="0"/>
          <w:sz w:val="32"/>
          <w:szCs w:val="32"/>
        </w:rPr>
        <w:t>年</w:t>
      </w:r>
      <w:r>
        <w:rPr>
          <w:rFonts w:hint="default" w:ascii="Times New Roman" w:hAnsi="Times New Roman" w:eastAsia="方正仿宋_GBK" w:cs="Times New Roman"/>
          <w:bCs/>
          <w:color w:val="auto"/>
          <w:kern w:val="0"/>
          <w:sz w:val="32"/>
          <w:szCs w:val="32"/>
          <w:lang w:val="en-US" w:eastAsia="zh-CN"/>
        </w:rPr>
        <w:t>4</w:t>
      </w:r>
      <w:r>
        <w:rPr>
          <w:rFonts w:hint="default" w:ascii="Times New Roman" w:hAnsi="Times New Roman" w:eastAsia="方正仿宋_GBK" w:cs="Times New Roman"/>
          <w:bCs/>
          <w:color w:val="auto"/>
          <w:kern w:val="0"/>
          <w:sz w:val="32"/>
          <w:szCs w:val="32"/>
        </w:rPr>
        <w:t>月</w:t>
      </w:r>
      <w:r>
        <w:rPr>
          <w:rFonts w:hint="default" w:ascii="Times New Roman" w:hAnsi="Times New Roman" w:eastAsia="方正仿宋_GBK" w:cs="Times New Roman"/>
          <w:bCs/>
          <w:color w:val="auto"/>
          <w:kern w:val="0"/>
          <w:sz w:val="32"/>
          <w:szCs w:val="32"/>
          <w:lang w:val="en-US" w:eastAsia="zh-CN"/>
        </w:rPr>
        <w:t>17</w:t>
      </w:r>
      <w:r>
        <w:rPr>
          <w:rFonts w:hint="default" w:ascii="Times New Roman" w:hAnsi="Times New Roman" w:eastAsia="方正仿宋_GBK" w:cs="Times New Roman"/>
          <w:bCs/>
          <w:color w:val="auto"/>
          <w:kern w:val="0"/>
          <w:sz w:val="32"/>
          <w:szCs w:val="32"/>
        </w:rPr>
        <w:t>日</w:t>
      </w:r>
    </w:p>
    <w:p>
      <w:pPr>
        <w:keepNext w:val="0"/>
        <w:keepLines w:val="0"/>
        <w:pageBreakBefore w:val="0"/>
        <w:kinsoku/>
        <w:topLinePunct w:val="0"/>
        <w:autoSpaceDE/>
        <w:autoSpaceDN/>
        <w:bidi w:val="0"/>
        <w:adjustRightInd w:val="0"/>
        <w:snapToGrid w:val="0"/>
        <w:spacing w:line="594" w:lineRule="exact"/>
        <w:ind w:right="0" w:rightChars="0" w:firstLine="640" w:firstLineChars="200"/>
        <w:jc w:val="both"/>
        <w:textAlignment w:val="auto"/>
        <w:rPr>
          <w:rFonts w:hint="default" w:ascii="Times New Roman" w:hAnsi="Times New Roman" w:eastAsia="方正小标宋_GBK" w:cs="Times New Roman"/>
          <w:kern w:val="32"/>
          <w:sz w:val="44"/>
          <w:szCs w:val="44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（此件公开发布）</w:t>
      </w:r>
    </w:p>
    <w:p>
      <w:pPr>
        <w:pageBreakBefore w:val="0"/>
        <w:widowControl w:val="0"/>
        <w:kinsoku/>
        <w:wordWrap/>
        <w:overflowPunct/>
        <w:topLinePunct w:val="0"/>
        <w:bidi w:val="0"/>
        <w:snapToGrid/>
        <w:spacing w:line="594" w:lineRule="exact"/>
        <w:textAlignment w:val="auto"/>
        <w:rPr>
          <w:rFonts w:hint="default" w:ascii="Times New Roman" w:hAnsi="Times New Roman" w:eastAsia="方正仿宋_GBK" w:cs="Times New Roman"/>
          <w:u w:val="single"/>
          <w:lang w:val="en-US" w:eastAsia="zh-CN"/>
        </w:rPr>
      </w:pPr>
    </w:p>
    <w:p>
      <w:pPr>
        <w:pageBreakBefore w:val="0"/>
        <w:widowControl w:val="0"/>
        <w:kinsoku/>
        <w:wordWrap/>
        <w:overflowPunct/>
        <w:topLinePunct w:val="0"/>
        <w:bidi w:val="0"/>
        <w:snapToGrid/>
        <w:spacing w:line="594" w:lineRule="exact"/>
        <w:textAlignment w:val="auto"/>
        <w:rPr>
          <w:rFonts w:hint="default" w:ascii="Times New Roman" w:hAnsi="Times New Roman" w:eastAsia="方正仿宋_GBK" w:cs="Times New Roman"/>
          <w:u w:val="single"/>
          <w:lang w:val="en-US" w:eastAsia="zh-CN"/>
        </w:rPr>
      </w:pPr>
    </w:p>
    <w:p>
      <w:pPr>
        <w:pageBreakBefore w:val="0"/>
        <w:widowControl w:val="0"/>
        <w:kinsoku/>
        <w:wordWrap/>
        <w:overflowPunct/>
        <w:topLinePunct w:val="0"/>
        <w:bidi w:val="0"/>
        <w:snapToGrid/>
        <w:spacing w:line="594" w:lineRule="exact"/>
        <w:textAlignment w:val="auto"/>
        <w:rPr>
          <w:rFonts w:hint="default" w:ascii="Times New Roman" w:hAnsi="Times New Roman" w:eastAsia="方正仿宋_GBK" w:cs="Times New Roman"/>
          <w:u w:val="single"/>
          <w:lang w:val="en-US" w:eastAsia="zh-CN"/>
        </w:rPr>
      </w:pPr>
    </w:p>
    <w:p>
      <w:pPr>
        <w:pageBreakBefore w:val="0"/>
        <w:widowControl w:val="0"/>
        <w:kinsoku/>
        <w:wordWrap/>
        <w:overflowPunct/>
        <w:topLinePunct w:val="0"/>
        <w:bidi w:val="0"/>
        <w:snapToGrid/>
        <w:spacing w:line="594" w:lineRule="exact"/>
        <w:textAlignment w:val="auto"/>
        <w:rPr>
          <w:rFonts w:hint="default" w:ascii="Times New Roman" w:hAnsi="Times New Roman" w:eastAsia="方正仿宋_GBK" w:cs="Times New Roman"/>
          <w:u w:val="single"/>
          <w:lang w:val="en-US" w:eastAsia="zh-CN"/>
        </w:rPr>
      </w:pPr>
    </w:p>
    <w:p>
      <w:pPr>
        <w:pageBreakBefore w:val="0"/>
        <w:widowControl w:val="0"/>
        <w:kinsoku/>
        <w:wordWrap/>
        <w:overflowPunct/>
        <w:topLinePunct w:val="0"/>
        <w:bidi w:val="0"/>
        <w:snapToGrid/>
        <w:spacing w:line="594" w:lineRule="exact"/>
        <w:textAlignment w:val="auto"/>
        <w:rPr>
          <w:rFonts w:hint="default" w:ascii="Times New Roman" w:hAnsi="Times New Roman" w:eastAsia="方正仿宋_GBK" w:cs="Times New Roman"/>
          <w:u w:val="single"/>
          <w:lang w:val="en-US" w:eastAsia="zh-CN"/>
        </w:rPr>
      </w:pPr>
    </w:p>
    <w:p>
      <w:pPr>
        <w:pageBreakBefore w:val="0"/>
        <w:widowControl w:val="0"/>
        <w:kinsoku/>
        <w:wordWrap/>
        <w:overflowPunct/>
        <w:topLinePunct w:val="0"/>
        <w:bidi w:val="0"/>
        <w:snapToGrid/>
        <w:spacing w:line="594" w:lineRule="exact"/>
        <w:textAlignment w:val="auto"/>
        <w:rPr>
          <w:rFonts w:hint="default" w:ascii="Times New Roman" w:hAnsi="Times New Roman" w:eastAsia="方正仿宋_GBK" w:cs="Times New Roman"/>
          <w:u w:val="single"/>
          <w:lang w:val="en-US" w:eastAsia="zh-CN"/>
        </w:rPr>
      </w:pPr>
    </w:p>
    <w:p>
      <w:pPr>
        <w:pageBreakBefore w:val="0"/>
        <w:widowControl w:val="0"/>
        <w:kinsoku/>
        <w:wordWrap/>
        <w:overflowPunct/>
        <w:topLinePunct w:val="0"/>
        <w:bidi w:val="0"/>
        <w:snapToGrid/>
        <w:spacing w:line="594" w:lineRule="exact"/>
        <w:textAlignment w:val="auto"/>
        <w:rPr>
          <w:rFonts w:hint="default" w:ascii="Times New Roman" w:hAnsi="Times New Roman" w:eastAsia="方正仿宋_GBK" w:cs="Times New Roman"/>
          <w:u w:val="single"/>
          <w:lang w:val="en-US" w:eastAsia="zh-CN"/>
        </w:rPr>
      </w:pPr>
    </w:p>
    <w:p>
      <w:pPr>
        <w:pageBreakBefore w:val="0"/>
        <w:widowControl w:val="0"/>
        <w:kinsoku/>
        <w:wordWrap/>
        <w:overflowPunct/>
        <w:topLinePunct w:val="0"/>
        <w:bidi w:val="0"/>
        <w:snapToGrid/>
        <w:spacing w:line="594" w:lineRule="exact"/>
        <w:textAlignment w:val="auto"/>
        <w:rPr>
          <w:rFonts w:hint="default" w:ascii="Times New Roman" w:hAnsi="Times New Roman" w:eastAsia="方正仿宋_GBK" w:cs="Times New Roman"/>
          <w:u w:val="single"/>
          <w:lang w:val="en-US" w:eastAsia="zh-CN"/>
        </w:rPr>
      </w:pPr>
    </w:p>
    <w:p>
      <w:pPr>
        <w:pageBreakBefore w:val="0"/>
        <w:widowControl w:val="0"/>
        <w:kinsoku/>
        <w:wordWrap/>
        <w:overflowPunct/>
        <w:topLinePunct w:val="0"/>
        <w:bidi w:val="0"/>
        <w:snapToGrid/>
        <w:spacing w:line="594" w:lineRule="exact"/>
        <w:textAlignment w:val="auto"/>
        <w:rPr>
          <w:rFonts w:hint="default" w:ascii="Times New Roman" w:hAnsi="Times New Roman" w:eastAsia="方正仿宋_GBK" w:cs="Times New Roman"/>
          <w:u w:val="single"/>
          <w:lang w:val="en-US" w:eastAsia="zh-CN"/>
        </w:rPr>
      </w:pPr>
    </w:p>
    <w:p>
      <w:pPr>
        <w:pageBreakBefore w:val="0"/>
        <w:widowControl w:val="0"/>
        <w:kinsoku/>
        <w:wordWrap/>
        <w:overflowPunct/>
        <w:topLinePunct w:val="0"/>
        <w:bidi w:val="0"/>
        <w:snapToGrid/>
        <w:spacing w:line="594" w:lineRule="exact"/>
        <w:textAlignment w:val="auto"/>
        <w:rPr>
          <w:rFonts w:hint="default" w:ascii="Times New Roman" w:hAnsi="Times New Roman" w:eastAsia="方正仿宋_GBK" w:cs="Times New Roman"/>
          <w:u w:val="single"/>
          <w:lang w:val="en-US" w:eastAsia="zh-CN"/>
        </w:rPr>
      </w:pPr>
    </w:p>
    <w:p>
      <w:pPr>
        <w:pageBreakBefore w:val="0"/>
        <w:widowControl w:val="0"/>
        <w:kinsoku/>
        <w:wordWrap/>
        <w:overflowPunct/>
        <w:topLinePunct w:val="0"/>
        <w:bidi w:val="0"/>
        <w:snapToGrid/>
        <w:spacing w:line="594" w:lineRule="exact"/>
        <w:textAlignment w:val="auto"/>
        <w:rPr>
          <w:rFonts w:hint="default" w:ascii="Times New Roman" w:hAnsi="Times New Roman" w:eastAsia="方正仿宋_GBK" w:cs="Times New Roman"/>
          <w:u w:val="single"/>
          <w:lang w:val="en-US" w:eastAsia="zh-CN"/>
        </w:rPr>
      </w:pPr>
    </w:p>
    <w:p>
      <w:pPr>
        <w:pageBreakBefore w:val="0"/>
        <w:widowControl w:val="0"/>
        <w:kinsoku/>
        <w:wordWrap/>
        <w:overflowPunct/>
        <w:topLinePunct w:val="0"/>
        <w:bidi w:val="0"/>
        <w:snapToGrid/>
        <w:spacing w:line="594" w:lineRule="exact"/>
        <w:textAlignment w:val="auto"/>
        <w:rPr>
          <w:rFonts w:hint="default" w:ascii="Times New Roman" w:hAnsi="Times New Roman" w:eastAsia="方正仿宋_GBK" w:cs="Times New Roman"/>
          <w:u w:val="single"/>
          <w:lang w:val="en-US" w:eastAsia="zh-CN"/>
        </w:rPr>
      </w:pPr>
      <w:r>
        <w:rPr>
          <w:rFonts w:hint="default" w:ascii="Times New Roman" w:hAnsi="Times New Roman" w:eastAsia="方正仿宋_GBK" w:cs="Times New Roman"/>
          <w:u w:val="single"/>
          <w:lang w:val="en-US" w:eastAsia="zh-CN"/>
        </w:rPr>
        <w:t xml:space="preserve">                 </w:t>
      </w:r>
      <w:r>
        <w:rPr>
          <w:rFonts w:hint="eastAsia" w:ascii="Times New Roman" w:hAnsi="Times New Roman" w:eastAsia="方正仿宋_GBK" w:cs="Times New Roman"/>
          <w:u w:val="single"/>
          <w:lang w:val="en-US" w:eastAsia="zh-CN"/>
        </w:rPr>
        <w:t xml:space="preserve">                                                                     </w:t>
      </w:r>
    </w:p>
    <w:p>
      <w:pPr>
        <w:spacing w:line="594" w:lineRule="exact"/>
      </w:pPr>
      <w:r>
        <w:rPr>
          <w:rFonts w:hint="default" w:ascii="Times New Roman" w:hAnsi="Times New Roman" w:eastAsia="方正仿宋_GBK" w:cs="Times New Roman"/>
          <w:sz w:val="28"/>
          <w:szCs w:val="28"/>
          <w:u w:val="single"/>
        </w:rPr>
        <w:t xml:space="preserve"> </w:t>
      </w:r>
      <w:r>
        <w:rPr>
          <w:rFonts w:hint="default" w:ascii="Times New Roman" w:hAnsi="Times New Roman" w:eastAsia="仿宋" w:cs="Times New Roman"/>
          <w:sz w:val="28"/>
          <w:szCs w:val="28"/>
          <w:u w:val="single"/>
        </w:rPr>
        <w:t xml:space="preserve">永川区五间镇党政办公室  </w:t>
      </w:r>
      <w:r>
        <w:rPr>
          <w:rFonts w:hint="default" w:ascii="Times New Roman" w:hAnsi="Times New Roman" w:eastAsia="仿宋" w:cs="Times New Roman"/>
          <w:sz w:val="28"/>
          <w:szCs w:val="28"/>
          <w:u w:val="single"/>
          <w:lang w:val="en-US" w:eastAsia="zh-CN"/>
        </w:rPr>
        <w:t xml:space="preserve"> </w:t>
      </w:r>
      <w:r>
        <w:rPr>
          <w:rFonts w:hint="default" w:ascii="Times New Roman" w:hAnsi="Times New Roman" w:eastAsia="仿宋" w:cs="Times New Roman"/>
          <w:sz w:val="28"/>
          <w:szCs w:val="28"/>
          <w:u w:val="single"/>
        </w:rPr>
        <w:t xml:space="preserve">        </w:t>
      </w:r>
      <w:r>
        <w:rPr>
          <w:rFonts w:hint="default" w:ascii="Times New Roman" w:hAnsi="Times New Roman" w:eastAsia="仿宋" w:cs="Times New Roman"/>
          <w:sz w:val="28"/>
          <w:szCs w:val="28"/>
          <w:u w:val="single"/>
          <w:lang w:val="en-US" w:eastAsia="zh-CN"/>
        </w:rPr>
        <w:t xml:space="preserve">       </w:t>
      </w:r>
      <w:r>
        <w:rPr>
          <w:rFonts w:hint="eastAsia" w:ascii="Times New Roman" w:hAnsi="Times New Roman" w:eastAsia="仿宋" w:cs="Times New Roman"/>
          <w:sz w:val="28"/>
          <w:szCs w:val="28"/>
          <w:u w:val="single"/>
          <w:lang w:val="en-US" w:eastAsia="zh-CN"/>
        </w:rPr>
        <w:t xml:space="preserve">   </w:t>
      </w:r>
      <w:r>
        <w:rPr>
          <w:rFonts w:hint="default" w:ascii="Times New Roman" w:hAnsi="Times New Roman" w:eastAsia="仿宋" w:cs="Times New Roman"/>
          <w:sz w:val="28"/>
          <w:szCs w:val="28"/>
          <w:u w:val="single"/>
        </w:rPr>
        <w:t>20</w:t>
      </w:r>
      <w:r>
        <w:rPr>
          <w:rFonts w:hint="default" w:ascii="Times New Roman" w:hAnsi="Times New Roman" w:eastAsia="仿宋" w:cs="Times New Roman"/>
          <w:sz w:val="28"/>
          <w:szCs w:val="28"/>
          <w:u w:val="single"/>
          <w:lang w:val="en-US" w:eastAsia="zh-CN"/>
        </w:rPr>
        <w:t>2</w:t>
      </w:r>
      <w:r>
        <w:rPr>
          <w:rFonts w:hint="eastAsia" w:eastAsia="仿宋" w:cs="Times New Roman"/>
          <w:sz w:val="28"/>
          <w:szCs w:val="28"/>
          <w:u w:val="single"/>
          <w:lang w:val="en-US" w:eastAsia="zh-CN"/>
        </w:rPr>
        <w:t>3</w:t>
      </w:r>
      <w:r>
        <w:rPr>
          <w:rFonts w:hint="default" w:ascii="Times New Roman" w:hAnsi="Times New Roman" w:eastAsia="仿宋" w:cs="Times New Roman"/>
          <w:sz w:val="28"/>
          <w:szCs w:val="28"/>
          <w:u w:val="single"/>
        </w:rPr>
        <w:t>年</w:t>
      </w:r>
      <w:r>
        <w:rPr>
          <w:rFonts w:hint="eastAsia" w:eastAsia="仿宋" w:cs="Times New Roman"/>
          <w:sz w:val="28"/>
          <w:szCs w:val="28"/>
          <w:u w:val="single"/>
          <w:lang w:val="en-US" w:eastAsia="zh-CN"/>
        </w:rPr>
        <w:t>4</w:t>
      </w:r>
      <w:r>
        <w:rPr>
          <w:rFonts w:hint="default" w:ascii="Times New Roman" w:hAnsi="Times New Roman" w:eastAsia="仿宋" w:cs="Times New Roman"/>
          <w:sz w:val="28"/>
          <w:szCs w:val="28"/>
          <w:u w:val="single"/>
        </w:rPr>
        <w:t>月</w:t>
      </w:r>
      <w:r>
        <w:rPr>
          <w:rFonts w:hint="eastAsia" w:eastAsia="仿宋" w:cs="Times New Roman"/>
          <w:sz w:val="28"/>
          <w:szCs w:val="28"/>
          <w:u w:val="single"/>
          <w:lang w:val="en-US" w:eastAsia="zh-CN"/>
        </w:rPr>
        <w:t>17</w:t>
      </w:r>
      <w:r>
        <w:rPr>
          <w:rFonts w:hint="default" w:ascii="Times New Roman" w:hAnsi="Times New Roman" w:eastAsia="仿宋" w:cs="Times New Roman"/>
          <w:sz w:val="28"/>
          <w:szCs w:val="28"/>
          <w:u w:val="single"/>
        </w:rPr>
        <w:t>日印发</w:t>
      </w:r>
      <w:r>
        <w:rPr>
          <w:rFonts w:hint="default" w:ascii="Times New Roman" w:hAnsi="Times New Roman" w:eastAsia="仿宋" w:cs="Times New Roman"/>
          <w:sz w:val="28"/>
          <w:szCs w:val="28"/>
          <w:u w:val="single"/>
          <w:lang w:val="en-US" w:eastAsia="zh-CN"/>
        </w:rPr>
        <w:t xml:space="preserve"> </w:t>
      </w:r>
    </w:p>
    <w:sectPr>
      <w:headerReference r:id="rId3" w:type="default"/>
      <w:footerReference r:id="rId4" w:type="default"/>
      <w:pgSz w:w="11905" w:h="16838"/>
      <w:pgMar w:top="1984" w:right="1446" w:bottom="1644" w:left="1446" w:header="851" w:footer="1474" w:gutter="0"/>
      <w:pgNumType w:fmt="decimal"/>
      <w:cols w:space="720" w:num="1"/>
      <w:docGrid w:type="lines" w:linePitch="44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1"/>
    <w:family w:val="auto"/>
    <w:pitch w:val="default"/>
    <w:sig w:usb0="00007A87" w:usb1="80000000" w:usb2="00000008" w:usb3="00000000" w:csb0="400001FF" w:csb1="FFFF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楷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Cambria">
    <w:altName w:val="FreeSerif"/>
    <w:panose1 w:val="02040503050406030204"/>
    <w:charset w:val="00"/>
    <w:family w:val="roman"/>
    <w:pitch w:val="default"/>
    <w:sig w:usb0="00000000" w:usb1="00000000" w:usb2="00000000" w:usb3="00000000" w:csb0="2000019F" w:csb1="00000000"/>
  </w:font>
  <w:font w:name="FreeSerif">
    <w:panose1 w:val="02020603050405020304"/>
    <w:charset w:val="00"/>
    <w:family w:val="auto"/>
    <w:pitch w:val="default"/>
    <w:sig w:usb0="E59FAFFF" w:usb1="C200FDFF" w:usb2="43501B29" w:usb3="04000043" w:csb0="600101FF" w:csb1="FFFF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Helvetica">
    <w:altName w:val="FreeSans"/>
    <w:panose1 w:val="020B0504020202030204"/>
    <w:charset w:val="00"/>
    <w:family w:val="swiss"/>
    <w:pitch w:val="default"/>
    <w:sig w:usb0="00000000" w:usb1="00000000" w:usb2="00000000" w:usb3="00000000" w:csb0="00000093" w:csb1="00000000"/>
  </w:font>
  <w:font w:name="FreeSans">
    <w:panose1 w:val="020B0504020202020204"/>
    <w:charset w:val="00"/>
    <w:family w:val="auto"/>
    <w:pitch w:val="default"/>
    <w:sig w:usb0="E4839EFF" w:usb1="4600FDFF" w:usb2="000030A0" w:usb3="00000584" w:csb0="600001BF" w:csb1="DFF7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仿宋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9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45" name="文本框 4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12700"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9"/>
                            <w:rPr>
                              <w:rFonts w:hint="eastAsia" w:ascii="宋体" w:hAnsi="宋体" w:eastAsia="宋体" w:cs="宋体"/>
                              <w:sz w:val="28"/>
                              <w:szCs w:val="32"/>
                              <w:lang w:val="en-US" w:eastAsia="zh-CN"/>
                            </w:rPr>
                          </w:pPr>
                          <w:r>
                            <w:rPr>
                              <w:rStyle w:val="17"/>
                              <w:rFonts w:hint="eastAsia" w:ascii="宋体" w:hAnsi="宋体" w:eastAsia="宋体"/>
                              <w:sz w:val="28"/>
                              <w:szCs w:val="28"/>
                            </w:rPr>
                            <w:t>—</w:t>
                          </w:r>
                          <w:r>
                            <w:rPr>
                              <w:rStyle w:val="17"/>
                              <w:rFonts w:hint="eastAsia" w:ascii="宋体" w:hAnsi="宋体" w:eastAsia="宋体"/>
                              <w:sz w:val="28"/>
                              <w:szCs w:val="28"/>
                              <w:lang w:val="en-US" w:eastAsia="zh-CN"/>
                            </w:rPr>
                            <w:t xml:space="preserve"> 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32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32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32"/>
                            </w:rPr>
                            <w:fldChar w:fldCharType="separate"/>
                          </w:r>
                          <w:r>
                            <w:rPr>
                              <w:rFonts w:ascii="宋体" w:hAnsi="宋体" w:eastAsia="宋体" w:cs="宋体"/>
                              <w:sz w:val="28"/>
                              <w:szCs w:val="32"/>
                            </w:rPr>
                            <w:t>- 1 -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32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32"/>
                              <w:lang w:val="en-US" w:eastAsia="zh-CN"/>
                            </w:rPr>
                            <w:t xml:space="preserve"> </w:t>
                          </w:r>
                          <w:r>
                            <w:rPr>
                              <w:rStyle w:val="17"/>
                              <w:rFonts w:hint="eastAsia" w:ascii="宋体" w:hAnsi="宋体" w:eastAsia="宋体"/>
                              <w:sz w:val="28"/>
                              <w:szCs w:val="28"/>
                            </w:rPr>
                            <w:t>—</w:t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BYAAABkcnMvUEsBAhQAFAAAAAgAh07iQHIn3a/T&#10;AAAABQEAAA8AAAAAAAAAAQAgAAAAOAAAAGRycy9kb3ducmV2LnhtbFBLAQIUABQAAAAIAIdO4kCX&#10;j8Al1gEAALMDAAAOAAAAAAAAAAEAIAAAADgBAABkcnMvZTJvRG9jLnhtbFBLBQYAAAAABgAGAFkB&#10;AACABQAAAAA=&#10;">
              <v:fill on="f" focussize="0,0"/>
              <v:stroke on="f" weight="1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9"/>
                      <w:rPr>
                        <w:rFonts w:hint="eastAsia" w:ascii="宋体" w:hAnsi="宋体" w:eastAsia="宋体" w:cs="宋体"/>
                        <w:sz w:val="28"/>
                        <w:szCs w:val="32"/>
                        <w:lang w:val="en-US" w:eastAsia="zh-CN"/>
                      </w:rPr>
                    </w:pPr>
                    <w:r>
                      <w:rPr>
                        <w:rStyle w:val="17"/>
                        <w:rFonts w:hint="eastAsia" w:ascii="宋体" w:hAnsi="宋体" w:eastAsia="宋体"/>
                        <w:sz w:val="28"/>
                        <w:szCs w:val="28"/>
                      </w:rPr>
                      <w:t>—</w:t>
                    </w:r>
                    <w:r>
                      <w:rPr>
                        <w:rStyle w:val="17"/>
                        <w:rFonts w:hint="eastAsia" w:ascii="宋体" w:hAnsi="宋体" w:eastAsia="宋体"/>
                        <w:sz w:val="28"/>
                        <w:szCs w:val="28"/>
                        <w:lang w:val="en-US" w:eastAsia="zh-CN"/>
                      </w:rPr>
                      <w:t xml:space="preserve"> 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32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32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32"/>
                      </w:rPr>
                      <w:fldChar w:fldCharType="separate"/>
                    </w:r>
                    <w:r>
                      <w:rPr>
                        <w:rFonts w:ascii="宋体" w:hAnsi="宋体" w:eastAsia="宋体" w:cs="宋体"/>
                        <w:sz w:val="28"/>
                        <w:szCs w:val="32"/>
                      </w:rPr>
                      <w:t>- 1 -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32"/>
                      </w:rPr>
                      <w:fldChar w:fldCharType="end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32"/>
                        <w:lang w:val="en-US" w:eastAsia="zh-CN"/>
                      </w:rPr>
                      <w:t xml:space="preserve"> </w:t>
                    </w:r>
                    <w:r>
                      <w:rPr>
                        <w:rStyle w:val="17"/>
                        <w:rFonts w:hint="eastAsia" w:ascii="宋体" w:hAnsi="宋体" w:eastAsia="宋体"/>
                        <w:sz w:val="28"/>
                        <w:szCs w:val="28"/>
                      </w:rPr>
                      <w:t>—</w:t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0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220"/>
  <w:displayHorizontalDrawingGridEvery w:val="2"/>
  <w:displayVerticalDrawingGridEvery w:val="2"/>
  <w:noPunctuationKerning w:val="1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RhMjIxYTU0YTljZDhlYjg3ZjYzMmE0NzQ5NTZiZWEifQ=="/>
  </w:docVars>
  <w:rsids>
    <w:rsidRoot w:val="00683174"/>
    <w:rsid w:val="000654D2"/>
    <w:rsid w:val="000F337F"/>
    <w:rsid w:val="001044FB"/>
    <w:rsid w:val="001774B5"/>
    <w:rsid w:val="00183DDC"/>
    <w:rsid w:val="002755B2"/>
    <w:rsid w:val="002800E4"/>
    <w:rsid w:val="003F383E"/>
    <w:rsid w:val="0044411E"/>
    <w:rsid w:val="00450FFF"/>
    <w:rsid w:val="004805F9"/>
    <w:rsid w:val="004814CB"/>
    <w:rsid w:val="004A5809"/>
    <w:rsid w:val="004E5887"/>
    <w:rsid w:val="00530726"/>
    <w:rsid w:val="0059062E"/>
    <w:rsid w:val="005C630C"/>
    <w:rsid w:val="00683174"/>
    <w:rsid w:val="00693A08"/>
    <w:rsid w:val="006B592D"/>
    <w:rsid w:val="007F6B31"/>
    <w:rsid w:val="008E17A2"/>
    <w:rsid w:val="009C283E"/>
    <w:rsid w:val="00A533AC"/>
    <w:rsid w:val="00A9555C"/>
    <w:rsid w:val="00C45965"/>
    <w:rsid w:val="00CB62B2"/>
    <w:rsid w:val="00CD1B99"/>
    <w:rsid w:val="00E44292"/>
    <w:rsid w:val="00E63BBD"/>
    <w:rsid w:val="00F543F8"/>
    <w:rsid w:val="00F91445"/>
    <w:rsid w:val="00FC316D"/>
    <w:rsid w:val="023D293E"/>
    <w:rsid w:val="071261A7"/>
    <w:rsid w:val="07B74278"/>
    <w:rsid w:val="09A45065"/>
    <w:rsid w:val="0AFA2489"/>
    <w:rsid w:val="0E087F38"/>
    <w:rsid w:val="123C2BF3"/>
    <w:rsid w:val="138439E8"/>
    <w:rsid w:val="1475468C"/>
    <w:rsid w:val="160006F5"/>
    <w:rsid w:val="1763479D"/>
    <w:rsid w:val="17AF5175"/>
    <w:rsid w:val="19AC035E"/>
    <w:rsid w:val="1BC7034A"/>
    <w:rsid w:val="1C113780"/>
    <w:rsid w:val="1F1A131D"/>
    <w:rsid w:val="21F579AA"/>
    <w:rsid w:val="25933A91"/>
    <w:rsid w:val="27D33038"/>
    <w:rsid w:val="2C895067"/>
    <w:rsid w:val="2C903F67"/>
    <w:rsid w:val="2DE51C19"/>
    <w:rsid w:val="2E0F00C6"/>
    <w:rsid w:val="2E3B4290"/>
    <w:rsid w:val="31C7601E"/>
    <w:rsid w:val="337D2F6F"/>
    <w:rsid w:val="33FE618B"/>
    <w:rsid w:val="35FC1FFB"/>
    <w:rsid w:val="37C40DC7"/>
    <w:rsid w:val="38115032"/>
    <w:rsid w:val="399248D7"/>
    <w:rsid w:val="3D5541F7"/>
    <w:rsid w:val="3DBE5CD2"/>
    <w:rsid w:val="3EEF3137"/>
    <w:rsid w:val="3FFBA022"/>
    <w:rsid w:val="407A3538"/>
    <w:rsid w:val="42E90FF2"/>
    <w:rsid w:val="4715CDB8"/>
    <w:rsid w:val="48F1496D"/>
    <w:rsid w:val="4C48568E"/>
    <w:rsid w:val="4DE87131"/>
    <w:rsid w:val="50171469"/>
    <w:rsid w:val="5214560E"/>
    <w:rsid w:val="55A20F2D"/>
    <w:rsid w:val="56720506"/>
    <w:rsid w:val="5AAE5C06"/>
    <w:rsid w:val="5D96323E"/>
    <w:rsid w:val="5E1C2248"/>
    <w:rsid w:val="5F6E61AF"/>
    <w:rsid w:val="61744CEC"/>
    <w:rsid w:val="6BD63D3E"/>
    <w:rsid w:val="6D1579F8"/>
    <w:rsid w:val="6D5F3253"/>
    <w:rsid w:val="6DCF3C2D"/>
    <w:rsid w:val="6DE83184"/>
    <w:rsid w:val="6E937C4A"/>
    <w:rsid w:val="7359471F"/>
    <w:rsid w:val="73E24BF6"/>
    <w:rsid w:val="75D039A9"/>
    <w:rsid w:val="783F07E6"/>
    <w:rsid w:val="7D267F31"/>
    <w:rsid w:val="7EDF509E"/>
    <w:rsid w:val="B49982F4"/>
    <w:rsid w:val="CB5FCC18"/>
    <w:rsid w:val="FFFD20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qFormat="1" w:uiPriority="99" w:semiHidden="0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qFormat="1" w:unhideWhenUsed="0" w:uiPriority="0" w:semiHidden="0" w:name="Body Text Indent 3"/>
    <w:lsdException w:uiPriority="99" w:name="Block Text"/>
    <w:lsdException w:qFormat="1"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5">
    <w:name w:val="heading 1"/>
    <w:basedOn w:val="1"/>
    <w:next w:val="1"/>
    <w:qFormat/>
    <w:uiPriority w:val="0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6">
    <w:name w:val="heading 2"/>
    <w:basedOn w:val="1"/>
    <w:next w:val="1"/>
    <w:qFormat/>
    <w:uiPriority w:val="0"/>
    <w:pPr>
      <w:tabs>
        <w:tab w:val="left" w:pos="1155"/>
      </w:tabs>
      <w:overflowPunct w:val="0"/>
      <w:autoSpaceDE w:val="0"/>
      <w:autoSpaceDN w:val="0"/>
      <w:ind w:firstLine="200" w:firstLineChars="200"/>
      <w:jc w:val="left"/>
      <w:textAlignment w:val="baseline"/>
      <w:outlineLvl w:val="1"/>
    </w:pPr>
    <w:rPr>
      <w:rFonts w:eastAsia="方正楷体_GBK"/>
      <w:bCs/>
      <w:kern w:val="0"/>
      <w:sz w:val="32"/>
      <w:szCs w:val="28"/>
    </w:rPr>
  </w:style>
  <w:style w:type="character" w:default="1" w:styleId="15">
    <w:name w:val="Default Paragraph Font"/>
    <w:semiHidden/>
    <w:unhideWhenUsed/>
    <w:qFormat/>
    <w:uiPriority w:val="1"/>
  </w:style>
  <w:style w:type="table" w:default="1" w:styleId="1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Message Header"/>
    <w:basedOn w:val="1"/>
    <w:next w:val="3"/>
    <w:unhideWhenUsed/>
    <w:qFormat/>
    <w:uiPriority w:val="99"/>
    <w:pPr>
      <w:pBdr>
        <w:top w:val="single" w:color="auto" w:sz="6" w:space="1"/>
        <w:left w:val="single" w:color="auto" w:sz="6" w:space="1"/>
        <w:bottom w:val="single" w:color="auto" w:sz="6" w:space="1"/>
        <w:right w:val="single" w:color="auto" w:sz="6" w:space="1"/>
      </w:pBdr>
      <w:shd w:val="pct20" w:color="auto" w:fill="auto"/>
      <w:ind w:left="1080" w:leftChars="500" w:hanging="1080" w:hangingChars="500"/>
    </w:pPr>
    <w:rPr>
      <w:rFonts w:ascii="Cambria" w:hAnsi="Cambria"/>
      <w:sz w:val="24"/>
    </w:rPr>
  </w:style>
  <w:style w:type="paragraph" w:styleId="3">
    <w:name w:val="Body Text"/>
    <w:basedOn w:val="1"/>
    <w:next w:val="4"/>
    <w:qFormat/>
    <w:uiPriority w:val="0"/>
    <w:pPr>
      <w:spacing w:line="600" w:lineRule="exact"/>
    </w:pPr>
    <w:rPr>
      <w:rFonts w:ascii="仿宋_GB2312" w:hAnsi="仿宋_GB2312" w:cs="仿宋_GB2312"/>
      <w:kern w:val="1"/>
    </w:rPr>
  </w:style>
  <w:style w:type="paragraph" w:customStyle="1" w:styleId="4">
    <w:name w:val="默认"/>
    <w:qFormat/>
    <w:uiPriority w:val="0"/>
    <w:rPr>
      <w:rFonts w:ascii="Helvetica" w:hAnsi="Helvetica" w:eastAsia="Helvetica" w:cs="Helvetica"/>
      <w:color w:val="000000"/>
      <w:sz w:val="22"/>
      <w:szCs w:val="22"/>
      <w:lang w:val="en-US" w:eastAsia="zh-CN" w:bidi="ar-SA"/>
    </w:rPr>
  </w:style>
  <w:style w:type="paragraph" w:styleId="7">
    <w:name w:val="Body Text Indent"/>
    <w:basedOn w:val="1"/>
    <w:qFormat/>
    <w:uiPriority w:val="0"/>
    <w:pPr>
      <w:ind w:firstLine="640" w:firstLineChars="200"/>
    </w:pPr>
    <w:rPr>
      <w:rFonts w:ascii="仿宋_GB2312" w:eastAsia="楷体_GB2312"/>
      <w:sz w:val="32"/>
    </w:rPr>
  </w:style>
  <w:style w:type="paragraph" w:styleId="8">
    <w:name w:val="Balloon Text"/>
    <w:basedOn w:val="1"/>
    <w:link w:val="22"/>
    <w:unhideWhenUsed/>
    <w:qFormat/>
    <w:uiPriority w:val="99"/>
    <w:pPr>
      <w:widowControl/>
      <w:jc w:val="left"/>
    </w:pPr>
    <w:rPr>
      <w:rFonts w:eastAsiaTheme="minorEastAsia"/>
      <w:kern w:val="0"/>
      <w:sz w:val="16"/>
      <w:szCs w:val="16"/>
    </w:rPr>
  </w:style>
  <w:style w:type="paragraph" w:styleId="9">
    <w:name w:val="footer"/>
    <w:basedOn w:val="1"/>
    <w:link w:val="21"/>
    <w:unhideWhenUsed/>
    <w:qFormat/>
    <w:uiPriority w:val="0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10">
    <w:name w:val="header"/>
    <w:basedOn w:val="1"/>
    <w:link w:val="20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paragraph" w:styleId="11">
    <w:name w:val="Body Text Indent 3"/>
    <w:basedOn w:val="1"/>
    <w:qFormat/>
    <w:uiPriority w:val="0"/>
    <w:pPr>
      <w:ind w:firstLine="358" w:firstLineChars="112"/>
    </w:pPr>
    <w:rPr>
      <w:rFonts w:ascii="宋体" w:hAnsi="宋体" w:eastAsia="仿宋_GB2312"/>
      <w:sz w:val="32"/>
    </w:rPr>
  </w:style>
  <w:style w:type="paragraph" w:styleId="12">
    <w:name w:val="Normal (Web)"/>
    <w:basedOn w:val="1"/>
    <w:unhideWhenUsed/>
    <w:qFormat/>
    <w:uiPriority w:val="99"/>
    <w:pPr>
      <w:widowControl/>
      <w:jc w:val="left"/>
    </w:pPr>
    <w:rPr>
      <w:rFonts w:ascii="宋体" w:hAnsi="宋体" w:cs="宋体"/>
      <w:kern w:val="0"/>
      <w:sz w:val="24"/>
    </w:rPr>
  </w:style>
  <w:style w:type="table" w:styleId="14">
    <w:name w:val="Table Grid"/>
    <w:basedOn w:val="13"/>
    <w:qFormat/>
    <w:uiPriority w:val="59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6">
    <w:name w:val="Strong"/>
    <w:basedOn w:val="15"/>
    <w:qFormat/>
    <w:uiPriority w:val="22"/>
    <w:rPr>
      <w:b/>
      <w:bCs/>
    </w:rPr>
  </w:style>
  <w:style w:type="character" w:styleId="17">
    <w:name w:val="page number"/>
    <w:basedOn w:val="15"/>
    <w:qFormat/>
    <w:uiPriority w:val="0"/>
  </w:style>
  <w:style w:type="character" w:styleId="18">
    <w:name w:val="Hyperlink"/>
    <w:basedOn w:val="15"/>
    <w:semiHidden/>
    <w:unhideWhenUsed/>
    <w:qFormat/>
    <w:uiPriority w:val="99"/>
    <w:rPr>
      <w:color w:val="0000FF"/>
      <w:u w:val="single"/>
    </w:rPr>
  </w:style>
  <w:style w:type="paragraph" w:customStyle="1" w:styleId="19">
    <w:name w:val="Default"/>
    <w:qFormat/>
    <w:uiPriority w:val="0"/>
    <w:pPr>
      <w:widowControl w:val="0"/>
      <w:autoSpaceDE w:val="0"/>
      <w:autoSpaceDN w:val="0"/>
      <w:adjustRightInd w:val="0"/>
    </w:pPr>
    <w:rPr>
      <w:rFonts w:ascii="仿宋_GB2312" w:hAnsi="Calibri" w:eastAsia="仿宋_GB2312" w:cs="仿宋_GB2312"/>
      <w:color w:val="000000"/>
      <w:sz w:val="24"/>
      <w:szCs w:val="24"/>
      <w:lang w:val="en-US" w:eastAsia="zh-CN" w:bidi="ar-SA"/>
    </w:rPr>
  </w:style>
  <w:style w:type="character" w:customStyle="1" w:styleId="20">
    <w:name w:val="页眉 Char"/>
    <w:basedOn w:val="15"/>
    <w:link w:val="10"/>
    <w:qFormat/>
    <w:uiPriority w:val="99"/>
    <w:rPr>
      <w:sz w:val="18"/>
      <w:szCs w:val="18"/>
    </w:rPr>
  </w:style>
  <w:style w:type="character" w:customStyle="1" w:styleId="21">
    <w:name w:val="页脚 Char"/>
    <w:basedOn w:val="15"/>
    <w:link w:val="9"/>
    <w:qFormat/>
    <w:uiPriority w:val="0"/>
    <w:rPr>
      <w:sz w:val="18"/>
      <w:szCs w:val="18"/>
    </w:rPr>
  </w:style>
  <w:style w:type="character" w:customStyle="1" w:styleId="22">
    <w:name w:val="批注框文本 Char"/>
    <w:basedOn w:val="15"/>
    <w:link w:val="8"/>
    <w:qFormat/>
    <w:uiPriority w:val="99"/>
    <w:rPr>
      <w:rFonts w:ascii="Times New Roman" w:hAnsi="Times New Roman" w:cs="Times New Roman"/>
      <w:kern w:val="0"/>
      <w:sz w:val="16"/>
      <w:szCs w:val="16"/>
    </w:rPr>
  </w:style>
  <w:style w:type="paragraph" w:customStyle="1" w:styleId="23">
    <w:name w:val="p0"/>
    <w:basedOn w:val="1"/>
    <w:qFormat/>
    <w:uiPriority w:val="0"/>
    <w:pPr>
      <w:widowControl/>
    </w:pPr>
    <w:rPr>
      <w:kern w:val="0"/>
      <w:szCs w:val="21"/>
    </w:rPr>
  </w:style>
  <w:style w:type="character" w:customStyle="1" w:styleId="24">
    <w:name w:val="font41"/>
    <w:qFormat/>
    <w:uiPriority w:val="0"/>
    <w:rPr>
      <w:rFonts w:hint="default" w:ascii="Times New Roman" w:hAnsi="Times New Roman" w:cs="Times New Roman"/>
      <w:color w:val="000000"/>
      <w:sz w:val="20"/>
      <w:szCs w:val="20"/>
      <w:u w:val="none"/>
    </w:rPr>
  </w:style>
  <w:style w:type="character" w:customStyle="1" w:styleId="25">
    <w:name w:val="NormalCharacter"/>
    <w:semiHidden/>
    <w:qFormat/>
    <w:uiPriority w:val="0"/>
  </w:style>
  <w:style w:type="paragraph" w:customStyle="1" w:styleId="26">
    <w:name w:val="Body Text First Indent1"/>
    <w:basedOn w:val="3"/>
    <w:qFormat/>
    <w:uiPriority w:val="0"/>
    <w:pPr>
      <w:spacing w:after="120" w:line="240" w:lineRule="auto"/>
    </w:pPr>
    <w:rPr>
      <w:rFonts w:ascii="Times New Roman" w:hAnsi="Times New Roman" w:cs="Times New Roman"/>
      <w:kern w:val="2"/>
      <w:sz w:val="30"/>
      <w:szCs w:val="20"/>
    </w:rPr>
  </w:style>
  <w:style w:type="paragraph" w:customStyle="1" w:styleId="27">
    <w:name w:val="胡式（正文）"/>
    <w:basedOn w:val="1"/>
    <w:qFormat/>
    <w:uiPriority w:val="0"/>
    <w:pPr>
      <w:tabs>
        <w:tab w:val="left" w:pos="0"/>
      </w:tabs>
      <w:adjustRightInd w:val="0"/>
      <w:spacing w:line="560" w:lineRule="exact"/>
      <w:ind w:firstLine="576" w:firstLineChars="192"/>
    </w:pPr>
    <w:rPr>
      <w:rFonts w:ascii="宋体" w:hAnsi="宋体"/>
      <w:color w:val="000000"/>
      <w:kern w:val="0"/>
      <w:sz w:val="30"/>
      <w:szCs w:val="30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55</Words>
  <Characters>64</Characters>
  <Lines>2</Lines>
  <Paragraphs>1</Paragraphs>
  <TotalTime>3</TotalTime>
  <ScaleCrop>false</ScaleCrop>
  <LinksUpToDate>false</LinksUpToDate>
  <CharactersWithSpaces>200</CharactersWithSpaces>
  <Application>WPS Office_11.8.2.12019_F1E327BC-269C-435d-A152-05C5408002CA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2020-04-10T18:16:00Z</dcterms:created>
  <dc:creator>acer</dc:creator>
  <cp:lastModifiedBy> </cp:lastModifiedBy>
  <cp:lastPrinted>2020-05-12T19:05:00Z</cp:lastPrinted>
  <dcterms:modified xsi:type="dcterms:W3CDTF">2024-12-12T14:27:58Z</dcterms:modified>
  <cp:revision>14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2052-11.8.2.12019</vt:lpwstr>
  </property>
  <property fmtid="{D5CDD505-2E9C-101B-9397-08002B2CF9AE}" pid="3" name="ICV">
    <vt:lpwstr>7F8A8D1CA232B64C6E825A67E8857321</vt:lpwstr>
  </property>
</Properties>
</file>