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Autospacing="0" w:afterAutospacing="0"/>
        <w:jc w:val="center"/>
        <w:rPr>
          <w:rFonts w:hint="default" w:eastAsia="方正小标宋_GBK"/>
          <w:b w:val="0"/>
          <w:color w:val="000000"/>
          <w:sz w:val="44"/>
          <w:szCs w:val="44"/>
        </w:rPr>
      </w:pPr>
    </w:p>
    <w:p>
      <w:pPr>
        <w:pStyle w:val="3"/>
        <w:snapToGrid w:val="0"/>
        <w:spacing w:beforeAutospacing="0" w:afterAutospacing="0"/>
        <w:jc w:val="center"/>
        <w:rPr>
          <w:rFonts w:hint="default" w:eastAsia="方正小标宋_GBK"/>
          <w:b w:val="0"/>
          <w:color w:val="000000"/>
          <w:sz w:val="44"/>
          <w:szCs w:val="44"/>
        </w:rPr>
      </w:pPr>
    </w:p>
    <w:p>
      <w:pPr>
        <w:pStyle w:val="3"/>
        <w:snapToGrid w:val="0"/>
        <w:spacing w:beforeAutospacing="0" w:afterAutospacing="0"/>
        <w:jc w:val="center"/>
        <w:rPr>
          <w:rFonts w:hint="default" w:eastAsia="方正小标宋_GBK"/>
          <w:b w:val="0"/>
          <w:color w:val="000000"/>
          <w:sz w:val="44"/>
          <w:szCs w:val="44"/>
        </w:rPr>
      </w:pPr>
    </w:p>
    <w:p>
      <w:pPr>
        <w:pStyle w:val="3"/>
        <w:snapToGrid w:val="0"/>
        <w:spacing w:beforeAutospacing="0" w:afterAutospacing="0"/>
        <w:jc w:val="center"/>
        <w:rPr>
          <w:rFonts w:hint="default" w:eastAsia="方正小标宋_GBK"/>
          <w:b w:val="0"/>
          <w:color w:val="000000"/>
          <w:sz w:val="44"/>
          <w:szCs w:val="44"/>
        </w:rPr>
      </w:pPr>
    </w:p>
    <w:p>
      <w:pPr>
        <w:pStyle w:val="3"/>
        <w:snapToGrid w:val="0"/>
        <w:spacing w:beforeAutospacing="0" w:afterAutospacing="0"/>
        <w:jc w:val="center"/>
        <w:rPr>
          <w:rFonts w:hint="default" w:eastAsia="方正小标宋_GBK"/>
          <w:b w:val="0"/>
          <w:color w:val="000000"/>
          <w:sz w:val="44"/>
          <w:szCs w:val="44"/>
        </w:rPr>
      </w:pPr>
    </w:p>
    <w:p>
      <w:pPr>
        <w:pStyle w:val="3"/>
        <w:snapToGrid w:val="0"/>
        <w:spacing w:beforeAutospacing="0" w:afterAutospacing="0"/>
        <w:jc w:val="center"/>
        <w:rPr>
          <w:rFonts w:hint="default" w:eastAsia="方正小标宋_GBK"/>
          <w:b w:val="0"/>
          <w:color w:val="000000"/>
          <w:sz w:val="44"/>
          <w:szCs w:val="44"/>
        </w:rPr>
      </w:pPr>
    </w:p>
    <w:p>
      <w:pPr>
        <w:pStyle w:val="3"/>
        <w:snapToGrid w:val="0"/>
        <w:spacing w:beforeAutospacing="0" w:afterAutospacing="0"/>
        <w:jc w:val="center"/>
        <w:rPr>
          <w:rFonts w:hint="default" w:eastAsia="方正小标宋_GBK"/>
          <w:b w:val="0"/>
          <w:color w:val="000000"/>
          <w:sz w:val="44"/>
          <w:szCs w:val="44"/>
        </w:rPr>
      </w:pPr>
    </w:p>
    <w:p>
      <w:pPr>
        <w:pStyle w:val="3"/>
        <w:snapToGrid w:val="0"/>
        <w:spacing w:beforeAutospacing="0" w:afterAutospacing="0"/>
        <w:jc w:val="center"/>
        <w:rPr>
          <w:rFonts w:hint="default" w:ascii="方正仿宋_GBK" w:hAnsi="方正仿宋_GBK" w:eastAsia="方正仿宋_GBK" w:cs="方正仿宋_GBK"/>
          <w:b w:val="0"/>
          <w:color w:val="000000"/>
          <w:sz w:val="32"/>
          <w:szCs w:val="32"/>
        </w:rPr>
      </w:pPr>
      <w:r>
        <w:rPr>
          <w:rFonts w:ascii="方正仿宋_GBK" w:hAnsi="方正仿宋_GBK" w:eastAsia="方正仿宋_GBK" w:cs="方正仿宋_GBK"/>
          <w:b w:val="0"/>
          <w:color w:val="000000"/>
          <w:sz w:val="32"/>
          <w:szCs w:val="32"/>
        </w:rPr>
        <w:t>永吉府发〔20</w:t>
      </w:r>
      <w:r>
        <w:rPr>
          <w:rFonts w:hint="eastAsia" w:ascii="方正仿宋_GBK" w:hAnsi="方正仿宋_GBK" w:eastAsia="方正仿宋_GBK" w:cs="方正仿宋_GBK"/>
          <w:b w:val="0"/>
          <w:color w:val="000000"/>
          <w:sz w:val="32"/>
          <w:szCs w:val="32"/>
          <w:lang w:val="en-US" w:eastAsia="zh-CN"/>
        </w:rPr>
        <w:t>21</w:t>
      </w:r>
      <w:r>
        <w:rPr>
          <w:rFonts w:ascii="方正仿宋_GBK" w:hAnsi="方正仿宋_GBK" w:eastAsia="方正仿宋_GBK" w:cs="方正仿宋_GBK"/>
          <w:b w:val="0"/>
          <w:color w:val="000000"/>
          <w:sz w:val="32"/>
          <w:szCs w:val="32"/>
        </w:rPr>
        <w:t>〕</w:t>
      </w:r>
      <w:r>
        <w:rPr>
          <w:rFonts w:hint="eastAsia" w:ascii="方正仿宋_GBK" w:hAnsi="方正仿宋_GBK" w:eastAsia="方正仿宋_GBK" w:cs="方正仿宋_GBK"/>
          <w:b w:val="0"/>
          <w:color w:val="000000"/>
          <w:sz w:val="32"/>
          <w:szCs w:val="32"/>
          <w:lang w:val="en-US" w:eastAsia="zh-CN"/>
        </w:rPr>
        <w:t>129</w:t>
      </w:r>
      <w:r>
        <w:rPr>
          <w:rFonts w:ascii="方正仿宋_GBK" w:hAnsi="方正仿宋_GBK" w:eastAsia="方正仿宋_GBK" w:cs="方正仿宋_GBK"/>
          <w:b w:val="0"/>
          <w:color w:val="000000"/>
          <w:sz w:val="32"/>
          <w:szCs w:val="32"/>
        </w:rPr>
        <w:t>号</w:t>
      </w:r>
    </w:p>
    <w:p>
      <w:pPr>
        <w:pStyle w:val="3"/>
        <w:snapToGrid w:val="0"/>
        <w:spacing w:beforeAutospacing="0" w:afterAutospacing="0"/>
        <w:jc w:val="center"/>
        <w:rPr>
          <w:rFonts w:hint="default" w:eastAsia="方正小标宋_GBK"/>
          <w:b w:val="0"/>
          <w:color w:val="000000"/>
          <w:sz w:val="44"/>
          <w:szCs w:val="44"/>
        </w:rPr>
      </w:pPr>
    </w:p>
    <w:p>
      <w:pPr>
        <w:spacing w:line="592"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rPr>
        <w:t>关于</w:t>
      </w:r>
      <w:r>
        <w:rPr>
          <w:rFonts w:hint="eastAsia" w:ascii="方正小标宋_GBK" w:eastAsia="方正小标宋_GBK"/>
          <w:sz w:val="44"/>
          <w:szCs w:val="44"/>
          <w:lang w:eastAsia="zh-CN"/>
        </w:rPr>
        <w:t>印发吉安镇</w:t>
      </w:r>
      <w:r>
        <w:rPr>
          <w:rFonts w:hint="eastAsia" w:ascii="方正小标宋_GBK" w:eastAsia="方正小标宋_GBK"/>
          <w:sz w:val="44"/>
          <w:szCs w:val="44"/>
          <w:lang w:val="en-US" w:eastAsia="zh-CN"/>
        </w:rPr>
        <w:t>2022年春节期间燃放烟花</w:t>
      </w:r>
    </w:p>
    <w:p>
      <w:pPr>
        <w:spacing w:line="592" w:lineRule="exact"/>
        <w:jc w:val="center"/>
        <w:rPr>
          <w:rFonts w:hint="eastAsia" w:ascii="方正小标宋_GBK" w:eastAsia="方正小标宋_GBK"/>
          <w:sz w:val="44"/>
          <w:szCs w:val="44"/>
        </w:rPr>
      </w:pPr>
      <w:r>
        <w:rPr>
          <w:rFonts w:hint="eastAsia" w:ascii="方正小标宋_GBK" w:eastAsia="方正小标宋_GBK"/>
          <w:sz w:val="44"/>
          <w:szCs w:val="44"/>
          <w:lang w:val="en-US" w:eastAsia="zh-CN"/>
        </w:rPr>
        <w:t>爆竹安全管理工作方案的通知</w:t>
      </w:r>
    </w:p>
    <w:p>
      <w:pPr>
        <w:pStyle w:val="3"/>
        <w:snapToGrid w:val="0"/>
        <w:spacing w:beforeAutospacing="0" w:afterAutospacing="0" w:line="600" w:lineRule="exact"/>
        <w:jc w:val="center"/>
        <w:rPr>
          <w:rFonts w:hint="default" w:ascii="方正小标宋_GBK" w:eastAsia="方正小标宋_GBK"/>
          <w:b w:val="0"/>
          <w:color w:val="000000"/>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i w:val="0"/>
          <w:color w:val="000000"/>
          <w:spacing w:val="0"/>
          <w:sz w:val="32"/>
          <w:szCs w:val="32"/>
          <w:vertAlign w:val="baseline"/>
        </w:rPr>
        <w:t>各村</w:t>
      </w:r>
      <w:r>
        <w:rPr>
          <w:rFonts w:hint="eastAsia" w:ascii="方正仿宋_GBK" w:hAnsi="方正仿宋_GBK" w:eastAsia="方正仿宋_GBK" w:cs="方正仿宋_GBK"/>
          <w:i w:val="0"/>
          <w:color w:val="000000"/>
          <w:spacing w:val="0"/>
          <w:sz w:val="32"/>
          <w:szCs w:val="32"/>
          <w:vertAlign w:val="baseline"/>
          <w:lang w:eastAsia="zh-CN"/>
        </w:rPr>
        <w:t>（</w:t>
      </w:r>
      <w:r>
        <w:rPr>
          <w:rFonts w:hint="eastAsia" w:ascii="方正仿宋_GBK" w:hAnsi="方正仿宋_GBK" w:eastAsia="方正仿宋_GBK" w:cs="方正仿宋_GBK"/>
          <w:i w:val="0"/>
          <w:color w:val="000000"/>
          <w:spacing w:val="0"/>
          <w:sz w:val="32"/>
          <w:szCs w:val="32"/>
          <w:vertAlign w:val="baseline"/>
        </w:rPr>
        <w:t>社区</w:t>
      </w:r>
      <w:r>
        <w:rPr>
          <w:rFonts w:hint="eastAsia" w:ascii="方正仿宋_GBK" w:hAnsi="方正仿宋_GBK" w:eastAsia="方正仿宋_GBK" w:cs="方正仿宋_GBK"/>
          <w:i w:val="0"/>
          <w:color w:val="000000"/>
          <w:spacing w:val="0"/>
          <w:sz w:val="32"/>
          <w:szCs w:val="32"/>
          <w:vertAlign w:val="baseline"/>
          <w:lang w:eastAsia="zh-CN"/>
        </w:rPr>
        <w:t>）、</w:t>
      </w:r>
      <w:r>
        <w:rPr>
          <w:rFonts w:hint="eastAsia" w:ascii="方正仿宋_GBK" w:hAnsi="方正仿宋_GBK" w:eastAsia="方正仿宋_GBK" w:cs="方正仿宋_GBK"/>
          <w:i w:val="0"/>
          <w:color w:val="000000"/>
          <w:spacing w:val="0"/>
          <w:sz w:val="32"/>
          <w:szCs w:val="32"/>
          <w:vertAlign w:val="baseline"/>
        </w:rPr>
        <w:t>镇</w:t>
      </w:r>
      <w:r>
        <w:rPr>
          <w:rFonts w:hint="eastAsia" w:ascii="方正仿宋_GBK" w:hAnsi="方正仿宋_GBK" w:eastAsia="方正仿宋_GBK" w:cs="方正仿宋_GBK"/>
          <w:i w:val="0"/>
          <w:color w:val="000000"/>
          <w:spacing w:val="0"/>
          <w:sz w:val="32"/>
          <w:szCs w:val="32"/>
          <w:vertAlign w:val="baseline"/>
          <w:lang w:eastAsia="zh-CN"/>
        </w:rPr>
        <w:t>属</w:t>
      </w:r>
      <w:r>
        <w:rPr>
          <w:rFonts w:hint="eastAsia" w:ascii="方正仿宋_GBK" w:hAnsi="方正仿宋_GBK" w:eastAsia="方正仿宋_GBK" w:cs="方正仿宋_GBK"/>
          <w:i w:val="0"/>
          <w:color w:val="000000"/>
          <w:spacing w:val="0"/>
          <w:sz w:val="32"/>
          <w:szCs w:val="32"/>
          <w:vertAlign w:val="baseline"/>
        </w:rPr>
        <w:t>相关部门、</w:t>
      </w:r>
      <w:r>
        <w:rPr>
          <w:rFonts w:hint="eastAsia" w:ascii="方正仿宋_GBK" w:hAnsi="方正仿宋_GBK" w:eastAsia="方正仿宋_GBK" w:cs="方正仿宋_GBK"/>
          <w:i w:val="0"/>
          <w:color w:val="000000"/>
          <w:spacing w:val="0"/>
          <w:sz w:val="32"/>
          <w:szCs w:val="32"/>
          <w:vertAlign w:val="baseline"/>
          <w:lang w:eastAsia="zh-CN"/>
        </w:rPr>
        <w:t>辖区</w:t>
      </w:r>
      <w:r>
        <w:rPr>
          <w:rFonts w:hint="eastAsia" w:ascii="方正仿宋_GBK" w:hAnsi="方正仿宋_GBK" w:eastAsia="方正仿宋_GBK" w:cs="方正仿宋_GBK"/>
          <w:i w:val="0"/>
          <w:color w:val="000000"/>
          <w:spacing w:val="0"/>
          <w:sz w:val="32"/>
          <w:szCs w:val="32"/>
          <w:vertAlign w:val="baseline"/>
        </w:rPr>
        <w:t>各企业、烟花爆竹经营户:</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left="0" w:right="0" w:firstLine="520"/>
        <w:jc w:val="both"/>
        <w:textAlignment w:val="auto"/>
        <w:rPr>
          <w:rFonts w:hint="eastAsia" w:ascii="方正仿宋_GBK" w:hAnsi="方正仿宋_GBK" w:eastAsia="方正仿宋_GBK" w:cs="方正仿宋_GBK"/>
          <w:i w:val="0"/>
          <w:color w:val="000000"/>
          <w:spacing w:val="0"/>
          <w:sz w:val="32"/>
          <w:szCs w:val="32"/>
          <w:vertAlign w:val="baseline"/>
          <w:lang w:val="en-US" w:eastAsia="zh-CN"/>
        </w:rPr>
      </w:pPr>
      <w:r>
        <w:rPr>
          <w:rFonts w:hint="eastAsia" w:ascii="方正仿宋_GBK" w:hAnsi="方正仿宋_GBK" w:eastAsia="方正仿宋_GBK" w:cs="方正仿宋_GBK"/>
          <w:i w:val="0"/>
          <w:color w:val="000000"/>
          <w:spacing w:val="0"/>
          <w:sz w:val="32"/>
          <w:szCs w:val="32"/>
          <w:vertAlign w:val="baseline"/>
        </w:rPr>
        <w:t>《</w:t>
      </w:r>
      <w:r>
        <w:rPr>
          <w:rFonts w:hint="eastAsia" w:ascii="方正仿宋_GBK" w:hAnsi="方正仿宋_GBK" w:eastAsia="方正仿宋_GBK" w:cs="方正仿宋_GBK"/>
          <w:i w:val="0"/>
          <w:color w:val="000000"/>
          <w:spacing w:val="0"/>
          <w:sz w:val="32"/>
          <w:szCs w:val="32"/>
          <w:vertAlign w:val="baseline"/>
          <w:lang w:eastAsia="zh-CN"/>
        </w:rPr>
        <w:t>吉安</w:t>
      </w:r>
      <w:r>
        <w:rPr>
          <w:rFonts w:hint="eastAsia" w:ascii="方正仿宋_GBK" w:hAnsi="方正仿宋_GBK" w:eastAsia="方正仿宋_GBK" w:cs="方正仿宋_GBK"/>
          <w:i w:val="0"/>
          <w:color w:val="000000"/>
          <w:spacing w:val="0"/>
          <w:sz w:val="32"/>
          <w:szCs w:val="32"/>
          <w:vertAlign w:val="baseline"/>
        </w:rPr>
        <w:t>镇202</w:t>
      </w:r>
      <w:r>
        <w:rPr>
          <w:rFonts w:hint="eastAsia" w:ascii="方正仿宋_GBK" w:hAnsi="方正仿宋_GBK" w:eastAsia="方正仿宋_GBK" w:cs="方正仿宋_GBK"/>
          <w:i w:val="0"/>
          <w:color w:val="000000"/>
          <w:spacing w:val="0"/>
          <w:sz w:val="32"/>
          <w:szCs w:val="32"/>
          <w:vertAlign w:val="baseline"/>
          <w:lang w:val="en-US" w:eastAsia="zh-CN"/>
        </w:rPr>
        <w:t>2</w:t>
      </w:r>
      <w:r>
        <w:rPr>
          <w:rFonts w:hint="eastAsia" w:ascii="方正仿宋_GBK" w:hAnsi="方正仿宋_GBK" w:eastAsia="方正仿宋_GBK" w:cs="方正仿宋_GBK"/>
          <w:i w:val="0"/>
          <w:color w:val="000000"/>
          <w:spacing w:val="0"/>
          <w:sz w:val="32"/>
          <w:szCs w:val="32"/>
          <w:vertAlign w:val="baseline"/>
        </w:rPr>
        <w:t>年春节期间燃放烟花爆竹安全管理工作方案》</w:t>
      </w:r>
      <w:r>
        <w:rPr>
          <w:rFonts w:hint="eastAsia" w:ascii="方正仿宋_GBK" w:hAnsi="方正仿宋_GBK" w:eastAsia="方正仿宋_GBK" w:cs="方正仿宋_GBK"/>
          <w:i w:val="0"/>
          <w:color w:val="000000"/>
          <w:spacing w:val="0"/>
          <w:sz w:val="32"/>
          <w:szCs w:val="32"/>
          <w:vertAlign w:val="baseline"/>
          <w:lang w:eastAsia="zh-CN"/>
        </w:rPr>
        <w:t>已经镇政府同意，现</w:t>
      </w:r>
      <w:r>
        <w:rPr>
          <w:rFonts w:hint="eastAsia" w:ascii="方正仿宋_GBK" w:hAnsi="方正仿宋_GBK" w:eastAsia="方正仿宋_GBK" w:cs="方正仿宋_GBK"/>
          <w:i w:val="0"/>
          <w:color w:val="000000"/>
          <w:spacing w:val="0"/>
          <w:sz w:val="32"/>
          <w:szCs w:val="32"/>
          <w:vertAlign w:val="baseline"/>
        </w:rPr>
        <w:t>印发给你们，请根据实际，认真贯彻执行</w:t>
      </w:r>
      <w:r>
        <w:rPr>
          <w:rFonts w:hint="eastAsia" w:ascii="方正仿宋_GBK" w:hAnsi="方正仿宋_GBK" w:eastAsia="方正仿宋_GBK" w:cs="方正仿宋_GBK"/>
          <w:i w:val="0"/>
          <w:color w:val="000000"/>
          <w:spacing w:val="0"/>
          <w:sz w:val="32"/>
          <w:szCs w:val="32"/>
          <w:vertAlign w:val="baseline"/>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5120" w:firstLineChars="1600"/>
        <w:jc w:val="both"/>
        <w:textAlignment w:val="auto"/>
        <w:rPr>
          <w:rFonts w:hint="eastAsia" w:ascii="方正仿宋_GBK" w:hAnsi="方正仿宋_GBK" w:eastAsia="方正仿宋_GBK" w:cs="方正仿宋_GBK"/>
          <w:i w:val="0"/>
          <w:color w:val="000000"/>
          <w:spacing w:val="0"/>
          <w:sz w:val="32"/>
          <w:szCs w:val="32"/>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5120" w:firstLineChars="1600"/>
        <w:jc w:val="both"/>
        <w:textAlignment w:val="auto"/>
        <w:rPr>
          <w:rFonts w:hint="eastAsia" w:ascii="方正仿宋_GBK" w:hAnsi="方正仿宋_GBK" w:eastAsia="方正仿宋_GBK" w:cs="方正仿宋_GBK"/>
          <w:i w:val="0"/>
          <w:color w:val="000000"/>
          <w:spacing w:val="0"/>
          <w:sz w:val="32"/>
          <w:szCs w:val="32"/>
          <w:vertAlign w:val="baselin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4480" w:firstLineChars="1400"/>
        <w:jc w:val="both"/>
        <w:textAlignment w:val="auto"/>
        <w:rPr>
          <w:rFonts w:hint="eastAsia" w:ascii="方正仿宋_GBK" w:hAnsi="方正仿宋_GBK" w:eastAsia="方正仿宋_GBK" w:cs="方正仿宋_GBK"/>
          <w:i w:val="0"/>
          <w:color w:val="000000"/>
          <w:spacing w:val="0"/>
          <w:sz w:val="32"/>
          <w:szCs w:val="32"/>
          <w:vertAlign w:val="baseline"/>
          <w:lang w:val="en-US" w:eastAsia="zh-CN"/>
        </w:rPr>
      </w:pPr>
      <w:r>
        <w:rPr>
          <w:rFonts w:hint="eastAsia" w:ascii="方正仿宋_GBK" w:hAnsi="方正仿宋_GBK" w:eastAsia="方正仿宋_GBK" w:cs="方正仿宋_GBK"/>
          <w:i w:val="0"/>
          <w:color w:val="000000"/>
          <w:spacing w:val="0"/>
          <w:sz w:val="32"/>
          <w:szCs w:val="32"/>
          <w:vertAlign w:val="baseline"/>
          <w:lang w:val="en-US" w:eastAsia="zh-CN"/>
        </w:rPr>
        <w:t>重庆市永川区吉安镇人民政府</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5440" w:firstLineChars="1700"/>
        <w:jc w:val="both"/>
        <w:textAlignment w:val="auto"/>
        <w:rPr>
          <w:rFonts w:hint="eastAsia" w:ascii="方正仿宋_GBK" w:hAnsi="方正仿宋_GBK" w:eastAsia="方正仿宋_GBK" w:cs="方正仿宋_GBK"/>
          <w:i w:val="0"/>
          <w:color w:val="000000"/>
          <w:spacing w:val="0"/>
          <w:sz w:val="32"/>
          <w:szCs w:val="32"/>
          <w:vertAlign w:val="baseline"/>
          <w:lang w:val="en-US" w:eastAsia="zh-CN"/>
        </w:rPr>
      </w:pPr>
      <w:r>
        <w:rPr>
          <w:rFonts w:hint="eastAsia" w:ascii="方正仿宋_GBK" w:hAnsi="方正仿宋_GBK" w:eastAsia="方正仿宋_GBK" w:cs="方正仿宋_GBK"/>
          <w:i w:val="0"/>
          <w:color w:val="000000"/>
          <w:spacing w:val="0"/>
          <w:sz w:val="32"/>
          <w:szCs w:val="32"/>
          <w:vertAlign w:val="baseline"/>
          <w:lang w:val="en-US" w:eastAsia="zh-CN"/>
        </w:rPr>
        <w:t>2021年12月20日</w:t>
      </w:r>
    </w:p>
    <w:p>
      <w:pPr>
        <w:snapToGrid w:val="0"/>
        <w:spacing w:line="560" w:lineRule="exact"/>
        <w:ind w:firstLine="420" w:firstLineChars="200"/>
        <w:rPr>
          <w:color w:val="000000"/>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50" w:lineRule="exact"/>
        <w:ind w:right="0"/>
        <w:jc w:val="center"/>
        <w:textAlignment w:val="auto"/>
        <w:rPr>
          <w:rFonts w:hint="eastAsia" w:ascii="方正小标宋_GBK" w:hAnsi="方正小标宋_GBK" w:eastAsia="方正小标宋_GBK" w:cs="方正小标宋_GBK"/>
          <w:b w:val="0"/>
          <w:bCs/>
          <w:i w:val="0"/>
          <w:color w:val="000000"/>
          <w:spacing w:val="0"/>
          <w:sz w:val="32"/>
          <w:szCs w:val="32"/>
          <w:vertAlign w:val="baseli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50" w:lineRule="exact"/>
        <w:ind w:right="0"/>
        <w:jc w:val="center"/>
        <w:textAlignment w:val="auto"/>
        <w:rPr>
          <w:rFonts w:hint="eastAsia" w:ascii="方正小标宋_GBK" w:hAnsi="方正小标宋_GBK" w:eastAsia="方正小标宋_GBK" w:cs="方正小标宋_GBK"/>
          <w:b w:val="0"/>
          <w:bCs/>
          <w:i w:val="0"/>
          <w:color w:val="000000"/>
          <w:spacing w:val="0"/>
          <w:sz w:val="44"/>
          <w:szCs w:val="44"/>
          <w:vertAlign w:val="baseline"/>
        </w:rPr>
      </w:pPr>
      <w:r>
        <w:rPr>
          <w:rFonts w:hint="eastAsia" w:ascii="方正小标宋_GBK" w:hAnsi="方正小标宋_GBK" w:eastAsia="方正小标宋_GBK" w:cs="方正小标宋_GBK"/>
          <w:b w:val="0"/>
          <w:bCs/>
          <w:i w:val="0"/>
          <w:color w:val="000000"/>
          <w:spacing w:val="0"/>
          <w:sz w:val="44"/>
          <w:szCs w:val="44"/>
          <w:vertAlign w:val="baseline"/>
          <w:lang w:eastAsia="zh-CN"/>
        </w:rPr>
        <w:t>吉安</w:t>
      </w:r>
      <w:r>
        <w:rPr>
          <w:rFonts w:hint="eastAsia" w:ascii="方正小标宋_GBK" w:hAnsi="方正小标宋_GBK" w:eastAsia="方正小标宋_GBK" w:cs="方正小标宋_GBK"/>
          <w:b w:val="0"/>
          <w:bCs/>
          <w:i w:val="0"/>
          <w:color w:val="000000"/>
          <w:spacing w:val="0"/>
          <w:sz w:val="44"/>
          <w:szCs w:val="44"/>
          <w:vertAlign w:val="baseline"/>
        </w:rPr>
        <w:t>镇202</w:t>
      </w:r>
      <w:r>
        <w:rPr>
          <w:rFonts w:hint="eastAsia" w:ascii="方正小标宋_GBK" w:hAnsi="方正小标宋_GBK" w:eastAsia="方正小标宋_GBK" w:cs="方正小标宋_GBK"/>
          <w:b w:val="0"/>
          <w:bCs/>
          <w:i w:val="0"/>
          <w:color w:val="000000"/>
          <w:spacing w:val="0"/>
          <w:sz w:val="44"/>
          <w:szCs w:val="44"/>
          <w:vertAlign w:val="baseline"/>
          <w:lang w:val="en-US" w:eastAsia="zh-CN"/>
        </w:rPr>
        <w:t>2</w:t>
      </w:r>
      <w:r>
        <w:rPr>
          <w:rFonts w:hint="eastAsia" w:ascii="方正小标宋_GBK" w:hAnsi="方正小标宋_GBK" w:eastAsia="方正小标宋_GBK" w:cs="方正小标宋_GBK"/>
          <w:b w:val="0"/>
          <w:bCs/>
          <w:i w:val="0"/>
          <w:color w:val="000000"/>
          <w:spacing w:val="0"/>
          <w:sz w:val="44"/>
          <w:szCs w:val="44"/>
          <w:vertAlign w:val="baseline"/>
        </w:rPr>
        <w:t>年春节期间燃放烟花爆竹</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50" w:lineRule="exact"/>
        <w:ind w:right="0"/>
        <w:jc w:val="center"/>
        <w:textAlignment w:val="auto"/>
        <w:rPr>
          <w:rFonts w:hint="eastAsia" w:ascii="方正小标宋_GBK" w:hAnsi="方正小标宋_GBK" w:eastAsia="方正小标宋_GBK" w:cs="方正小标宋_GBK"/>
          <w:b w:val="0"/>
          <w:bCs/>
          <w:i w:val="0"/>
          <w:color w:val="000000"/>
          <w:spacing w:val="0"/>
          <w:sz w:val="32"/>
          <w:szCs w:val="32"/>
          <w:vertAlign w:val="baseline"/>
        </w:rPr>
      </w:pPr>
      <w:r>
        <w:rPr>
          <w:rFonts w:hint="eastAsia" w:ascii="方正小标宋_GBK" w:hAnsi="方正小标宋_GBK" w:eastAsia="方正小标宋_GBK" w:cs="方正小标宋_GBK"/>
          <w:b w:val="0"/>
          <w:bCs/>
          <w:i w:val="0"/>
          <w:color w:val="000000"/>
          <w:spacing w:val="0"/>
          <w:sz w:val="44"/>
          <w:szCs w:val="44"/>
          <w:vertAlign w:val="baseline"/>
        </w:rPr>
        <w:t>安全管理工作方案</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50" w:lineRule="exact"/>
        <w:ind w:right="0"/>
        <w:jc w:val="center"/>
        <w:textAlignment w:val="auto"/>
        <w:rPr>
          <w:rFonts w:hint="eastAsia" w:ascii="方正仿宋_GBK" w:hAnsi="方正仿宋_GBK" w:eastAsia="方正仿宋_GBK" w:cs="方正仿宋_GBK"/>
          <w:b/>
          <w:i w:val="0"/>
          <w:color w:val="000000"/>
          <w:spacing w:val="0"/>
          <w:sz w:val="44"/>
          <w:szCs w:val="44"/>
          <w:vertAlign w:val="baseline"/>
        </w:rPr>
      </w:pP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color w:val="000000"/>
          <w:sz w:val="32"/>
          <w:szCs w:val="32"/>
        </w:rPr>
      </w:pPr>
      <w:r>
        <w:rPr>
          <w:rFonts w:hint="eastAsia" w:ascii="方正仿宋_GBK" w:hAnsi="方正仿宋_GBK" w:eastAsia="方正仿宋_GBK" w:cs="方正仿宋_GBK"/>
          <w:i w:val="0"/>
          <w:color w:val="000000"/>
          <w:spacing w:val="0"/>
          <w:sz w:val="32"/>
          <w:szCs w:val="32"/>
          <w:vertAlign w:val="baseline"/>
        </w:rPr>
        <w:t>为切实做好全镇202</w:t>
      </w:r>
      <w:r>
        <w:rPr>
          <w:rFonts w:hint="eastAsia" w:ascii="方正仿宋_GBK" w:hAnsi="方正仿宋_GBK" w:eastAsia="方正仿宋_GBK" w:cs="方正仿宋_GBK"/>
          <w:i w:val="0"/>
          <w:color w:val="000000"/>
          <w:spacing w:val="0"/>
          <w:sz w:val="32"/>
          <w:szCs w:val="32"/>
          <w:vertAlign w:val="baseline"/>
          <w:lang w:val="en-US" w:eastAsia="zh-CN"/>
        </w:rPr>
        <w:t>2</w:t>
      </w:r>
      <w:r>
        <w:rPr>
          <w:rFonts w:hint="eastAsia" w:ascii="方正仿宋_GBK" w:hAnsi="方正仿宋_GBK" w:eastAsia="方正仿宋_GBK" w:cs="方正仿宋_GBK"/>
          <w:i w:val="0"/>
          <w:color w:val="000000"/>
          <w:spacing w:val="0"/>
          <w:sz w:val="32"/>
          <w:szCs w:val="32"/>
          <w:vertAlign w:val="baseline"/>
        </w:rPr>
        <w:t>年春节期间燃放烟花爆竹安全管理工作，改善环境空气质量，打好污染防治攻坚战，根据《重庆市永川区人民政府办公室关于印发永川区202</w:t>
      </w:r>
      <w:r>
        <w:rPr>
          <w:rFonts w:hint="eastAsia" w:ascii="方正仿宋_GBK" w:hAnsi="方正仿宋_GBK" w:eastAsia="方正仿宋_GBK" w:cs="方正仿宋_GBK"/>
          <w:i w:val="0"/>
          <w:color w:val="000000"/>
          <w:spacing w:val="0"/>
          <w:sz w:val="32"/>
          <w:szCs w:val="32"/>
          <w:vertAlign w:val="baseline"/>
          <w:lang w:val="en-US" w:eastAsia="zh-CN"/>
        </w:rPr>
        <w:t>2</w:t>
      </w:r>
      <w:r>
        <w:rPr>
          <w:rFonts w:hint="eastAsia" w:ascii="方正仿宋_GBK" w:hAnsi="方正仿宋_GBK" w:eastAsia="方正仿宋_GBK" w:cs="方正仿宋_GBK"/>
          <w:i w:val="0"/>
          <w:color w:val="000000"/>
          <w:spacing w:val="0"/>
          <w:sz w:val="32"/>
          <w:szCs w:val="32"/>
          <w:vertAlign w:val="baseline"/>
        </w:rPr>
        <w:t>年春节期间燃放烟花爆竹安全管理工作方案的通知》(永川府办</w:t>
      </w:r>
      <w:r>
        <w:rPr>
          <w:rFonts w:hint="eastAsia" w:ascii="方正仿宋_GBK" w:hAnsi="方正仿宋_GBK" w:eastAsia="方正仿宋_GBK" w:cs="方正仿宋_GBK"/>
          <w:i w:val="0"/>
          <w:color w:val="000000"/>
          <w:spacing w:val="0"/>
          <w:sz w:val="32"/>
          <w:szCs w:val="32"/>
          <w:vertAlign w:val="baseline"/>
          <w:lang w:eastAsia="zh-CN"/>
        </w:rPr>
        <w:t>便函</w:t>
      </w:r>
      <w:r>
        <w:rPr>
          <w:rFonts w:hint="eastAsia" w:ascii="方正仿宋_GBK" w:hAnsi="方正仿宋_GBK" w:eastAsia="方正仿宋_GBK" w:cs="方正仿宋_GBK"/>
          <w:i w:val="0"/>
          <w:color w:val="000000"/>
          <w:spacing w:val="0"/>
          <w:sz w:val="32"/>
          <w:szCs w:val="32"/>
          <w:vertAlign w:val="baseline"/>
        </w:rPr>
        <w:t>〔20</w:t>
      </w:r>
      <w:r>
        <w:rPr>
          <w:rFonts w:hint="eastAsia" w:ascii="方正仿宋_GBK" w:hAnsi="方正仿宋_GBK" w:eastAsia="方正仿宋_GBK" w:cs="方正仿宋_GBK"/>
          <w:i w:val="0"/>
          <w:color w:val="000000"/>
          <w:spacing w:val="0"/>
          <w:sz w:val="32"/>
          <w:szCs w:val="32"/>
          <w:vertAlign w:val="baseline"/>
          <w:lang w:val="en-US" w:eastAsia="zh-CN"/>
        </w:rPr>
        <w:t>21</w:t>
      </w:r>
      <w:r>
        <w:rPr>
          <w:rFonts w:hint="eastAsia" w:ascii="方正仿宋_GBK" w:hAnsi="方正仿宋_GBK" w:eastAsia="方正仿宋_GBK" w:cs="方正仿宋_GBK"/>
          <w:i w:val="0"/>
          <w:color w:val="000000"/>
          <w:spacing w:val="0"/>
          <w:sz w:val="32"/>
          <w:szCs w:val="32"/>
          <w:vertAlign w:val="baseline"/>
        </w:rPr>
        <w:t>〕</w:t>
      </w:r>
      <w:r>
        <w:rPr>
          <w:rFonts w:hint="eastAsia" w:ascii="方正仿宋_GBK" w:hAnsi="方正仿宋_GBK" w:eastAsia="方正仿宋_GBK" w:cs="方正仿宋_GBK"/>
          <w:i w:val="0"/>
          <w:color w:val="000000"/>
          <w:spacing w:val="0"/>
          <w:sz w:val="32"/>
          <w:szCs w:val="32"/>
          <w:vertAlign w:val="baseline"/>
          <w:lang w:val="en-US" w:eastAsia="zh-CN"/>
        </w:rPr>
        <w:t>113</w:t>
      </w:r>
      <w:r>
        <w:rPr>
          <w:rFonts w:hint="eastAsia" w:ascii="方正仿宋_GBK" w:hAnsi="方正仿宋_GBK" w:eastAsia="方正仿宋_GBK" w:cs="方正仿宋_GBK"/>
          <w:i w:val="0"/>
          <w:color w:val="000000"/>
          <w:spacing w:val="0"/>
          <w:sz w:val="32"/>
          <w:szCs w:val="32"/>
          <w:vertAlign w:val="baseline"/>
        </w:rPr>
        <w:t>号)要求，特制定本方案</w:t>
      </w:r>
      <w:r>
        <w:rPr>
          <w:rFonts w:hint="eastAsia" w:ascii="宋体" w:hAnsi="宋体" w:eastAsia="宋体" w:cs="宋体"/>
          <w:i w:val="0"/>
          <w:color w:val="000000"/>
          <w:spacing w:val="0"/>
          <w:sz w:val="32"/>
          <w:szCs w:val="32"/>
          <w:vertAlign w:val="baseline"/>
        </w:rPr>
        <w:t>。</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i w:val="0"/>
          <w:color w:val="000000"/>
          <w:spacing w:val="0"/>
          <w:sz w:val="32"/>
          <w:szCs w:val="32"/>
          <w:vertAlign w:val="baseline"/>
        </w:rPr>
        <w:t>一、目标任务</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color w:val="000000"/>
          <w:sz w:val="32"/>
          <w:szCs w:val="32"/>
        </w:rPr>
      </w:pPr>
      <w:r>
        <w:rPr>
          <w:rFonts w:hint="eastAsia" w:ascii="方正仿宋_GBK" w:hAnsi="方正仿宋_GBK" w:eastAsia="方正仿宋_GBK" w:cs="方正仿宋_GBK"/>
          <w:i w:val="0"/>
          <w:color w:val="000000"/>
          <w:spacing w:val="0"/>
          <w:sz w:val="32"/>
          <w:szCs w:val="32"/>
          <w:vertAlign w:val="baseline"/>
        </w:rPr>
        <w:t>全面抓好《</w:t>
      </w:r>
      <w:r>
        <w:rPr>
          <w:rFonts w:hint="eastAsia" w:ascii="方正仿宋_GBK" w:hAnsi="方正仿宋_GBK" w:eastAsia="方正仿宋_GBK" w:cs="方正仿宋_GBK"/>
          <w:color w:val="000000"/>
          <w:sz w:val="32"/>
          <w:szCs w:val="32"/>
        </w:rPr>
        <w:t>重庆市燃放烟花爆竹管理条例</w:t>
      </w:r>
      <w:r>
        <w:rPr>
          <w:rFonts w:hint="eastAsia" w:ascii="方正仿宋_GBK" w:hAnsi="方正仿宋_GBK" w:eastAsia="方正仿宋_GBK" w:cs="方正仿宋_GBK"/>
          <w:i w:val="0"/>
          <w:color w:val="000000"/>
          <w:spacing w:val="0"/>
          <w:sz w:val="32"/>
          <w:szCs w:val="32"/>
          <w:vertAlign w:val="baseline"/>
        </w:rPr>
        <w:t>》贯彻落实，</w:t>
      </w:r>
      <w:r>
        <w:rPr>
          <w:rFonts w:hint="eastAsia" w:ascii="方正仿宋_GBK" w:hAnsi="方正仿宋_GBK" w:eastAsia="方正仿宋_GBK" w:cs="方正仿宋_GBK"/>
          <w:color w:val="000000"/>
          <w:sz w:val="32"/>
          <w:szCs w:val="32"/>
        </w:rPr>
        <w:t>按照“政府组织实施、部门各司其职、行业协同管理、群众积极参与”的原则，</w:t>
      </w:r>
      <w:r>
        <w:rPr>
          <w:rFonts w:hint="eastAsia" w:ascii="方正仿宋_GBK" w:hAnsi="方正仿宋_GBK" w:eastAsia="方正仿宋_GBK" w:cs="方正仿宋_GBK"/>
          <w:i w:val="0"/>
          <w:color w:val="000000"/>
          <w:spacing w:val="0"/>
          <w:sz w:val="32"/>
          <w:szCs w:val="32"/>
          <w:vertAlign w:val="baseline"/>
        </w:rPr>
        <w:t>通过广泛宣传发动、强化源头管控、严格监管查处，确保实现“禁放区严格禁止、燃放区安全有序、社会面平安稳定”的工作目标</w:t>
      </w:r>
      <w:r>
        <w:rPr>
          <w:rFonts w:hint="eastAsia" w:ascii="宋体" w:hAnsi="宋体" w:eastAsia="宋体" w:cs="宋体"/>
          <w:i w:val="0"/>
          <w:color w:val="000000"/>
          <w:spacing w:val="0"/>
          <w:sz w:val="32"/>
          <w:szCs w:val="32"/>
          <w:vertAlign w:val="baseline"/>
        </w:rPr>
        <w:t>。</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i w:val="0"/>
          <w:color w:val="000000"/>
          <w:spacing w:val="0"/>
          <w:sz w:val="32"/>
          <w:szCs w:val="32"/>
          <w:vertAlign w:val="baseline"/>
        </w:rPr>
        <w:t>二、组织领导</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000000"/>
          <w:spacing w:val="0"/>
          <w:sz w:val="32"/>
          <w:szCs w:val="32"/>
          <w:vertAlign w:val="baseline"/>
        </w:rPr>
      </w:pPr>
      <w:r>
        <w:rPr>
          <w:rFonts w:hint="eastAsia" w:ascii="方正仿宋_GBK" w:hAnsi="方正仿宋_GBK" w:eastAsia="方正仿宋_GBK" w:cs="方正仿宋_GBK"/>
          <w:i w:val="0"/>
          <w:color w:val="000000"/>
          <w:spacing w:val="0"/>
          <w:sz w:val="32"/>
          <w:szCs w:val="32"/>
          <w:vertAlign w:val="baseline"/>
        </w:rPr>
        <w:t>为抓好春节期间辖区内烟花爆竹安全燃放工作，特成立</w:t>
      </w:r>
      <w:r>
        <w:rPr>
          <w:rFonts w:hint="eastAsia" w:ascii="方正仿宋_GBK" w:hAnsi="方正仿宋_GBK" w:eastAsia="方正仿宋_GBK" w:cs="方正仿宋_GBK"/>
          <w:i w:val="0"/>
          <w:color w:val="000000"/>
          <w:spacing w:val="0"/>
          <w:sz w:val="32"/>
          <w:szCs w:val="32"/>
          <w:vertAlign w:val="baseline"/>
          <w:lang w:eastAsia="zh-CN"/>
        </w:rPr>
        <w:t>镇燃放烟花爆竹安全管理工作</w:t>
      </w:r>
      <w:r>
        <w:rPr>
          <w:rFonts w:hint="eastAsia" w:ascii="方正仿宋_GBK" w:hAnsi="方正仿宋_GBK" w:eastAsia="方正仿宋_GBK" w:cs="方正仿宋_GBK"/>
          <w:i w:val="0"/>
          <w:color w:val="000000"/>
          <w:spacing w:val="0"/>
          <w:sz w:val="32"/>
          <w:szCs w:val="32"/>
          <w:vertAlign w:val="baseline"/>
        </w:rPr>
        <w:t>领导小组如下:</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auto"/>
          <w:spacing w:val="0"/>
          <w:sz w:val="32"/>
          <w:szCs w:val="32"/>
          <w:vertAlign w:val="baseline"/>
        </w:rPr>
      </w:pPr>
      <w:r>
        <w:rPr>
          <w:rFonts w:hint="eastAsia" w:ascii="方正仿宋_GBK" w:hAnsi="方正仿宋_GBK" w:eastAsia="方正仿宋_GBK" w:cs="方正仿宋_GBK"/>
          <w:i w:val="0"/>
          <w:color w:val="auto"/>
          <w:spacing w:val="0"/>
          <w:sz w:val="32"/>
          <w:szCs w:val="32"/>
          <w:vertAlign w:val="baseline"/>
        </w:rPr>
        <w:t>组</w:t>
      </w:r>
      <w:r>
        <w:rPr>
          <w:rFonts w:hint="eastAsia" w:ascii="方正仿宋_GBK" w:hAnsi="方正仿宋_GBK" w:eastAsia="方正仿宋_GBK" w:cs="方正仿宋_GBK"/>
          <w:i w:val="0"/>
          <w:color w:val="auto"/>
          <w:spacing w:val="0"/>
          <w:sz w:val="32"/>
          <w:szCs w:val="32"/>
          <w:vertAlign w:val="baseline"/>
          <w:lang w:val="en-US" w:eastAsia="zh-CN"/>
        </w:rPr>
        <w:t xml:space="preserve">  </w:t>
      </w:r>
      <w:r>
        <w:rPr>
          <w:rFonts w:hint="eastAsia" w:ascii="方正仿宋_GBK" w:hAnsi="方正仿宋_GBK" w:eastAsia="方正仿宋_GBK" w:cs="方正仿宋_GBK"/>
          <w:i w:val="0"/>
          <w:color w:val="auto"/>
          <w:spacing w:val="0"/>
          <w:sz w:val="32"/>
          <w:szCs w:val="32"/>
          <w:vertAlign w:val="baseline"/>
        </w:rPr>
        <w:t>长</w:t>
      </w:r>
      <w:r>
        <w:rPr>
          <w:rFonts w:hint="eastAsia" w:ascii="方正仿宋_GBK" w:hAnsi="方正仿宋_GBK" w:eastAsia="方正仿宋_GBK" w:cs="方正仿宋_GBK"/>
          <w:i w:val="0"/>
          <w:color w:val="auto"/>
          <w:spacing w:val="0"/>
          <w:sz w:val="32"/>
          <w:szCs w:val="32"/>
          <w:vertAlign w:val="baseline"/>
          <w:lang w:eastAsia="zh-CN"/>
        </w:rPr>
        <w:t>：张</w:t>
      </w:r>
      <w:r>
        <w:rPr>
          <w:rFonts w:hint="eastAsia" w:ascii="方正仿宋_GBK" w:hAnsi="方正仿宋_GBK" w:eastAsia="方正仿宋_GBK" w:cs="方正仿宋_GBK"/>
          <w:i w:val="0"/>
          <w:color w:val="auto"/>
          <w:spacing w:val="0"/>
          <w:sz w:val="32"/>
          <w:szCs w:val="32"/>
          <w:vertAlign w:val="baseline"/>
          <w:lang w:val="en-US" w:eastAsia="zh-CN"/>
        </w:rPr>
        <w:t xml:space="preserve">  </w:t>
      </w:r>
      <w:r>
        <w:rPr>
          <w:rFonts w:hint="eastAsia" w:ascii="方正仿宋_GBK" w:hAnsi="方正仿宋_GBK" w:eastAsia="方正仿宋_GBK" w:cs="方正仿宋_GBK"/>
          <w:i w:val="0"/>
          <w:color w:val="auto"/>
          <w:spacing w:val="0"/>
          <w:sz w:val="32"/>
          <w:szCs w:val="32"/>
          <w:vertAlign w:val="baseline"/>
          <w:lang w:eastAsia="zh-CN"/>
        </w:rPr>
        <w:t>敏</w:t>
      </w:r>
      <w:r>
        <w:rPr>
          <w:rFonts w:hint="eastAsia" w:ascii="方正仿宋_GBK" w:hAnsi="方正仿宋_GBK" w:eastAsia="方正仿宋_GBK" w:cs="方正仿宋_GBK"/>
          <w:i w:val="0"/>
          <w:color w:val="auto"/>
          <w:spacing w:val="0"/>
          <w:sz w:val="32"/>
          <w:szCs w:val="32"/>
          <w:vertAlign w:val="baseline"/>
          <w:lang w:val="en-US" w:eastAsia="zh-CN"/>
        </w:rPr>
        <w:t xml:space="preserve">    </w:t>
      </w:r>
      <w:r>
        <w:rPr>
          <w:rFonts w:hint="eastAsia" w:ascii="方正仿宋_GBK" w:hAnsi="方正仿宋_GBK" w:eastAsia="方正仿宋_GBK" w:cs="方正仿宋_GBK"/>
          <w:i w:val="0"/>
          <w:color w:val="auto"/>
          <w:spacing w:val="0"/>
          <w:sz w:val="32"/>
          <w:szCs w:val="32"/>
          <w:vertAlign w:val="baseline"/>
        </w:rPr>
        <w:t>党委副书记、镇长</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auto"/>
          <w:spacing w:val="0"/>
          <w:sz w:val="32"/>
          <w:szCs w:val="32"/>
          <w:vertAlign w:val="baseline"/>
          <w:lang w:eastAsia="zh-CN"/>
        </w:rPr>
      </w:pPr>
      <w:r>
        <w:rPr>
          <w:rFonts w:hint="eastAsia" w:ascii="方正仿宋_GBK" w:hAnsi="方正仿宋_GBK" w:eastAsia="方正仿宋_GBK" w:cs="方正仿宋_GBK"/>
          <w:i w:val="0"/>
          <w:color w:val="auto"/>
          <w:spacing w:val="0"/>
          <w:sz w:val="32"/>
          <w:szCs w:val="32"/>
          <w:vertAlign w:val="baseline"/>
        </w:rPr>
        <w:t>副组长</w:t>
      </w:r>
      <w:r>
        <w:rPr>
          <w:rFonts w:hint="eastAsia" w:ascii="方正仿宋_GBK" w:hAnsi="方正仿宋_GBK" w:eastAsia="方正仿宋_GBK" w:cs="方正仿宋_GBK"/>
          <w:i w:val="0"/>
          <w:color w:val="auto"/>
          <w:spacing w:val="0"/>
          <w:sz w:val="32"/>
          <w:szCs w:val="32"/>
          <w:vertAlign w:val="baseline"/>
          <w:lang w:eastAsia="zh-CN"/>
        </w:rPr>
        <w:t>：张蔚江</w:t>
      </w:r>
      <w:r>
        <w:rPr>
          <w:rFonts w:hint="eastAsia" w:ascii="方正仿宋_GBK" w:hAnsi="方正仿宋_GBK" w:eastAsia="方正仿宋_GBK" w:cs="方正仿宋_GBK"/>
          <w:i w:val="0"/>
          <w:color w:val="auto"/>
          <w:spacing w:val="0"/>
          <w:sz w:val="32"/>
          <w:szCs w:val="32"/>
          <w:vertAlign w:val="baseline"/>
          <w:lang w:val="en-US" w:eastAsia="zh-CN"/>
        </w:rPr>
        <w:t xml:space="preserve">    </w:t>
      </w:r>
      <w:r>
        <w:rPr>
          <w:rFonts w:hint="eastAsia" w:ascii="方正仿宋_GBK" w:hAnsi="方正仿宋_GBK" w:eastAsia="方正仿宋_GBK" w:cs="方正仿宋_GBK"/>
          <w:i w:val="0"/>
          <w:color w:val="auto"/>
          <w:spacing w:val="0"/>
          <w:sz w:val="32"/>
          <w:szCs w:val="32"/>
          <w:vertAlign w:val="baseline"/>
        </w:rPr>
        <w:t>党委</w:t>
      </w:r>
      <w:r>
        <w:rPr>
          <w:rFonts w:hint="eastAsia" w:ascii="方正仿宋_GBK" w:hAnsi="方正仿宋_GBK" w:eastAsia="方正仿宋_GBK" w:cs="方正仿宋_GBK"/>
          <w:i w:val="0"/>
          <w:color w:val="auto"/>
          <w:spacing w:val="0"/>
          <w:sz w:val="32"/>
          <w:szCs w:val="32"/>
          <w:vertAlign w:val="baseline"/>
          <w:lang w:eastAsia="zh-CN"/>
        </w:rPr>
        <w:t>委员、武装部长、</w:t>
      </w:r>
      <w:r>
        <w:rPr>
          <w:rFonts w:hint="eastAsia" w:ascii="方正仿宋_GBK" w:hAnsi="方正仿宋_GBK" w:eastAsia="方正仿宋_GBK" w:cs="方正仿宋_GBK"/>
          <w:i w:val="0"/>
          <w:color w:val="auto"/>
          <w:spacing w:val="0"/>
          <w:sz w:val="32"/>
          <w:szCs w:val="32"/>
          <w:vertAlign w:val="baseline"/>
        </w:rPr>
        <w:t>副</w:t>
      </w:r>
      <w:r>
        <w:rPr>
          <w:rFonts w:hint="eastAsia" w:ascii="方正仿宋_GBK" w:hAnsi="方正仿宋_GBK" w:eastAsia="方正仿宋_GBK" w:cs="方正仿宋_GBK"/>
          <w:i w:val="0"/>
          <w:color w:val="auto"/>
          <w:spacing w:val="0"/>
          <w:sz w:val="32"/>
          <w:szCs w:val="32"/>
          <w:vertAlign w:val="baseline"/>
          <w:lang w:eastAsia="zh-CN"/>
        </w:rPr>
        <w:t>镇长</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1920" w:firstLineChars="600"/>
        <w:jc w:val="both"/>
        <w:textAlignment w:val="auto"/>
        <w:rPr>
          <w:rFonts w:hint="eastAsia" w:ascii="方正仿宋_GBK" w:hAnsi="方正仿宋_GBK" w:eastAsia="方正仿宋_GBK" w:cs="方正仿宋_GBK"/>
          <w:i w:val="0"/>
          <w:color w:val="auto"/>
          <w:spacing w:val="0"/>
          <w:sz w:val="32"/>
          <w:szCs w:val="32"/>
          <w:vertAlign w:val="baseline"/>
        </w:rPr>
      </w:pPr>
      <w:r>
        <w:rPr>
          <w:rFonts w:hint="eastAsia" w:ascii="方正仿宋_GBK" w:hAnsi="方正仿宋_GBK" w:eastAsia="方正仿宋_GBK" w:cs="方正仿宋_GBK"/>
          <w:i w:val="0"/>
          <w:color w:val="auto"/>
          <w:spacing w:val="0"/>
          <w:sz w:val="32"/>
          <w:szCs w:val="32"/>
          <w:vertAlign w:val="baseline"/>
          <w:lang w:eastAsia="zh-CN"/>
        </w:rPr>
        <w:t>冯昭煦</w:t>
      </w:r>
      <w:r>
        <w:rPr>
          <w:rFonts w:hint="eastAsia" w:ascii="方正仿宋_GBK" w:hAnsi="方正仿宋_GBK" w:eastAsia="方正仿宋_GBK" w:cs="方正仿宋_GBK"/>
          <w:i w:val="0"/>
          <w:color w:val="auto"/>
          <w:spacing w:val="0"/>
          <w:sz w:val="32"/>
          <w:szCs w:val="32"/>
          <w:vertAlign w:val="baseline"/>
          <w:lang w:val="en-US" w:eastAsia="zh-CN"/>
        </w:rPr>
        <w:t xml:space="preserve">    </w:t>
      </w:r>
      <w:r>
        <w:rPr>
          <w:rFonts w:hint="eastAsia" w:ascii="方正仿宋_GBK" w:hAnsi="方正仿宋_GBK" w:eastAsia="方正仿宋_GBK" w:cs="方正仿宋_GBK"/>
          <w:i w:val="0"/>
          <w:color w:val="auto"/>
          <w:spacing w:val="0"/>
          <w:sz w:val="32"/>
          <w:szCs w:val="32"/>
          <w:vertAlign w:val="baseline"/>
        </w:rPr>
        <w:t>党委委员、</w:t>
      </w:r>
      <w:r>
        <w:rPr>
          <w:rFonts w:hint="eastAsia" w:ascii="方正仿宋_GBK" w:hAnsi="方正仿宋_GBK" w:eastAsia="方正仿宋_GBK" w:cs="方正仿宋_GBK"/>
          <w:i w:val="0"/>
          <w:color w:val="auto"/>
          <w:spacing w:val="0"/>
          <w:sz w:val="32"/>
          <w:szCs w:val="32"/>
          <w:vertAlign w:val="baseline"/>
          <w:lang w:eastAsia="zh-CN"/>
        </w:rPr>
        <w:t>政法委员、</w:t>
      </w:r>
      <w:r>
        <w:rPr>
          <w:rFonts w:hint="eastAsia" w:ascii="方正仿宋_GBK" w:hAnsi="方正仿宋_GBK" w:eastAsia="方正仿宋_GBK" w:cs="方正仿宋_GBK"/>
          <w:i w:val="0"/>
          <w:color w:val="auto"/>
          <w:spacing w:val="0"/>
          <w:sz w:val="32"/>
          <w:szCs w:val="32"/>
          <w:vertAlign w:val="baseline"/>
        </w:rPr>
        <w:t>副镇长</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auto"/>
          <w:spacing w:val="0"/>
          <w:sz w:val="32"/>
          <w:szCs w:val="32"/>
          <w:vertAlign w:val="baseline"/>
        </w:rPr>
      </w:pPr>
      <w:r>
        <w:rPr>
          <w:rFonts w:hint="eastAsia" w:ascii="方正仿宋_GBK" w:hAnsi="方正仿宋_GBK" w:eastAsia="方正仿宋_GBK" w:cs="方正仿宋_GBK"/>
          <w:i w:val="0"/>
          <w:color w:val="auto"/>
          <w:spacing w:val="0"/>
          <w:sz w:val="32"/>
          <w:szCs w:val="32"/>
          <w:vertAlign w:val="baseline"/>
        </w:rPr>
        <w:t>成</w:t>
      </w:r>
      <w:r>
        <w:rPr>
          <w:rFonts w:hint="eastAsia" w:ascii="方正仿宋_GBK" w:hAnsi="方正仿宋_GBK" w:eastAsia="方正仿宋_GBK" w:cs="方正仿宋_GBK"/>
          <w:i w:val="0"/>
          <w:color w:val="auto"/>
          <w:spacing w:val="0"/>
          <w:sz w:val="32"/>
          <w:szCs w:val="32"/>
          <w:vertAlign w:val="baseline"/>
          <w:lang w:val="en-US" w:eastAsia="zh-CN"/>
        </w:rPr>
        <w:t xml:space="preserve">  </w:t>
      </w:r>
      <w:r>
        <w:rPr>
          <w:rFonts w:hint="eastAsia" w:ascii="方正仿宋_GBK" w:hAnsi="方正仿宋_GBK" w:eastAsia="方正仿宋_GBK" w:cs="方正仿宋_GBK"/>
          <w:i w:val="0"/>
          <w:color w:val="auto"/>
          <w:spacing w:val="0"/>
          <w:sz w:val="32"/>
          <w:szCs w:val="32"/>
          <w:vertAlign w:val="baseline"/>
        </w:rPr>
        <w:t>员</w:t>
      </w:r>
      <w:r>
        <w:rPr>
          <w:rFonts w:hint="eastAsia" w:ascii="方正仿宋_GBK" w:hAnsi="方正仿宋_GBK" w:eastAsia="方正仿宋_GBK" w:cs="方正仿宋_GBK"/>
          <w:i w:val="0"/>
          <w:color w:val="auto"/>
          <w:spacing w:val="0"/>
          <w:sz w:val="32"/>
          <w:szCs w:val="32"/>
          <w:vertAlign w:val="baseline"/>
          <w:lang w:val="en-US" w:eastAsia="zh-CN"/>
        </w:rPr>
        <w:t>：</w:t>
      </w:r>
      <w:r>
        <w:rPr>
          <w:rFonts w:hint="eastAsia" w:ascii="方正仿宋_GBK" w:hAnsi="方正仿宋_GBK" w:eastAsia="方正仿宋_GBK" w:cs="方正仿宋_GBK"/>
          <w:i w:val="0"/>
          <w:color w:val="auto"/>
          <w:spacing w:val="0"/>
          <w:sz w:val="32"/>
          <w:szCs w:val="32"/>
          <w:vertAlign w:val="baseline"/>
          <w:lang w:eastAsia="zh-CN"/>
        </w:rPr>
        <w:t>凌基刚</w:t>
      </w:r>
      <w:r>
        <w:rPr>
          <w:rFonts w:hint="eastAsia" w:ascii="方正仿宋_GBK" w:hAnsi="方正仿宋_GBK" w:eastAsia="方正仿宋_GBK" w:cs="方正仿宋_GBK"/>
          <w:i w:val="0"/>
          <w:color w:val="auto"/>
          <w:spacing w:val="0"/>
          <w:sz w:val="32"/>
          <w:szCs w:val="32"/>
          <w:vertAlign w:val="baseline"/>
          <w:lang w:val="en-US" w:eastAsia="zh-CN"/>
        </w:rPr>
        <w:t xml:space="preserve">    </w:t>
      </w:r>
      <w:r>
        <w:rPr>
          <w:rFonts w:hint="eastAsia" w:ascii="方正仿宋_GBK" w:hAnsi="方正仿宋_GBK" w:eastAsia="方正仿宋_GBK" w:cs="方正仿宋_GBK"/>
          <w:i w:val="0"/>
          <w:color w:val="auto"/>
          <w:spacing w:val="0"/>
          <w:sz w:val="32"/>
          <w:szCs w:val="32"/>
          <w:vertAlign w:val="baseline"/>
        </w:rPr>
        <w:t>应急办主任</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1920" w:firstLineChars="600"/>
        <w:jc w:val="both"/>
        <w:textAlignment w:val="auto"/>
        <w:rPr>
          <w:rFonts w:hint="eastAsia" w:ascii="方正仿宋_GBK" w:hAnsi="方正仿宋_GBK" w:eastAsia="方正仿宋_GBK" w:cs="方正仿宋_GBK"/>
          <w:i w:val="0"/>
          <w:color w:val="auto"/>
          <w:spacing w:val="0"/>
          <w:sz w:val="32"/>
          <w:szCs w:val="32"/>
          <w:vertAlign w:val="baseline"/>
        </w:rPr>
      </w:pPr>
      <w:r>
        <w:rPr>
          <w:rFonts w:hint="eastAsia" w:ascii="方正仿宋_GBK" w:hAnsi="方正仿宋_GBK" w:eastAsia="方正仿宋_GBK" w:cs="方正仿宋_GBK"/>
          <w:i w:val="0"/>
          <w:color w:val="auto"/>
          <w:spacing w:val="0"/>
          <w:sz w:val="32"/>
          <w:szCs w:val="32"/>
          <w:vertAlign w:val="baseline"/>
          <w:lang w:val="en-US" w:eastAsia="zh-CN"/>
        </w:rPr>
        <w:t xml:space="preserve">康中桂    </w:t>
      </w:r>
      <w:r>
        <w:rPr>
          <w:rFonts w:hint="eastAsia" w:ascii="方正仿宋_GBK" w:hAnsi="方正仿宋_GBK" w:eastAsia="方正仿宋_GBK" w:cs="方正仿宋_GBK"/>
          <w:i w:val="0"/>
          <w:color w:val="auto"/>
          <w:spacing w:val="0"/>
          <w:sz w:val="32"/>
          <w:szCs w:val="32"/>
          <w:vertAlign w:val="baseline"/>
        </w:rPr>
        <w:t>平安办</w:t>
      </w:r>
      <w:r>
        <w:rPr>
          <w:rFonts w:hint="eastAsia" w:ascii="方正仿宋_GBK" w:hAnsi="方正仿宋_GBK" w:eastAsia="方正仿宋_GBK" w:cs="方正仿宋_GBK"/>
          <w:i w:val="0"/>
          <w:color w:val="auto"/>
          <w:spacing w:val="0"/>
          <w:sz w:val="32"/>
          <w:szCs w:val="32"/>
          <w:vertAlign w:val="baseline"/>
          <w:lang w:eastAsia="zh-CN"/>
        </w:rPr>
        <w:t>主任</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1920" w:firstLineChars="600"/>
        <w:jc w:val="both"/>
        <w:textAlignment w:val="auto"/>
        <w:rPr>
          <w:rFonts w:hint="eastAsia" w:ascii="方正仿宋_GBK" w:hAnsi="方正仿宋_GBK" w:eastAsia="方正仿宋_GBK" w:cs="方正仿宋_GBK"/>
          <w:i w:val="0"/>
          <w:color w:val="auto"/>
          <w:spacing w:val="0"/>
          <w:sz w:val="32"/>
          <w:szCs w:val="32"/>
          <w:vertAlign w:val="baseline"/>
        </w:rPr>
      </w:pPr>
      <w:r>
        <w:rPr>
          <w:rFonts w:hint="eastAsia" w:ascii="方正仿宋_GBK" w:hAnsi="方正仿宋_GBK" w:eastAsia="方正仿宋_GBK" w:cs="方正仿宋_GBK"/>
          <w:i w:val="0"/>
          <w:color w:val="auto"/>
          <w:spacing w:val="0"/>
          <w:sz w:val="32"/>
          <w:szCs w:val="32"/>
          <w:vertAlign w:val="baseline"/>
          <w:lang w:val="en-US" w:eastAsia="zh-CN"/>
        </w:rPr>
        <w:t>陈  龙    吉安</w:t>
      </w:r>
      <w:r>
        <w:rPr>
          <w:rFonts w:hint="eastAsia" w:ascii="方正仿宋_GBK" w:hAnsi="方正仿宋_GBK" w:eastAsia="方正仿宋_GBK" w:cs="方正仿宋_GBK"/>
          <w:i w:val="0"/>
          <w:color w:val="auto"/>
          <w:spacing w:val="0"/>
          <w:sz w:val="32"/>
          <w:szCs w:val="32"/>
          <w:vertAlign w:val="baseline"/>
        </w:rPr>
        <w:t>派出所所长</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1920" w:firstLineChars="600"/>
        <w:jc w:val="both"/>
        <w:textAlignment w:val="auto"/>
        <w:rPr>
          <w:rFonts w:hint="eastAsia" w:ascii="方正仿宋_GBK" w:hAnsi="方正仿宋_GBK" w:eastAsia="方正仿宋_GBK" w:cs="方正仿宋_GBK"/>
          <w:i w:val="0"/>
          <w:color w:val="auto"/>
          <w:spacing w:val="0"/>
          <w:sz w:val="32"/>
          <w:szCs w:val="32"/>
          <w:vertAlign w:val="baseline"/>
        </w:rPr>
      </w:pPr>
      <w:r>
        <w:rPr>
          <w:rFonts w:hint="eastAsia" w:ascii="方正仿宋_GBK" w:hAnsi="方正仿宋_GBK" w:eastAsia="方正仿宋_GBK" w:cs="方正仿宋_GBK"/>
          <w:i w:val="0"/>
          <w:color w:val="auto"/>
          <w:spacing w:val="0"/>
          <w:sz w:val="32"/>
          <w:szCs w:val="32"/>
          <w:vertAlign w:val="baseline"/>
          <w:lang w:val="en-US" w:eastAsia="zh-CN"/>
        </w:rPr>
        <w:t>周  文    应</w:t>
      </w:r>
      <w:r>
        <w:rPr>
          <w:rFonts w:hint="eastAsia" w:ascii="方正仿宋_GBK" w:hAnsi="方正仿宋_GBK" w:eastAsia="方正仿宋_GBK" w:cs="方正仿宋_GBK"/>
          <w:i w:val="0"/>
          <w:color w:val="auto"/>
          <w:spacing w:val="0"/>
          <w:sz w:val="32"/>
          <w:szCs w:val="32"/>
          <w:vertAlign w:val="baseline"/>
        </w:rPr>
        <w:t>急办工作人员</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1920" w:firstLineChars="600"/>
        <w:jc w:val="both"/>
        <w:textAlignment w:val="auto"/>
        <w:rPr>
          <w:rFonts w:hint="eastAsia" w:ascii="方正仿宋_GBK" w:hAnsi="方正仿宋_GBK" w:eastAsia="方正仿宋_GBK" w:cs="方正仿宋_GBK"/>
          <w:i w:val="0"/>
          <w:color w:val="auto"/>
          <w:spacing w:val="0"/>
          <w:sz w:val="32"/>
          <w:szCs w:val="32"/>
          <w:vertAlign w:val="baseline"/>
        </w:rPr>
      </w:pPr>
      <w:r>
        <w:rPr>
          <w:rFonts w:hint="eastAsia" w:ascii="方正仿宋_GBK" w:hAnsi="方正仿宋_GBK" w:eastAsia="方正仿宋_GBK" w:cs="方正仿宋_GBK"/>
          <w:i w:val="0"/>
          <w:color w:val="auto"/>
          <w:spacing w:val="0"/>
          <w:sz w:val="32"/>
          <w:szCs w:val="32"/>
          <w:vertAlign w:val="baseline"/>
          <w:lang w:eastAsia="zh-CN"/>
        </w:rPr>
        <w:t>彭治中</w:t>
      </w:r>
      <w:r>
        <w:rPr>
          <w:rFonts w:hint="eastAsia" w:ascii="方正仿宋_GBK" w:hAnsi="方正仿宋_GBK" w:eastAsia="方正仿宋_GBK" w:cs="方正仿宋_GBK"/>
          <w:i w:val="0"/>
          <w:color w:val="auto"/>
          <w:spacing w:val="0"/>
          <w:sz w:val="32"/>
          <w:szCs w:val="32"/>
          <w:vertAlign w:val="baseline"/>
          <w:lang w:val="en-US" w:eastAsia="zh-CN"/>
        </w:rPr>
        <w:t xml:space="preserve">    </w:t>
      </w:r>
      <w:r>
        <w:rPr>
          <w:rFonts w:hint="eastAsia" w:ascii="方正仿宋_GBK" w:hAnsi="方正仿宋_GBK" w:eastAsia="方正仿宋_GBK" w:cs="方正仿宋_GBK"/>
          <w:i w:val="0"/>
          <w:color w:val="auto"/>
          <w:spacing w:val="0"/>
          <w:sz w:val="32"/>
          <w:szCs w:val="32"/>
          <w:vertAlign w:val="baseline"/>
        </w:rPr>
        <w:t>应急办工作人员</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1920" w:firstLineChars="600"/>
        <w:jc w:val="both"/>
        <w:textAlignment w:val="auto"/>
        <w:rPr>
          <w:rFonts w:hint="eastAsia" w:ascii="方正仿宋_GBK" w:hAnsi="方正仿宋_GBK" w:eastAsia="方正仿宋_GBK" w:cs="方正仿宋_GBK"/>
          <w:i w:val="0"/>
          <w:color w:val="auto"/>
          <w:spacing w:val="0"/>
          <w:sz w:val="32"/>
          <w:szCs w:val="32"/>
          <w:vertAlign w:val="baseline"/>
        </w:rPr>
      </w:pPr>
      <w:r>
        <w:rPr>
          <w:rFonts w:hint="eastAsia" w:ascii="方正仿宋_GBK" w:hAnsi="方正仿宋_GBK" w:eastAsia="方正仿宋_GBK" w:cs="方正仿宋_GBK"/>
          <w:i w:val="0"/>
          <w:color w:val="auto"/>
          <w:spacing w:val="0"/>
          <w:sz w:val="32"/>
          <w:szCs w:val="32"/>
          <w:vertAlign w:val="baseline"/>
          <w:lang w:eastAsia="zh-CN"/>
        </w:rPr>
        <w:t>邓长春</w:t>
      </w:r>
      <w:r>
        <w:rPr>
          <w:rFonts w:hint="eastAsia" w:ascii="方正仿宋_GBK" w:hAnsi="方正仿宋_GBK" w:eastAsia="方正仿宋_GBK" w:cs="方正仿宋_GBK"/>
          <w:i w:val="0"/>
          <w:color w:val="auto"/>
          <w:spacing w:val="0"/>
          <w:sz w:val="32"/>
          <w:szCs w:val="32"/>
          <w:vertAlign w:val="baseline"/>
          <w:lang w:val="en-US" w:eastAsia="zh-CN"/>
        </w:rPr>
        <w:t xml:space="preserve">    </w:t>
      </w:r>
      <w:r>
        <w:rPr>
          <w:rFonts w:hint="eastAsia" w:ascii="方正仿宋_GBK" w:hAnsi="方正仿宋_GBK" w:eastAsia="方正仿宋_GBK" w:cs="方正仿宋_GBK"/>
          <w:i w:val="0"/>
          <w:color w:val="auto"/>
          <w:spacing w:val="0"/>
          <w:sz w:val="32"/>
          <w:szCs w:val="32"/>
          <w:vertAlign w:val="baseline"/>
        </w:rPr>
        <w:t>应急办工作人员</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1920" w:firstLineChars="600"/>
        <w:jc w:val="both"/>
        <w:textAlignment w:val="auto"/>
        <w:rPr>
          <w:rFonts w:hint="eastAsia" w:ascii="方正仿宋_GBK" w:hAnsi="方正仿宋_GBK" w:eastAsia="方正仿宋_GBK" w:cs="方正仿宋_GBK"/>
          <w:i w:val="0"/>
          <w:color w:val="auto"/>
          <w:spacing w:val="0"/>
          <w:sz w:val="32"/>
          <w:szCs w:val="32"/>
          <w:vertAlign w:val="baseline"/>
        </w:rPr>
      </w:pPr>
      <w:r>
        <w:rPr>
          <w:rFonts w:hint="eastAsia" w:ascii="方正仿宋_GBK" w:hAnsi="方正仿宋_GBK" w:eastAsia="方正仿宋_GBK" w:cs="方正仿宋_GBK"/>
          <w:i w:val="0"/>
          <w:color w:val="auto"/>
          <w:spacing w:val="0"/>
          <w:sz w:val="32"/>
          <w:szCs w:val="32"/>
          <w:vertAlign w:val="baseline"/>
          <w:lang w:val="en-US" w:eastAsia="zh-CN"/>
        </w:rPr>
        <w:t>黎明琪    吉安</w:t>
      </w:r>
      <w:r>
        <w:rPr>
          <w:rFonts w:hint="eastAsia" w:ascii="方正仿宋_GBK" w:hAnsi="方正仿宋_GBK" w:eastAsia="方正仿宋_GBK" w:cs="方正仿宋_GBK"/>
          <w:i w:val="0"/>
          <w:color w:val="auto"/>
          <w:spacing w:val="0"/>
          <w:sz w:val="32"/>
          <w:szCs w:val="32"/>
          <w:vertAlign w:val="baseline"/>
        </w:rPr>
        <w:t>派出所民警</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000000"/>
          <w:spacing w:val="0"/>
          <w:sz w:val="32"/>
          <w:szCs w:val="32"/>
          <w:vertAlign w:val="baseline"/>
        </w:rPr>
      </w:pPr>
      <w:r>
        <w:rPr>
          <w:rFonts w:hint="eastAsia" w:ascii="方正仿宋_GBK" w:hAnsi="方正仿宋_GBK" w:eastAsia="方正仿宋_GBK" w:cs="方正仿宋_GBK"/>
          <w:i w:val="0"/>
          <w:color w:val="auto"/>
          <w:spacing w:val="0"/>
          <w:sz w:val="32"/>
          <w:szCs w:val="32"/>
          <w:vertAlign w:val="baseline"/>
        </w:rPr>
        <w:t>领导小组下设办公室，由</w:t>
      </w:r>
      <w:r>
        <w:rPr>
          <w:rFonts w:hint="eastAsia" w:ascii="方正仿宋_GBK" w:hAnsi="方正仿宋_GBK" w:eastAsia="方正仿宋_GBK" w:cs="方正仿宋_GBK"/>
          <w:i w:val="0"/>
          <w:color w:val="auto"/>
          <w:spacing w:val="0"/>
          <w:sz w:val="32"/>
          <w:szCs w:val="32"/>
          <w:vertAlign w:val="baseline"/>
          <w:lang w:eastAsia="zh-CN"/>
        </w:rPr>
        <w:t>凌基刚</w:t>
      </w:r>
      <w:r>
        <w:rPr>
          <w:rFonts w:hint="eastAsia" w:ascii="方正仿宋_GBK" w:hAnsi="方正仿宋_GBK" w:eastAsia="方正仿宋_GBK" w:cs="方正仿宋_GBK"/>
          <w:i w:val="0"/>
          <w:color w:val="auto"/>
          <w:spacing w:val="0"/>
          <w:sz w:val="32"/>
          <w:szCs w:val="32"/>
          <w:vertAlign w:val="baseline"/>
        </w:rPr>
        <w:t>兼任办公室主任，具体负责组织协调开展燃放烟花爆竹安全管理工作及办公室日常工作。加</w:t>
      </w:r>
      <w:r>
        <w:rPr>
          <w:rFonts w:hint="eastAsia" w:ascii="方正仿宋_GBK" w:hAnsi="方正仿宋_GBK" w:eastAsia="方正仿宋_GBK" w:cs="方正仿宋_GBK"/>
          <w:i w:val="0"/>
          <w:color w:val="auto"/>
          <w:spacing w:val="0"/>
          <w:sz w:val="32"/>
          <w:szCs w:val="32"/>
          <w:vertAlign w:val="baseline"/>
          <w:lang w:eastAsia="zh-CN"/>
        </w:rPr>
        <w:t>强</w:t>
      </w:r>
      <w:r>
        <w:rPr>
          <w:rFonts w:hint="eastAsia" w:ascii="方正仿宋_GBK" w:hAnsi="方正仿宋_GBK" w:eastAsia="方正仿宋_GBK" w:cs="方正仿宋_GBK"/>
          <w:i w:val="0"/>
          <w:color w:val="auto"/>
          <w:spacing w:val="0"/>
          <w:sz w:val="32"/>
          <w:szCs w:val="32"/>
          <w:vertAlign w:val="baseline"/>
        </w:rPr>
        <w:t>经营户</w:t>
      </w:r>
      <w:r>
        <w:rPr>
          <w:rFonts w:hint="eastAsia" w:ascii="方正仿宋_GBK" w:hAnsi="方正仿宋_GBK" w:eastAsia="方正仿宋_GBK" w:cs="方正仿宋_GBK"/>
          <w:i w:val="0"/>
          <w:color w:val="auto"/>
          <w:spacing w:val="0"/>
          <w:sz w:val="32"/>
          <w:szCs w:val="32"/>
          <w:vertAlign w:val="baseline"/>
          <w:lang w:eastAsia="zh-CN"/>
        </w:rPr>
        <w:t>（</w:t>
      </w:r>
      <w:r>
        <w:rPr>
          <w:rFonts w:hint="eastAsia" w:ascii="方正仿宋_GBK" w:hAnsi="方正仿宋_GBK" w:eastAsia="方正仿宋_GBK" w:cs="方正仿宋_GBK"/>
          <w:i w:val="0"/>
          <w:color w:val="auto"/>
          <w:spacing w:val="0"/>
          <w:sz w:val="32"/>
          <w:szCs w:val="32"/>
          <w:vertAlign w:val="baseline"/>
        </w:rPr>
        <w:t>点</w:t>
      </w:r>
      <w:r>
        <w:rPr>
          <w:rFonts w:hint="eastAsia" w:ascii="方正仿宋_GBK" w:hAnsi="方正仿宋_GBK" w:eastAsia="方正仿宋_GBK" w:cs="方正仿宋_GBK"/>
          <w:i w:val="0"/>
          <w:color w:val="auto"/>
          <w:spacing w:val="0"/>
          <w:sz w:val="32"/>
          <w:szCs w:val="32"/>
          <w:vertAlign w:val="baseline"/>
          <w:lang w:eastAsia="zh-CN"/>
        </w:rPr>
        <w:t>）</w:t>
      </w:r>
      <w:r>
        <w:rPr>
          <w:rFonts w:hint="eastAsia" w:ascii="方正仿宋_GBK" w:hAnsi="方正仿宋_GBK" w:eastAsia="方正仿宋_GBK" w:cs="方正仿宋_GBK"/>
          <w:i w:val="0"/>
          <w:color w:val="auto"/>
          <w:spacing w:val="0"/>
          <w:sz w:val="32"/>
          <w:szCs w:val="32"/>
          <w:vertAlign w:val="baseline"/>
        </w:rPr>
        <w:t>监管，加大各类非法生产、</w:t>
      </w:r>
      <w:r>
        <w:rPr>
          <w:rFonts w:hint="eastAsia" w:ascii="方正仿宋_GBK" w:hAnsi="方正仿宋_GBK" w:eastAsia="方正仿宋_GBK" w:cs="方正仿宋_GBK"/>
          <w:i w:val="0"/>
          <w:color w:val="000000"/>
          <w:spacing w:val="0"/>
          <w:sz w:val="32"/>
          <w:szCs w:val="32"/>
          <w:vertAlign w:val="baseline"/>
        </w:rPr>
        <w:t>销售、存储、运输烟花爆竹行为的查处力度，落实重大危险源监控和重点燃放时段巡逻控制等安全防范措施。</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黑体_GBK" w:hAnsi="方正黑体_GBK" w:eastAsia="方正黑体_GBK" w:cs="方正黑体_GBK"/>
          <w:b w:val="0"/>
          <w:bCs w:val="0"/>
          <w:i w:val="0"/>
          <w:color w:val="000000"/>
          <w:spacing w:val="0"/>
          <w:sz w:val="32"/>
          <w:szCs w:val="32"/>
          <w:vertAlign w:val="baseline"/>
        </w:rPr>
      </w:pPr>
      <w:r>
        <w:rPr>
          <w:rFonts w:hint="eastAsia" w:ascii="方正黑体_GBK" w:hAnsi="方正黑体_GBK" w:eastAsia="方正黑体_GBK" w:cs="方正黑体_GBK"/>
          <w:b w:val="0"/>
          <w:bCs w:val="0"/>
          <w:i w:val="0"/>
          <w:color w:val="000000"/>
          <w:spacing w:val="0"/>
          <w:sz w:val="32"/>
          <w:szCs w:val="32"/>
          <w:vertAlign w:val="baseline"/>
        </w:rPr>
        <w:t>三、职责分工</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000000"/>
          <w:spacing w:val="0"/>
          <w:sz w:val="32"/>
          <w:szCs w:val="32"/>
          <w:vertAlign w:val="baseline"/>
        </w:rPr>
      </w:pPr>
      <w:r>
        <w:rPr>
          <w:rFonts w:hint="eastAsia" w:ascii="方正仿宋_GBK" w:hAnsi="方正仿宋_GBK" w:eastAsia="方正仿宋_GBK" w:cs="方正仿宋_GBK"/>
          <w:i w:val="0"/>
          <w:color w:val="000000"/>
          <w:spacing w:val="0"/>
          <w:sz w:val="32"/>
          <w:szCs w:val="32"/>
          <w:vertAlign w:val="baseline"/>
        </w:rPr>
        <w:t>应急办</w:t>
      </w:r>
      <w:r>
        <w:rPr>
          <w:rFonts w:hint="eastAsia" w:ascii="方正仿宋_GBK" w:hAnsi="方正仿宋_GBK" w:eastAsia="方正仿宋_GBK" w:cs="方正仿宋_GBK"/>
          <w:i w:val="0"/>
          <w:color w:val="000000"/>
          <w:spacing w:val="0"/>
          <w:sz w:val="32"/>
          <w:szCs w:val="32"/>
          <w:vertAlign w:val="baseline"/>
          <w:lang w:eastAsia="zh-CN"/>
        </w:rPr>
        <w:t>：</w:t>
      </w:r>
      <w:r>
        <w:rPr>
          <w:rFonts w:hint="eastAsia" w:ascii="方正仿宋_GBK" w:hAnsi="方正仿宋_GBK" w:eastAsia="方正仿宋_GBK" w:cs="方正仿宋_GBK"/>
          <w:i w:val="0"/>
          <w:color w:val="000000"/>
          <w:spacing w:val="0"/>
          <w:sz w:val="32"/>
          <w:szCs w:val="32"/>
          <w:vertAlign w:val="baseline"/>
        </w:rPr>
        <w:t>负责烟花爆竹经营环节的安全监管，审查烟花爆竹销售、储存场所的安全条件，许可烟花爆竹销售</w:t>
      </w:r>
      <w:r>
        <w:rPr>
          <w:rFonts w:hint="eastAsia" w:ascii="方正仿宋_GBK" w:hAnsi="方正仿宋_GBK" w:eastAsia="方正仿宋_GBK" w:cs="方正仿宋_GBK"/>
          <w:i w:val="0"/>
          <w:color w:val="000000"/>
          <w:spacing w:val="0"/>
          <w:sz w:val="32"/>
          <w:szCs w:val="32"/>
          <w:vertAlign w:val="baseline"/>
          <w:lang w:eastAsia="zh-CN"/>
        </w:rPr>
        <w:t>；</w:t>
      </w:r>
      <w:r>
        <w:rPr>
          <w:rFonts w:hint="eastAsia" w:ascii="方正仿宋_GBK" w:hAnsi="方正仿宋_GBK" w:eastAsia="方正仿宋_GBK" w:cs="方正仿宋_GBK"/>
          <w:i w:val="0"/>
          <w:color w:val="000000"/>
          <w:spacing w:val="0"/>
          <w:sz w:val="32"/>
          <w:szCs w:val="32"/>
          <w:vertAlign w:val="baseline"/>
        </w:rPr>
        <w:t>监督检查烟花爆竹经营户遵守销售许可证规定的情况</w:t>
      </w:r>
      <w:r>
        <w:rPr>
          <w:rFonts w:hint="eastAsia" w:ascii="方正仿宋_GBK" w:hAnsi="方正仿宋_GBK" w:eastAsia="方正仿宋_GBK" w:cs="方正仿宋_GBK"/>
          <w:i w:val="0"/>
          <w:color w:val="000000"/>
          <w:spacing w:val="0"/>
          <w:sz w:val="32"/>
          <w:szCs w:val="32"/>
          <w:vertAlign w:val="baseline"/>
          <w:lang w:eastAsia="zh-CN"/>
        </w:rPr>
        <w:t>，</w:t>
      </w:r>
      <w:r>
        <w:rPr>
          <w:rFonts w:hint="eastAsia" w:ascii="方正仿宋_GBK" w:hAnsi="方正仿宋_GBK" w:eastAsia="方正仿宋_GBK" w:cs="方正仿宋_GBK"/>
          <w:i w:val="0"/>
          <w:color w:val="000000"/>
          <w:spacing w:val="0"/>
          <w:sz w:val="32"/>
          <w:szCs w:val="32"/>
          <w:vertAlign w:val="baseline"/>
        </w:rPr>
        <w:t>查处烟花竹经营户采购、销售不符合规定的烟花爆竹品种和规格的行为</w:t>
      </w:r>
      <w:r>
        <w:rPr>
          <w:rFonts w:hint="eastAsia" w:ascii="方正仿宋_GBK" w:hAnsi="方正仿宋_GBK" w:eastAsia="方正仿宋_GBK" w:cs="方正仿宋_GBK"/>
          <w:i w:val="0"/>
          <w:color w:val="000000"/>
          <w:spacing w:val="0"/>
          <w:sz w:val="32"/>
          <w:szCs w:val="32"/>
          <w:vertAlign w:val="baseline"/>
          <w:lang w:eastAsia="zh-CN"/>
        </w:rPr>
        <w:t>；</w:t>
      </w:r>
      <w:r>
        <w:rPr>
          <w:rFonts w:hint="eastAsia" w:ascii="方正仿宋_GBK" w:hAnsi="方正仿宋_GBK" w:eastAsia="方正仿宋_GBK" w:cs="方正仿宋_GBK"/>
          <w:i w:val="0"/>
          <w:color w:val="000000"/>
          <w:spacing w:val="0"/>
          <w:sz w:val="32"/>
          <w:szCs w:val="32"/>
          <w:vertAlign w:val="baseline"/>
        </w:rPr>
        <w:t>查处非法生产、经营、储存烟花爆竹行为和烟花爆竹生产安全事故</w:t>
      </w:r>
      <w:r>
        <w:rPr>
          <w:rFonts w:hint="eastAsia" w:ascii="方正仿宋_GBK" w:hAnsi="方正仿宋_GBK" w:eastAsia="方正仿宋_GBK" w:cs="方正仿宋_GBK"/>
          <w:i w:val="0"/>
          <w:color w:val="000000"/>
          <w:spacing w:val="0"/>
          <w:sz w:val="32"/>
          <w:szCs w:val="32"/>
          <w:vertAlign w:val="baseline"/>
          <w:lang w:eastAsia="zh-CN"/>
        </w:rPr>
        <w:t>；</w:t>
      </w:r>
      <w:r>
        <w:rPr>
          <w:rFonts w:hint="eastAsia" w:ascii="方正仿宋_GBK" w:hAnsi="方正仿宋_GBK" w:eastAsia="方正仿宋_GBK" w:cs="方正仿宋_GBK"/>
          <w:i w:val="0"/>
          <w:color w:val="000000"/>
          <w:spacing w:val="0"/>
          <w:sz w:val="32"/>
          <w:szCs w:val="32"/>
          <w:vertAlign w:val="baseline"/>
        </w:rPr>
        <w:t>督促指导加油站和危险化学品生产、储存等重大危险源单位，开展安全隐患排查整治，张贴醒目统一的禁放标识，落实重点目标安全守护措施</w:t>
      </w:r>
      <w:r>
        <w:rPr>
          <w:rFonts w:hint="eastAsia" w:ascii="方正仿宋_GBK" w:hAnsi="方正仿宋_GBK" w:eastAsia="方正仿宋_GBK" w:cs="方正仿宋_GBK"/>
          <w:i w:val="0"/>
          <w:color w:val="000000"/>
          <w:spacing w:val="0"/>
          <w:sz w:val="32"/>
          <w:szCs w:val="32"/>
          <w:vertAlign w:val="baseline"/>
          <w:lang w:eastAsia="zh-CN"/>
        </w:rPr>
        <w:t>；</w:t>
      </w:r>
      <w:r>
        <w:rPr>
          <w:rFonts w:hint="eastAsia" w:ascii="方正仿宋_GBK" w:hAnsi="方正仿宋_GBK" w:eastAsia="方正仿宋_GBK" w:cs="方正仿宋_GBK"/>
          <w:i w:val="0"/>
          <w:color w:val="000000"/>
          <w:spacing w:val="0"/>
          <w:sz w:val="32"/>
          <w:szCs w:val="32"/>
          <w:vertAlign w:val="baseline"/>
        </w:rPr>
        <w:t>负责制定灭火救援应急预案，做好应急救援准备</w:t>
      </w:r>
      <w:r>
        <w:rPr>
          <w:rFonts w:hint="eastAsia" w:ascii="方正仿宋_GBK" w:hAnsi="方正仿宋_GBK" w:eastAsia="方正仿宋_GBK" w:cs="方正仿宋_GBK"/>
          <w:i w:val="0"/>
          <w:color w:val="000000"/>
          <w:spacing w:val="0"/>
          <w:sz w:val="32"/>
          <w:szCs w:val="32"/>
          <w:vertAlign w:val="baseline"/>
          <w:lang w:eastAsia="zh-CN"/>
        </w:rPr>
        <w:t>；</w:t>
      </w:r>
      <w:r>
        <w:rPr>
          <w:rFonts w:hint="eastAsia" w:ascii="方正仿宋_GBK" w:hAnsi="方正仿宋_GBK" w:eastAsia="方正仿宋_GBK" w:cs="方正仿宋_GBK"/>
          <w:i w:val="0"/>
          <w:color w:val="000000"/>
          <w:spacing w:val="0"/>
          <w:sz w:val="32"/>
          <w:szCs w:val="32"/>
          <w:vertAlign w:val="baseline"/>
        </w:rPr>
        <w:t>统计因燃放烟花爆竹引发的火警、火灾情况并调查原因</w:t>
      </w:r>
      <w:r>
        <w:rPr>
          <w:rFonts w:hint="eastAsia" w:ascii="方正仿宋_GBK" w:hAnsi="方正仿宋_GBK" w:eastAsia="方正仿宋_GBK" w:cs="方正仿宋_GBK"/>
          <w:i w:val="0"/>
          <w:color w:val="000000"/>
          <w:spacing w:val="0"/>
          <w:sz w:val="32"/>
          <w:szCs w:val="32"/>
          <w:vertAlign w:val="baseline"/>
          <w:lang w:eastAsia="zh-CN"/>
        </w:rPr>
        <w:t>；</w:t>
      </w:r>
      <w:r>
        <w:rPr>
          <w:rFonts w:hint="eastAsia" w:ascii="方正仿宋_GBK" w:hAnsi="方正仿宋_GBK" w:eastAsia="方正仿宋_GBK" w:cs="方正仿宋_GBK"/>
          <w:i w:val="0"/>
          <w:color w:val="000000"/>
          <w:spacing w:val="0"/>
          <w:sz w:val="32"/>
          <w:szCs w:val="32"/>
          <w:vertAlign w:val="baseline"/>
        </w:rPr>
        <w:t>组织指导有关单位对重点消防单位等禁放区域的管控</w:t>
      </w:r>
      <w:r>
        <w:rPr>
          <w:rFonts w:hint="eastAsia" w:ascii="方正仿宋_GBK" w:hAnsi="方正仿宋_GBK" w:eastAsia="方正仿宋_GBK" w:cs="方正仿宋_GBK"/>
          <w:i w:val="0"/>
          <w:color w:val="000000"/>
          <w:spacing w:val="0"/>
          <w:sz w:val="32"/>
          <w:szCs w:val="32"/>
          <w:vertAlign w:val="baseline"/>
          <w:lang w:eastAsia="zh-CN"/>
        </w:rPr>
        <w:t>；</w:t>
      </w:r>
      <w:r>
        <w:rPr>
          <w:rFonts w:hint="eastAsia" w:ascii="方正仿宋_GBK" w:hAnsi="方正仿宋_GBK" w:eastAsia="方正仿宋_GBK" w:cs="方正仿宋_GBK"/>
          <w:i w:val="0"/>
          <w:color w:val="000000"/>
          <w:spacing w:val="0"/>
          <w:sz w:val="32"/>
          <w:szCs w:val="32"/>
          <w:vertAlign w:val="baseline"/>
        </w:rPr>
        <w:t>加大对沿途客运车辆的安全检查力度，严防烟花爆竹上车，严防引发事故。</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000000"/>
          <w:spacing w:val="0"/>
          <w:sz w:val="32"/>
          <w:szCs w:val="32"/>
          <w:vertAlign w:val="baseline"/>
          <w:lang w:eastAsia="zh-CN"/>
        </w:rPr>
      </w:pPr>
      <w:r>
        <w:rPr>
          <w:rFonts w:hint="eastAsia" w:ascii="方正仿宋_GBK" w:hAnsi="方正仿宋_GBK" w:eastAsia="方正仿宋_GBK" w:cs="方正仿宋_GBK"/>
          <w:i w:val="0"/>
          <w:color w:val="000000"/>
          <w:spacing w:val="0"/>
          <w:sz w:val="32"/>
          <w:szCs w:val="32"/>
          <w:vertAlign w:val="baseline"/>
        </w:rPr>
        <w:t>党政办</w:t>
      </w:r>
      <w:r>
        <w:rPr>
          <w:rFonts w:hint="eastAsia" w:ascii="方正仿宋_GBK" w:hAnsi="方正仿宋_GBK" w:eastAsia="方正仿宋_GBK" w:cs="方正仿宋_GBK"/>
          <w:i w:val="0"/>
          <w:color w:val="000000"/>
          <w:spacing w:val="0"/>
          <w:sz w:val="32"/>
          <w:szCs w:val="32"/>
          <w:vertAlign w:val="baseline"/>
          <w:lang w:eastAsia="zh-CN"/>
        </w:rPr>
        <w:t>：</w:t>
      </w:r>
      <w:r>
        <w:rPr>
          <w:rFonts w:hint="eastAsia" w:ascii="方正仿宋_GBK" w:hAnsi="方正仿宋_GBK" w:eastAsia="方正仿宋_GBK" w:cs="方正仿宋_GBK"/>
          <w:i w:val="0"/>
          <w:color w:val="000000"/>
          <w:spacing w:val="0"/>
          <w:sz w:val="32"/>
          <w:szCs w:val="32"/>
          <w:vertAlign w:val="baseline"/>
        </w:rPr>
        <w:t>负责统筹全镇燃放烟花爆竹安全管理宣传工作，制定宣传方案并组织实施，充分运用广播、网络、通信等媒体和手段，广泛宣传《条例》《重庆市永川区人民政府关于加强燃放烟花</w:t>
      </w:r>
      <w:r>
        <w:rPr>
          <w:rFonts w:hint="eastAsia" w:ascii="方正仿宋_GBK" w:hAnsi="方正仿宋_GBK" w:eastAsia="方正仿宋_GBK" w:cs="方正仿宋_GBK"/>
          <w:i w:val="0"/>
          <w:color w:val="000000"/>
          <w:spacing w:val="0"/>
          <w:sz w:val="32"/>
          <w:szCs w:val="32"/>
          <w:vertAlign w:val="baseline"/>
          <w:lang w:eastAsia="zh-CN"/>
        </w:rPr>
        <w:t>爆竹管理的通告</w:t>
      </w:r>
      <w:r>
        <w:rPr>
          <w:rFonts w:hint="eastAsia" w:ascii="方正仿宋_GBK" w:hAnsi="方正仿宋_GBK" w:eastAsia="方正仿宋_GBK" w:cs="方正仿宋_GBK"/>
          <w:i w:val="0"/>
          <w:color w:val="000000"/>
          <w:spacing w:val="0"/>
          <w:sz w:val="32"/>
          <w:szCs w:val="32"/>
          <w:vertAlign w:val="baseline"/>
        </w:rPr>
        <w:t>》</w:t>
      </w:r>
      <w:r>
        <w:rPr>
          <w:rFonts w:hint="eastAsia" w:ascii="方正仿宋_GBK" w:hAnsi="方正仿宋_GBK" w:eastAsia="方正仿宋_GBK" w:cs="方正仿宋_GBK"/>
          <w:i w:val="0"/>
          <w:color w:val="000000"/>
          <w:spacing w:val="0"/>
          <w:sz w:val="32"/>
          <w:szCs w:val="32"/>
          <w:vertAlign w:val="baseline"/>
          <w:lang w:eastAsia="zh-CN"/>
        </w:rPr>
        <w:t>，引导广大市民提高守法自觉性，为《条例》实施创造良好的社会氛围。负责制定舆情应对方案，采取有力措施及时疏导解释舆论热点。</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000000"/>
          <w:spacing w:val="0"/>
          <w:sz w:val="32"/>
          <w:szCs w:val="32"/>
          <w:vertAlign w:val="baseline"/>
          <w:lang w:eastAsia="zh-CN"/>
        </w:rPr>
      </w:pPr>
      <w:r>
        <w:rPr>
          <w:rFonts w:hint="eastAsia" w:ascii="方正仿宋_GBK" w:hAnsi="方正仿宋_GBK" w:eastAsia="方正仿宋_GBK" w:cs="方正仿宋_GBK"/>
          <w:i w:val="0"/>
          <w:color w:val="000000"/>
          <w:spacing w:val="0"/>
          <w:sz w:val="32"/>
          <w:szCs w:val="32"/>
          <w:vertAlign w:val="baseline"/>
          <w:lang w:eastAsia="zh-CN"/>
        </w:rPr>
        <w:t>规划建设办（建环中心）:负责对全镇建筑工地外来务工人员进行宣传教育，教育引导在建(拆)工地留守人员严格遵守</w:t>
      </w:r>
      <w:bookmarkStart w:id="0" w:name="_GoBack"/>
      <w:bookmarkEnd w:id="0"/>
      <w:r>
        <w:rPr>
          <w:rFonts w:hint="eastAsia" w:ascii="方正仿宋_GBK" w:hAnsi="方正仿宋_GBK" w:eastAsia="方正仿宋_GBK" w:cs="方正仿宋_GBK"/>
          <w:i w:val="0"/>
          <w:color w:val="000000"/>
          <w:spacing w:val="0"/>
          <w:sz w:val="32"/>
          <w:szCs w:val="32"/>
          <w:vertAlign w:val="baseline"/>
          <w:lang w:eastAsia="zh-CN"/>
        </w:rPr>
        <w:t>燃放烟花爆竹安全管理的相关规定。负责对辖区内燃气、下水道、化粪池、沼气池等开展安全隐患排查整治，消除安全隐患，在其重要设施设立统一标识并派人看护，严防违法燃放行为引发事故；在广场、农贸市场等人员密集场所设置明显的“禁止燃放烟花爆竹、孔明灯”告燃示牌，对街面违法燃放行为及时制止；负责开展燃放烟花爆竹对环境危害性的社会宣传。</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000000"/>
          <w:spacing w:val="0"/>
          <w:sz w:val="32"/>
          <w:szCs w:val="32"/>
          <w:vertAlign w:val="baseline"/>
          <w:lang w:eastAsia="zh-CN"/>
        </w:rPr>
      </w:pPr>
      <w:r>
        <w:rPr>
          <w:rFonts w:hint="eastAsia" w:ascii="方正仿宋_GBK" w:hAnsi="方正仿宋_GBK" w:eastAsia="方正仿宋_GBK" w:cs="方正仿宋_GBK"/>
          <w:i w:val="0"/>
          <w:color w:val="000000"/>
          <w:spacing w:val="0"/>
          <w:sz w:val="32"/>
          <w:szCs w:val="32"/>
          <w:vertAlign w:val="baseline"/>
          <w:lang w:eastAsia="zh-CN"/>
        </w:rPr>
        <w:t>平安建设办：负责指导、妥善处置烟花爆竹燃放管理“限改禁”实施过程中的信访、涉稳事件。</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000000"/>
          <w:spacing w:val="0"/>
          <w:sz w:val="32"/>
          <w:szCs w:val="32"/>
          <w:vertAlign w:val="baseline"/>
          <w:lang w:eastAsia="zh-CN"/>
        </w:rPr>
      </w:pPr>
      <w:r>
        <w:rPr>
          <w:rFonts w:hint="eastAsia" w:ascii="方正仿宋_GBK" w:hAnsi="方正仿宋_GBK" w:eastAsia="方正仿宋_GBK" w:cs="方正仿宋_GBK"/>
          <w:i w:val="0"/>
          <w:color w:val="000000"/>
          <w:spacing w:val="0"/>
          <w:sz w:val="32"/>
          <w:szCs w:val="32"/>
          <w:vertAlign w:val="baseline"/>
          <w:lang w:eastAsia="zh-CN"/>
        </w:rPr>
        <w:t>财政办：负责燃放烟花爆竹安全管理工作的经费保障。</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000000"/>
          <w:spacing w:val="0"/>
          <w:sz w:val="32"/>
          <w:szCs w:val="32"/>
          <w:vertAlign w:val="baseline"/>
          <w:lang w:eastAsia="zh-CN"/>
        </w:rPr>
      </w:pPr>
      <w:r>
        <w:rPr>
          <w:rFonts w:hint="eastAsia" w:ascii="方正仿宋_GBK" w:hAnsi="方正仿宋_GBK" w:eastAsia="方正仿宋_GBK" w:cs="方正仿宋_GBK"/>
          <w:i w:val="0"/>
          <w:color w:val="000000"/>
          <w:spacing w:val="0"/>
          <w:sz w:val="32"/>
          <w:szCs w:val="32"/>
          <w:vertAlign w:val="baseline"/>
          <w:lang w:eastAsia="zh-CN"/>
        </w:rPr>
        <w:t>派出所：负责查处非法运输、携带和燃放不符合规定的烟花爆竹品种和规格的行为，配合应急办开展打击非法生产、销售、存储等打非治违工作，查处在禁止燃放烟花爆竹的时间和场所违规燃放的行为；侦查非法生产、买卖、储存、运输烟花爆竹的刑事案件；积极配合有关部门查处、取缔非法生产经营烟花爆竹的行为，开展危险性废弃物销毁处置工作。</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000000"/>
          <w:spacing w:val="0"/>
          <w:sz w:val="32"/>
          <w:szCs w:val="32"/>
          <w:vertAlign w:val="baseline"/>
        </w:rPr>
      </w:pPr>
      <w:r>
        <w:rPr>
          <w:rFonts w:hint="eastAsia" w:ascii="方正仿宋_GBK" w:hAnsi="方正仿宋_GBK" w:eastAsia="方正仿宋_GBK" w:cs="方正仿宋_GBK"/>
          <w:i w:val="0"/>
          <w:color w:val="000000"/>
          <w:spacing w:val="0"/>
          <w:sz w:val="32"/>
          <w:szCs w:val="32"/>
          <w:vertAlign w:val="baseline"/>
          <w:lang w:eastAsia="zh-CN"/>
        </w:rPr>
        <w:t>教管中心：负责组织中小学、幼儿园依托假期作业、课外活动、安全课等开展烟花爆竹安全主题教育，发挥“小手牵大手”作用，督促学生家庭遵守《条例》；指导中小学校、幼儿园等设置明显的</w:t>
      </w:r>
      <w:r>
        <w:rPr>
          <w:rFonts w:hint="eastAsia" w:ascii="方正仿宋_GBK" w:hAnsi="方正仿宋_GBK" w:eastAsia="方正仿宋_GBK" w:cs="方正仿宋_GBK"/>
          <w:i w:val="0"/>
          <w:color w:val="000000"/>
          <w:spacing w:val="0"/>
          <w:sz w:val="32"/>
          <w:szCs w:val="32"/>
          <w:vertAlign w:val="baseline"/>
        </w:rPr>
        <w:t>禁放警示标识，落实安全守护措施。</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000000"/>
          <w:spacing w:val="0"/>
          <w:sz w:val="32"/>
          <w:szCs w:val="32"/>
          <w:vertAlign w:val="baseline"/>
        </w:rPr>
      </w:pPr>
      <w:r>
        <w:rPr>
          <w:rFonts w:hint="eastAsia" w:ascii="方正仿宋_GBK" w:hAnsi="方正仿宋_GBK" w:eastAsia="方正仿宋_GBK" w:cs="方正仿宋_GBK"/>
          <w:i w:val="0"/>
          <w:color w:val="000000"/>
          <w:spacing w:val="0"/>
          <w:sz w:val="32"/>
          <w:szCs w:val="32"/>
          <w:vertAlign w:val="baseline"/>
        </w:rPr>
        <w:t>卫生院</w:t>
      </w:r>
      <w:r>
        <w:rPr>
          <w:rFonts w:hint="eastAsia" w:ascii="方正仿宋_GBK" w:hAnsi="方正仿宋_GBK" w:eastAsia="方正仿宋_GBK" w:cs="方正仿宋_GBK"/>
          <w:i w:val="0"/>
          <w:color w:val="000000"/>
          <w:spacing w:val="0"/>
          <w:sz w:val="32"/>
          <w:szCs w:val="32"/>
          <w:vertAlign w:val="baseline"/>
          <w:lang w:eastAsia="zh-CN"/>
        </w:rPr>
        <w:t>：</w:t>
      </w:r>
      <w:r>
        <w:rPr>
          <w:rFonts w:hint="eastAsia" w:ascii="方正仿宋_GBK" w:hAnsi="方正仿宋_GBK" w:eastAsia="方正仿宋_GBK" w:cs="方正仿宋_GBK"/>
          <w:i w:val="0"/>
          <w:color w:val="000000"/>
          <w:spacing w:val="0"/>
          <w:sz w:val="32"/>
          <w:szCs w:val="32"/>
          <w:vertAlign w:val="baseline"/>
        </w:rPr>
        <w:t>负责制定全镇伤亡教治应急预案，加强对医疗机构等禁放区域的看护，统计因燃放烟花爆竹导致的人员告亡情况。</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000000"/>
          <w:spacing w:val="0"/>
          <w:sz w:val="32"/>
          <w:szCs w:val="32"/>
          <w:vertAlign w:val="baseline"/>
        </w:rPr>
      </w:pPr>
      <w:r>
        <w:rPr>
          <w:rFonts w:hint="eastAsia" w:ascii="方正仿宋_GBK" w:hAnsi="方正仿宋_GBK" w:eastAsia="方正仿宋_GBK" w:cs="方正仿宋_GBK"/>
          <w:i w:val="0"/>
          <w:color w:val="000000"/>
          <w:spacing w:val="0"/>
          <w:sz w:val="32"/>
          <w:szCs w:val="32"/>
          <w:vertAlign w:val="baseline"/>
        </w:rPr>
        <w:t>镇纪委</w:t>
      </w:r>
      <w:r>
        <w:rPr>
          <w:rFonts w:hint="eastAsia" w:ascii="方正仿宋_GBK" w:hAnsi="方正仿宋_GBK" w:eastAsia="方正仿宋_GBK" w:cs="方正仿宋_GBK"/>
          <w:i w:val="0"/>
          <w:color w:val="000000"/>
          <w:spacing w:val="0"/>
          <w:sz w:val="32"/>
          <w:szCs w:val="32"/>
          <w:vertAlign w:val="baseline"/>
          <w:lang w:eastAsia="zh-CN"/>
        </w:rPr>
        <w:t>：</w:t>
      </w:r>
      <w:r>
        <w:rPr>
          <w:rFonts w:hint="eastAsia" w:ascii="方正仿宋_GBK" w:hAnsi="方正仿宋_GBK" w:eastAsia="方正仿宋_GBK" w:cs="方正仿宋_GBK"/>
          <w:i w:val="0"/>
          <w:color w:val="000000"/>
          <w:spacing w:val="0"/>
          <w:sz w:val="32"/>
          <w:szCs w:val="32"/>
          <w:vertAlign w:val="baseline"/>
        </w:rPr>
        <w:t>负责开展燃放烟花爆竹安全管理工作情况进行督促检查。</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000000"/>
          <w:spacing w:val="0"/>
          <w:sz w:val="32"/>
          <w:szCs w:val="32"/>
          <w:vertAlign w:val="baseline"/>
        </w:rPr>
      </w:pPr>
      <w:r>
        <w:rPr>
          <w:rFonts w:hint="eastAsia" w:ascii="方正仿宋_GBK" w:hAnsi="方正仿宋_GBK" w:eastAsia="方正仿宋_GBK" w:cs="方正仿宋_GBK"/>
          <w:i w:val="0"/>
          <w:color w:val="000000"/>
          <w:spacing w:val="0"/>
          <w:sz w:val="32"/>
          <w:szCs w:val="32"/>
          <w:vertAlign w:val="baseline"/>
        </w:rPr>
        <w:t>各村</w:t>
      </w:r>
      <w:r>
        <w:rPr>
          <w:rFonts w:hint="eastAsia" w:ascii="方正仿宋_GBK" w:hAnsi="方正仿宋_GBK" w:eastAsia="方正仿宋_GBK" w:cs="方正仿宋_GBK"/>
          <w:i w:val="0"/>
          <w:color w:val="000000"/>
          <w:spacing w:val="0"/>
          <w:sz w:val="32"/>
          <w:szCs w:val="32"/>
          <w:vertAlign w:val="baseline"/>
          <w:lang w:eastAsia="zh-CN"/>
        </w:rPr>
        <w:t>（</w:t>
      </w:r>
      <w:r>
        <w:rPr>
          <w:rFonts w:hint="eastAsia" w:ascii="方正仿宋_GBK" w:hAnsi="方正仿宋_GBK" w:eastAsia="方正仿宋_GBK" w:cs="方正仿宋_GBK"/>
          <w:i w:val="0"/>
          <w:color w:val="000000"/>
          <w:spacing w:val="0"/>
          <w:sz w:val="32"/>
          <w:szCs w:val="32"/>
          <w:vertAlign w:val="baseline"/>
        </w:rPr>
        <w:t>社区</w:t>
      </w:r>
      <w:r>
        <w:rPr>
          <w:rFonts w:hint="eastAsia" w:ascii="方正仿宋_GBK" w:hAnsi="方正仿宋_GBK" w:eastAsia="方正仿宋_GBK" w:cs="方正仿宋_GBK"/>
          <w:i w:val="0"/>
          <w:color w:val="000000"/>
          <w:spacing w:val="0"/>
          <w:sz w:val="32"/>
          <w:szCs w:val="32"/>
          <w:vertAlign w:val="baseline"/>
          <w:lang w:eastAsia="zh-CN"/>
        </w:rPr>
        <w:t>）</w:t>
      </w:r>
      <w:r>
        <w:rPr>
          <w:rFonts w:hint="eastAsia" w:ascii="方正仿宋_GBK" w:hAnsi="方正仿宋_GBK" w:eastAsia="方正仿宋_GBK" w:cs="方正仿宋_GBK"/>
          <w:i w:val="0"/>
          <w:color w:val="000000"/>
          <w:spacing w:val="0"/>
          <w:sz w:val="32"/>
          <w:szCs w:val="32"/>
          <w:vertAlign w:val="baseline"/>
        </w:rPr>
        <w:t>：承担本辖区燃放烟花爆竹安全管理工作的主体责任。组织实施本辖区燃放烟花爆竹安全监管工作，制定工作方案和突发事件处置预案</w:t>
      </w:r>
      <w:r>
        <w:rPr>
          <w:rFonts w:hint="eastAsia" w:ascii="方正仿宋_GBK" w:hAnsi="方正仿宋_GBK" w:eastAsia="方正仿宋_GBK" w:cs="方正仿宋_GBK"/>
          <w:i w:val="0"/>
          <w:color w:val="000000"/>
          <w:spacing w:val="0"/>
          <w:sz w:val="32"/>
          <w:szCs w:val="32"/>
          <w:vertAlign w:val="baseline"/>
          <w:lang w:eastAsia="zh-CN"/>
        </w:rPr>
        <w:t>；</w:t>
      </w:r>
      <w:r>
        <w:rPr>
          <w:rFonts w:hint="eastAsia" w:ascii="方正仿宋_GBK" w:hAnsi="方正仿宋_GBK" w:eastAsia="方正仿宋_GBK" w:cs="方正仿宋_GBK"/>
          <w:i w:val="0"/>
          <w:color w:val="000000"/>
          <w:spacing w:val="0"/>
          <w:sz w:val="32"/>
          <w:szCs w:val="32"/>
          <w:vertAlign w:val="baseline"/>
        </w:rPr>
        <w:t>加强禁放和限放区域巡逻防控工作：结合辖区实际情况，开展有针对性的安全宣传工作，引导市民安全燃放烟花爆竹；本着“合理布点、方便群众、保障安全”的原则，做好本辖区临时销售网点设置和安全监管；在日常监管中注意发现各类非法生产、销售、存储、运输烟花爆竹的违法行为；加强对下水道、化粪池等危险部位开展安全隐患排查、整治，及时消除安全隐患；落实重大危险源监控和重点燃放时段巡逻控制等安全防范措施。</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黑体_GBK" w:hAnsi="方正黑体_GBK" w:eastAsia="方正黑体_GBK" w:cs="方正黑体_GBK"/>
          <w:b w:val="0"/>
          <w:bCs w:val="0"/>
          <w:i w:val="0"/>
          <w:color w:val="000000"/>
          <w:spacing w:val="0"/>
          <w:sz w:val="32"/>
          <w:szCs w:val="32"/>
          <w:vertAlign w:val="baseline"/>
        </w:rPr>
      </w:pPr>
      <w:r>
        <w:rPr>
          <w:rFonts w:hint="eastAsia" w:ascii="方正黑体_GBK" w:hAnsi="方正黑体_GBK" w:eastAsia="方正黑体_GBK" w:cs="方正黑体_GBK"/>
          <w:b w:val="0"/>
          <w:bCs w:val="0"/>
          <w:i w:val="0"/>
          <w:color w:val="000000"/>
          <w:spacing w:val="0"/>
          <w:sz w:val="32"/>
          <w:szCs w:val="32"/>
          <w:vertAlign w:val="baseline"/>
        </w:rPr>
        <w:t>四、工作措施</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000000"/>
          <w:spacing w:val="0"/>
          <w:sz w:val="32"/>
          <w:szCs w:val="32"/>
          <w:vertAlign w:val="baseline"/>
        </w:rPr>
      </w:pPr>
      <w:r>
        <w:rPr>
          <w:rFonts w:hint="eastAsia" w:ascii="方正楷体_GBK" w:hAnsi="方正楷体_GBK" w:eastAsia="方正楷体_GBK" w:cs="方正楷体_GBK"/>
          <w:b w:val="0"/>
          <w:bCs w:val="0"/>
          <w:i w:val="0"/>
          <w:color w:val="000000"/>
          <w:spacing w:val="0"/>
          <w:sz w:val="32"/>
          <w:szCs w:val="32"/>
          <w:vertAlign w:val="baseline"/>
          <w:lang w:val="en-US" w:eastAsia="zh-CN"/>
        </w:rPr>
        <w:t>1.</w:t>
      </w:r>
      <w:r>
        <w:rPr>
          <w:rFonts w:hint="eastAsia" w:ascii="方正楷体_GBK" w:hAnsi="方正楷体_GBK" w:eastAsia="方正楷体_GBK" w:cs="方正楷体_GBK"/>
          <w:b w:val="0"/>
          <w:bCs w:val="0"/>
          <w:i w:val="0"/>
          <w:color w:val="000000"/>
          <w:spacing w:val="0"/>
          <w:sz w:val="32"/>
          <w:szCs w:val="32"/>
          <w:vertAlign w:val="baseline"/>
        </w:rPr>
        <w:t>强化源头管控。</w:t>
      </w:r>
      <w:r>
        <w:rPr>
          <w:rFonts w:hint="eastAsia" w:ascii="方正仿宋_GBK" w:hAnsi="方正仿宋_GBK" w:eastAsia="方正仿宋_GBK" w:cs="方正仿宋_GBK"/>
          <w:i w:val="0"/>
          <w:color w:val="000000"/>
          <w:spacing w:val="0"/>
          <w:sz w:val="32"/>
          <w:szCs w:val="32"/>
          <w:vertAlign w:val="baseline"/>
        </w:rPr>
        <w:t>按照“全覆盖、零容忍、严执法、重实效”的总体要求，应急办、派出所等部门要强化烟花爆竹储存、 销售的检查，督促其严格落实安全防范措施和产品流向管理，严禁销售非法、伪劣、超标产品及我市规定禁放的产品，严防不法分子利用烟花爆竹滋事肇事。</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000000"/>
          <w:spacing w:val="0"/>
          <w:sz w:val="32"/>
          <w:szCs w:val="32"/>
          <w:vertAlign w:val="baseline"/>
        </w:rPr>
      </w:pPr>
      <w:r>
        <w:rPr>
          <w:rFonts w:hint="eastAsia" w:ascii="方正楷体_GBK" w:hAnsi="方正楷体_GBK" w:eastAsia="方正楷体_GBK" w:cs="方正楷体_GBK"/>
          <w:b w:val="0"/>
          <w:bCs w:val="0"/>
          <w:i w:val="0"/>
          <w:color w:val="000000"/>
          <w:spacing w:val="0"/>
          <w:sz w:val="32"/>
          <w:szCs w:val="32"/>
          <w:vertAlign w:val="baseline"/>
          <w:lang w:val="en-US" w:eastAsia="zh-CN"/>
        </w:rPr>
        <w:t>2.</w:t>
      </w:r>
      <w:r>
        <w:rPr>
          <w:rFonts w:hint="eastAsia" w:ascii="方正楷体_GBK" w:hAnsi="方正楷体_GBK" w:eastAsia="方正楷体_GBK" w:cs="方正楷体_GBK"/>
          <w:b w:val="0"/>
          <w:bCs w:val="0"/>
          <w:i w:val="0"/>
          <w:color w:val="000000"/>
          <w:spacing w:val="0"/>
          <w:sz w:val="32"/>
          <w:szCs w:val="32"/>
          <w:vertAlign w:val="baseline"/>
        </w:rPr>
        <w:t>加强隐患排查。</w:t>
      </w:r>
      <w:r>
        <w:rPr>
          <w:rFonts w:hint="eastAsia" w:ascii="方正仿宋_GBK" w:hAnsi="方正仿宋_GBK" w:eastAsia="方正仿宋_GBK" w:cs="方正仿宋_GBK"/>
          <w:i w:val="0"/>
          <w:color w:val="000000"/>
          <w:spacing w:val="0"/>
          <w:sz w:val="32"/>
          <w:szCs w:val="32"/>
          <w:vertAlign w:val="baseline"/>
        </w:rPr>
        <w:t>20</w:t>
      </w:r>
      <w:r>
        <w:rPr>
          <w:rFonts w:hint="eastAsia" w:ascii="方正仿宋_GBK" w:hAnsi="方正仿宋_GBK" w:eastAsia="方正仿宋_GBK" w:cs="方正仿宋_GBK"/>
          <w:i w:val="0"/>
          <w:color w:val="000000"/>
          <w:spacing w:val="0"/>
          <w:sz w:val="32"/>
          <w:szCs w:val="32"/>
          <w:vertAlign w:val="baseline"/>
          <w:lang w:val="en-US" w:eastAsia="zh-CN"/>
        </w:rPr>
        <w:t>22</w:t>
      </w:r>
      <w:r>
        <w:rPr>
          <w:rFonts w:hint="eastAsia" w:ascii="方正仿宋_GBK" w:hAnsi="方正仿宋_GBK" w:eastAsia="方正仿宋_GBK" w:cs="方正仿宋_GBK"/>
          <w:i w:val="0"/>
          <w:color w:val="000000"/>
          <w:spacing w:val="0"/>
          <w:sz w:val="32"/>
          <w:szCs w:val="32"/>
          <w:vertAlign w:val="baseline"/>
        </w:rPr>
        <w:t>年春节前，镇相关职能部门要组织开展烟花爆竹安全</w:t>
      </w:r>
      <w:r>
        <w:rPr>
          <w:rFonts w:hint="eastAsia" w:ascii="方正仿宋_GBK" w:hAnsi="方正仿宋_GBK" w:eastAsia="方正仿宋_GBK" w:cs="方正仿宋_GBK"/>
          <w:i w:val="0"/>
          <w:color w:val="000000"/>
          <w:spacing w:val="0"/>
          <w:sz w:val="32"/>
          <w:szCs w:val="32"/>
          <w:vertAlign w:val="baseline"/>
          <w:lang w:eastAsia="zh-CN"/>
        </w:rPr>
        <w:t>隐患</w:t>
      </w:r>
      <w:r>
        <w:rPr>
          <w:rFonts w:hint="eastAsia" w:ascii="方正仿宋_GBK" w:hAnsi="方正仿宋_GBK" w:eastAsia="方正仿宋_GBK" w:cs="方正仿宋_GBK"/>
          <w:i w:val="0"/>
          <w:color w:val="000000"/>
          <w:spacing w:val="0"/>
          <w:sz w:val="32"/>
          <w:szCs w:val="32"/>
          <w:vertAlign w:val="baseline"/>
        </w:rPr>
        <w:t>大排查大整治，重点排查辖区内的加油站、油气管道、电力设施，危化产品、民爆物品、烟花爆竹储存仓库，城市地下管线和下水道，及时发现消除隐患，特别是要有清除棚户区、露天平台、开放式阳台、农村房前屋后等部位的可燃物，清掏社区居民楼、物业小区化类池。对排查中发现问题，要落实整改责任单位、责任领导、责任人及整改时限，确保安全隐患及时消除。</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000000"/>
          <w:spacing w:val="0"/>
          <w:sz w:val="32"/>
          <w:szCs w:val="32"/>
          <w:vertAlign w:val="baseline"/>
        </w:rPr>
      </w:pPr>
      <w:r>
        <w:rPr>
          <w:rFonts w:hint="eastAsia" w:ascii="方正楷体_GBK" w:hAnsi="方正楷体_GBK" w:eastAsia="方正楷体_GBK" w:cs="方正楷体_GBK"/>
          <w:b w:val="0"/>
          <w:bCs w:val="0"/>
          <w:i w:val="0"/>
          <w:color w:val="000000"/>
          <w:spacing w:val="0"/>
          <w:sz w:val="32"/>
          <w:szCs w:val="32"/>
          <w:vertAlign w:val="baseline"/>
          <w:lang w:val="en-US" w:eastAsia="zh-CN"/>
        </w:rPr>
        <w:t>3.</w:t>
      </w:r>
      <w:r>
        <w:rPr>
          <w:rFonts w:hint="eastAsia" w:ascii="方正楷体_GBK" w:hAnsi="方正楷体_GBK" w:eastAsia="方正楷体_GBK" w:cs="方正楷体_GBK"/>
          <w:b w:val="0"/>
          <w:bCs w:val="0"/>
          <w:i w:val="0"/>
          <w:color w:val="000000"/>
          <w:spacing w:val="0"/>
          <w:sz w:val="32"/>
          <w:szCs w:val="32"/>
          <w:vertAlign w:val="baseline"/>
        </w:rPr>
        <w:t>强化打非治违。</w:t>
      </w:r>
      <w:r>
        <w:rPr>
          <w:rFonts w:hint="eastAsia" w:ascii="方正仿宋_GBK" w:hAnsi="方正仿宋_GBK" w:eastAsia="方正仿宋_GBK" w:cs="方正仿宋_GBK"/>
          <w:i w:val="0"/>
          <w:color w:val="000000"/>
          <w:spacing w:val="0"/>
          <w:sz w:val="32"/>
          <w:szCs w:val="32"/>
          <w:vertAlign w:val="baseline"/>
        </w:rPr>
        <w:t>应急办牵头，派出所等部门配合，在全镇开展“打非治违”联合检查执法行动，以居民小区、集贸市场、仓库等场所，桥洞、田间苗圃窝棚、闲置厂房、待拆(建)工地、拆迁基地、临时搭建场所等区域为重点，开展拉网式检查，重点打击查处非法经营、储存、燃放以及携带烟花爆竹乘坐公共交通工具等违法行为；加大道路运输盘查力度，堵塞烟花爆竹非法运输渠道。</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000000"/>
          <w:spacing w:val="0"/>
          <w:sz w:val="32"/>
          <w:szCs w:val="32"/>
          <w:vertAlign w:val="baseline"/>
        </w:rPr>
      </w:pPr>
      <w:r>
        <w:rPr>
          <w:rFonts w:hint="eastAsia" w:ascii="方正楷体_GBK" w:hAnsi="方正楷体_GBK" w:eastAsia="方正楷体_GBK" w:cs="方正楷体_GBK"/>
          <w:b w:val="0"/>
          <w:bCs w:val="0"/>
          <w:i w:val="0"/>
          <w:color w:val="000000"/>
          <w:spacing w:val="0"/>
          <w:sz w:val="32"/>
          <w:szCs w:val="32"/>
          <w:vertAlign w:val="baseline"/>
          <w:lang w:val="en-US" w:eastAsia="zh-CN"/>
        </w:rPr>
        <w:t>4.</w:t>
      </w:r>
      <w:r>
        <w:rPr>
          <w:rFonts w:hint="eastAsia" w:ascii="方正楷体_GBK" w:hAnsi="方正楷体_GBK" w:eastAsia="方正楷体_GBK" w:cs="方正楷体_GBK"/>
          <w:b w:val="0"/>
          <w:bCs w:val="0"/>
          <w:i w:val="0"/>
          <w:color w:val="000000"/>
          <w:spacing w:val="0"/>
          <w:sz w:val="32"/>
          <w:szCs w:val="32"/>
          <w:vertAlign w:val="baseline"/>
        </w:rPr>
        <w:t>强化重点管控。</w:t>
      </w:r>
      <w:r>
        <w:rPr>
          <w:rFonts w:hint="eastAsia" w:ascii="方正仿宋_GBK" w:hAnsi="方正仿宋_GBK" w:eastAsia="方正仿宋_GBK" w:cs="方正仿宋_GBK"/>
          <w:i w:val="0"/>
          <w:color w:val="000000"/>
          <w:spacing w:val="0"/>
          <w:sz w:val="32"/>
          <w:szCs w:val="32"/>
          <w:vertAlign w:val="baseline"/>
        </w:rPr>
        <w:t>除夕、正月初一、元宵节等燃放烟花爆竹高峰时段，要落实网格化管控机制，建立健全禁放区域专人管控、其他区域动态巡查管控等工作责任制度，组织机关干部、场</w:t>
      </w:r>
      <w:r>
        <w:rPr>
          <w:rFonts w:hint="eastAsia" w:ascii="方正仿宋_GBK" w:hAnsi="方正仿宋_GBK" w:eastAsia="方正仿宋_GBK" w:cs="方正仿宋_GBK"/>
          <w:i w:val="0"/>
          <w:color w:val="000000"/>
          <w:spacing w:val="0"/>
          <w:sz w:val="32"/>
          <w:szCs w:val="32"/>
          <w:vertAlign w:val="baseline"/>
          <w:lang w:eastAsia="zh-CN"/>
        </w:rPr>
        <w:t>镇</w:t>
      </w:r>
      <w:r>
        <w:rPr>
          <w:rFonts w:hint="eastAsia" w:ascii="方正仿宋_GBK" w:hAnsi="方正仿宋_GBK" w:eastAsia="方正仿宋_GBK" w:cs="方正仿宋_GBK"/>
          <w:i w:val="0"/>
          <w:color w:val="000000"/>
          <w:spacing w:val="0"/>
          <w:sz w:val="32"/>
          <w:szCs w:val="32"/>
          <w:vertAlign w:val="baseline"/>
        </w:rPr>
        <w:t>社区志愿者和村(社区)民委员会、网格员等社会力量，开展街面、小区、大院的巡逻监控，做到每条街道、每个小区、每个大院、每栋楼房都有人看守；每个烟花爆竹销售点要落实1-2人专门看护，严禁在销售点及周边燃放烟花爆竹。组织相关人员对禁放场所和重大危险源部位实行“一对一”24小时守护，特别是要落实居民小区化粪池的巡查和守护力量。同时要制订消防灭火预案，指导监督限放区域内的企事业单位和社区组织自备消防力量进行消防灭火演练，重点时段启动二级战备，随时做好应急处置准备。</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黑体_GBK" w:hAnsi="方正黑体_GBK" w:eastAsia="方正黑体_GBK" w:cs="方正黑体_GBK"/>
          <w:i w:val="0"/>
          <w:color w:val="000000"/>
          <w:spacing w:val="0"/>
          <w:sz w:val="32"/>
          <w:szCs w:val="32"/>
          <w:vertAlign w:val="baseline"/>
        </w:rPr>
      </w:pPr>
      <w:r>
        <w:rPr>
          <w:rFonts w:hint="eastAsia" w:ascii="方正黑体_GBK" w:hAnsi="方正黑体_GBK" w:eastAsia="方正黑体_GBK" w:cs="方正黑体_GBK"/>
          <w:i w:val="0"/>
          <w:color w:val="000000"/>
          <w:spacing w:val="0"/>
          <w:sz w:val="32"/>
          <w:szCs w:val="32"/>
          <w:vertAlign w:val="baseline"/>
          <w:lang w:eastAsia="zh-CN"/>
        </w:rPr>
        <w:t>五</w:t>
      </w:r>
      <w:r>
        <w:rPr>
          <w:rFonts w:hint="eastAsia" w:ascii="方正黑体_GBK" w:hAnsi="方正黑体_GBK" w:eastAsia="方正黑体_GBK" w:cs="方正黑体_GBK"/>
          <w:i w:val="0"/>
          <w:color w:val="000000"/>
          <w:spacing w:val="0"/>
          <w:sz w:val="32"/>
          <w:szCs w:val="32"/>
          <w:vertAlign w:val="baseline"/>
        </w:rPr>
        <w:t>、工作要求</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000000"/>
          <w:spacing w:val="0"/>
          <w:sz w:val="32"/>
          <w:szCs w:val="32"/>
          <w:vertAlign w:val="baseline"/>
        </w:rPr>
      </w:pPr>
      <w:r>
        <w:rPr>
          <w:rFonts w:hint="eastAsia" w:ascii="方正楷体_GBK" w:hAnsi="方正楷体_GBK" w:eastAsia="方正楷体_GBK" w:cs="方正楷体_GBK"/>
          <w:i w:val="0"/>
          <w:color w:val="000000"/>
          <w:spacing w:val="0"/>
          <w:sz w:val="32"/>
          <w:szCs w:val="32"/>
          <w:vertAlign w:val="baseline"/>
          <w:lang w:val="en-US" w:eastAsia="zh-CN"/>
        </w:rPr>
        <w:t>1.</w:t>
      </w:r>
      <w:r>
        <w:rPr>
          <w:rFonts w:hint="eastAsia" w:ascii="方正楷体_GBK" w:hAnsi="方正楷体_GBK" w:eastAsia="方正楷体_GBK" w:cs="方正楷体_GBK"/>
          <w:i w:val="0"/>
          <w:color w:val="000000"/>
          <w:spacing w:val="0"/>
          <w:sz w:val="32"/>
          <w:szCs w:val="32"/>
          <w:vertAlign w:val="baseline"/>
        </w:rPr>
        <w:t>提高认识，加强领导。</w:t>
      </w:r>
      <w:r>
        <w:rPr>
          <w:rFonts w:hint="eastAsia" w:ascii="方正仿宋_GBK" w:hAnsi="方正仿宋_GBK" w:eastAsia="方正仿宋_GBK" w:cs="方正仿宋_GBK"/>
          <w:i w:val="0"/>
          <w:color w:val="000000"/>
          <w:spacing w:val="0"/>
          <w:sz w:val="32"/>
          <w:szCs w:val="32"/>
          <w:vertAlign w:val="baseline"/>
        </w:rPr>
        <w:t>镇相关部门、各村(社区)和有关单位要进一步提高思想认识，强化大局意识、责任意识、风险意识，主动作为、齐抓共管，紧紧围绕《条例》的贯彻实施，认真贯彻落实文件要求，精心布置、措施到位、责任到人，确保辖区内燃放烟花爆竹安全管理工作有力、有序、有效推进。</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000000"/>
          <w:spacing w:val="0"/>
          <w:sz w:val="32"/>
          <w:szCs w:val="32"/>
          <w:vertAlign w:val="baseline"/>
        </w:rPr>
      </w:pPr>
      <w:r>
        <w:rPr>
          <w:rFonts w:hint="eastAsia" w:ascii="方正楷体_GBK" w:hAnsi="方正楷体_GBK" w:eastAsia="方正楷体_GBK" w:cs="方正楷体_GBK"/>
          <w:i w:val="0"/>
          <w:color w:val="000000"/>
          <w:spacing w:val="0"/>
          <w:sz w:val="32"/>
          <w:szCs w:val="32"/>
          <w:vertAlign w:val="baseline"/>
          <w:lang w:val="en-US" w:eastAsia="zh-CN"/>
        </w:rPr>
        <w:t>2.</w:t>
      </w:r>
      <w:r>
        <w:rPr>
          <w:rFonts w:hint="eastAsia" w:ascii="方正楷体_GBK" w:hAnsi="方正楷体_GBK" w:eastAsia="方正楷体_GBK" w:cs="方正楷体_GBK"/>
          <w:i w:val="0"/>
          <w:color w:val="000000"/>
          <w:spacing w:val="0"/>
          <w:sz w:val="32"/>
          <w:szCs w:val="32"/>
          <w:vertAlign w:val="baseline"/>
        </w:rPr>
        <w:t>强化督导，严肃问责。</w:t>
      </w:r>
      <w:r>
        <w:rPr>
          <w:rFonts w:hint="eastAsia" w:ascii="方正仿宋_GBK" w:hAnsi="方正仿宋_GBK" w:eastAsia="方正仿宋_GBK" w:cs="方正仿宋_GBK"/>
          <w:i w:val="0"/>
          <w:color w:val="000000"/>
          <w:spacing w:val="0"/>
          <w:sz w:val="32"/>
          <w:szCs w:val="32"/>
          <w:vertAlign w:val="baseline"/>
        </w:rPr>
        <w:t>镇应急办、派出所要加强对202</w:t>
      </w:r>
      <w:r>
        <w:rPr>
          <w:rFonts w:hint="eastAsia" w:ascii="方正仿宋_GBK" w:hAnsi="方正仿宋_GBK" w:eastAsia="方正仿宋_GBK" w:cs="方正仿宋_GBK"/>
          <w:i w:val="0"/>
          <w:color w:val="000000"/>
          <w:spacing w:val="0"/>
          <w:sz w:val="32"/>
          <w:szCs w:val="32"/>
          <w:vertAlign w:val="baseline"/>
          <w:lang w:val="en-US" w:eastAsia="zh-CN"/>
        </w:rPr>
        <w:t>2</w:t>
      </w:r>
      <w:r>
        <w:rPr>
          <w:rFonts w:hint="eastAsia" w:ascii="方正仿宋_GBK" w:hAnsi="方正仿宋_GBK" w:eastAsia="方正仿宋_GBK" w:cs="方正仿宋_GBK"/>
          <w:i w:val="0"/>
          <w:color w:val="000000"/>
          <w:spacing w:val="0"/>
          <w:sz w:val="32"/>
          <w:szCs w:val="32"/>
          <w:vertAlign w:val="baseline"/>
        </w:rPr>
        <w:t xml:space="preserve"> 年春节燃放烟花爆竹安全管理工作的督导检查工作，对因燃放烟花爆竹安全管理工作措施不到位、工作不力或履职不到位引发事故的，将依法依规追究有关单位和责任人的责任。</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color w:val="auto"/>
          <w:spacing w:val="0"/>
          <w:sz w:val="32"/>
          <w:szCs w:val="32"/>
          <w:vertAlign w:val="baseline"/>
        </w:rPr>
      </w:pPr>
      <w:r>
        <w:rPr>
          <w:rFonts w:hint="eastAsia" w:ascii="方正仿宋_GBK" w:hAnsi="方正仿宋_GBK" w:eastAsia="方正仿宋_GBK" w:cs="方正仿宋_GBK"/>
          <w:i w:val="0"/>
          <w:color w:val="auto"/>
          <w:spacing w:val="0"/>
          <w:sz w:val="32"/>
          <w:szCs w:val="32"/>
          <w:vertAlign w:val="baseline"/>
        </w:rPr>
        <w:t>联 系 人</w:t>
      </w:r>
      <w:r>
        <w:rPr>
          <w:rFonts w:hint="eastAsia" w:ascii="方正仿宋_GBK" w:hAnsi="方正仿宋_GBK" w:eastAsia="方正仿宋_GBK" w:cs="方正仿宋_GBK"/>
          <w:i w:val="0"/>
          <w:color w:val="auto"/>
          <w:spacing w:val="0"/>
          <w:sz w:val="32"/>
          <w:szCs w:val="32"/>
          <w:vertAlign w:val="baseline"/>
          <w:lang w:eastAsia="zh-CN"/>
        </w:rPr>
        <w:t>：凌基刚（</w:t>
      </w:r>
      <w:r>
        <w:rPr>
          <w:rFonts w:hint="eastAsia" w:ascii="方正仿宋_GBK" w:hAnsi="方正仿宋_GBK" w:eastAsia="方正仿宋_GBK" w:cs="方正仿宋_GBK"/>
          <w:i w:val="0"/>
          <w:color w:val="auto"/>
          <w:spacing w:val="0"/>
          <w:sz w:val="32"/>
          <w:szCs w:val="32"/>
          <w:vertAlign w:val="baseline"/>
          <w:lang w:val="en-US" w:eastAsia="zh-CN"/>
        </w:rPr>
        <w:t>023-49569198）</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2240" w:firstLineChars="700"/>
        <w:jc w:val="both"/>
        <w:textAlignment w:val="auto"/>
        <w:rPr>
          <w:rFonts w:hint="eastAsia" w:ascii="方正仿宋_GBK" w:hAnsi="方正仿宋_GBK" w:eastAsia="方正仿宋_GBK" w:cs="方正仿宋_GBK"/>
          <w:i w:val="0"/>
          <w:color w:val="auto"/>
          <w:spacing w:val="0"/>
          <w:sz w:val="32"/>
          <w:szCs w:val="32"/>
          <w:vertAlign w:val="baseline"/>
        </w:rPr>
      </w:pPr>
      <w:r>
        <w:rPr>
          <w:rFonts w:hint="eastAsia" w:ascii="方正仿宋_GBK" w:hAnsi="方正仿宋_GBK" w:eastAsia="方正仿宋_GBK" w:cs="方正仿宋_GBK"/>
          <w:i w:val="0"/>
          <w:color w:val="auto"/>
          <w:spacing w:val="0"/>
          <w:sz w:val="32"/>
          <w:szCs w:val="32"/>
          <w:vertAlign w:val="baseline"/>
          <w:lang w:eastAsia="zh-CN"/>
        </w:rPr>
        <w:t>陈</w:t>
      </w:r>
      <w:r>
        <w:rPr>
          <w:rFonts w:hint="eastAsia" w:ascii="方正仿宋_GBK" w:hAnsi="方正仿宋_GBK" w:eastAsia="方正仿宋_GBK" w:cs="方正仿宋_GBK"/>
          <w:i w:val="0"/>
          <w:color w:val="auto"/>
          <w:spacing w:val="0"/>
          <w:sz w:val="32"/>
          <w:szCs w:val="32"/>
          <w:vertAlign w:val="baseline"/>
          <w:lang w:val="en-US" w:eastAsia="zh-CN"/>
        </w:rPr>
        <w:t xml:space="preserve">  </w:t>
      </w:r>
      <w:r>
        <w:rPr>
          <w:rFonts w:hint="eastAsia" w:ascii="方正仿宋_GBK" w:hAnsi="方正仿宋_GBK" w:eastAsia="方正仿宋_GBK" w:cs="方正仿宋_GBK"/>
          <w:i w:val="0"/>
          <w:color w:val="auto"/>
          <w:spacing w:val="0"/>
          <w:sz w:val="32"/>
          <w:szCs w:val="32"/>
          <w:vertAlign w:val="baseline"/>
          <w:lang w:eastAsia="zh-CN"/>
        </w:rPr>
        <w:t>龙（</w:t>
      </w:r>
      <w:r>
        <w:rPr>
          <w:rFonts w:hint="eastAsia" w:ascii="方正仿宋_GBK" w:hAnsi="方正仿宋_GBK" w:eastAsia="方正仿宋_GBK" w:cs="方正仿宋_GBK"/>
          <w:i w:val="0"/>
          <w:color w:val="auto"/>
          <w:spacing w:val="0"/>
          <w:sz w:val="32"/>
          <w:szCs w:val="32"/>
          <w:vertAlign w:val="baseline"/>
          <w:lang w:val="en-US" w:eastAsia="zh-CN"/>
        </w:rPr>
        <w:t>023-49568666）</w:t>
      </w:r>
    </w:p>
    <w:p>
      <w:pPr>
        <w:pStyle w:val="8"/>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94" w:lineRule="exact"/>
        <w:ind w:right="0" w:firstLine="640" w:firstLineChars="200"/>
        <w:jc w:val="both"/>
        <w:textAlignment w:val="auto"/>
        <w:rPr>
          <w:rFonts w:hint="default" w:ascii="方正仿宋_GBK" w:hAnsi="方正仿宋_GBK" w:eastAsia="方正仿宋_GBK" w:cs="方正仿宋_GBK"/>
          <w:i w:val="0"/>
          <w:color w:val="auto"/>
          <w:spacing w:val="0"/>
          <w:sz w:val="32"/>
          <w:szCs w:val="32"/>
          <w:vertAlign w:val="baseline"/>
          <w:lang w:val="en-US" w:eastAsia="zh-CN"/>
        </w:rPr>
      </w:pPr>
      <w:r>
        <w:rPr>
          <w:rFonts w:hint="eastAsia" w:ascii="方正仿宋_GBK" w:hAnsi="方正仿宋_GBK" w:eastAsia="方正仿宋_GBK" w:cs="方正仿宋_GBK"/>
          <w:i w:val="0"/>
          <w:color w:val="auto"/>
          <w:spacing w:val="0"/>
          <w:sz w:val="32"/>
          <w:szCs w:val="32"/>
          <w:vertAlign w:val="baseline"/>
        </w:rPr>
        <w:t>值班电话</w:t>
      </w:r>
      <w:r>
        <w:rPr>
          <w:rFonts w:hint="eastAsia" w:ascii="方正仿宋_GBK" w:hAnsi="方正仿宋_GBK" w:eastAsia="方正仿宋_GBK" w:cs="方正仿宋_GBK"/>
          <w:i w:val="0"/>
          <w:color w:val="auto"/>
          <w:spacing w:val="0"/>
          <w:sz w:val="32"/>
          <w:szCs w:val="32"/>
          <w:vertAlign w:val="baseline"/>
          <w:lang w:eastAsia="zh-CN"/>
        </w:rPr>
        <w:t>：</w:t>
      </w:r>
      <w:r>
        <w:rPr>
          <w:rFonts w:hint="eastAsia" w:ascii="方正仿宋_GBK" w:hAnsi="方正仿宋_GBK" w:eastAsia="方正仿宋_GBK" w:cs="方正仿宋_GBK"/>
          <w:i w:val="0"/>
          <w:color w:val="auto"/>
          <w:spacing w:val="0"/>
          <w:sz w:val="32"/>
          <w:szCs w:val="32"/>
          <w:vertAlign w:val="baseline"/>
          <w:lang w:val="en-US" w:eastAsia="zh-CN"/>
        </w:rPr>
        <w:t>023-49568117</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olor w:val="auto"/>
          <w:spacing w:val="0"/>
          <w:sz w:val="32"/>
          <w:szCs w:val="32"/>
          <w:vertAlign w:val="baseline"/>
        </w:rPr>
        <w:t>举报电话</w:t>
      </w:r>
      <w:r>
        <w:rPr>
          <w:rFonts w:hint="eastAsia" w:ascii="方正仿宋_GBK" w:hAnsi="方正仿宋_GBK" w:eastAsia="方正仿宋_GBK" w:cs="方正仿宋_GBK"/>
          <w:i w:val="0"/>
          <w:color w:val="auto"/>
          <w:spacing w:val="0"/>
          <w:sz w:val="32"/>
          <w:szCs w:val="32"/>
          <w:vertAlign w:val="baseline"/>
          <w:lang w:eastAsia="zh-CN"/>
        </w:rPr>
        <w:t>：</w:t>
      </w:r>
      <w:r>
        <w:rPr>
          <w:rFonts w:hint="eastAsia" w:ascii="方正仿宋_GBK" w:hAnsi="方正仿宋_GBK" w:eastAsia="方正仿宋_GBK" w:cs="方正仿宋_GBK"/>
          <w:i w:val="0"/>
          <w:color w:val="auto"/>
          <w:spacing w:val="0"/>
          <w:sz w:val="32"/>
          <w:szCs w:val="32"/>
          <w:vertAlign w:val="baseline"/>
          <w:lang w:val="en-US" w:eastAsia="zh-CN"/>
        </w:rPr>
        <w:t>023-49568666</w:t>
      </w:r>
      <w:r>
        <w:rPr>
          <w:rFonts w:hint="eastAsia" w:ascii="方正仿宋_GBK" w:hAnsi="方正仿宋_GBK" w:eastAsia="方正仿宋_GBK" w:cs="方正仿宋_GBK"/>
          <w:i w:val="0"/>
          <w:color w:val="auto"/>
          <w:spacing w:val="0"/>
          <w:sz w:val="32"/>
          <w:szCs w:val="32"/>
          <w:vertAlign w:val="baseline"/>
        </w:rPr>
        <w:t>、</w:t>
      </w:r>
      <w:r>
        <w:rPr>
          <w:rFonts w:hint="eastAsia" w:ascii="方正仿宋_GBK" w:hAnsi="方正仿宋_GBK" w:eastAsia="方正仿宋_GBK" w:cs="方正仿宋_GBK"/>
          <w:i w:val="0"/>
          <w:color w:val="auto"/>
          <w:spacing w:val="0"/>
          <w:sz w:val="32"/>
          <w:szCs w:val="32"/>
          <w:vertAlign w:val="baseline"/>
          <w:lang w:val="en-US" w:eastAsia="zh-CN"/>
        </w:rPr>
        <w:t>023-49569198</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3144275"/>
      <w:docPartObj>
        <w:docPartGallery w:val="autotext"/>
      </w:docPartObj>
    </w:sdtPr>
    <w:sdtEndPr>
      <w:rPr>
        <w:rFonts w:asciiTheme="majorEastAsia" w:hAnsiTheme="majorEastAsia" w:eastAsiaTheme="majorEastAsia"/>
        <w:b/>
        <w:sz w:val="28"/>
        <w:szCs w:val="28"/>
        <w:lang w:val="zh-CN"/>
      </w:rPr>
    </w:sdtEndPr>
    <w:sdtContent>
      <w:p>
        <w:pPr>
          <w:pStyle w:val="5"/>
          <w:pBdr>
            <w:top w:val="single" w:color="D8D8D8" w:themeColor="background1" w:themeShade="D9" w:sz="4" w:space="1"/>
          </w:pBdr>
          <w:jc w:val="right"/>
          <w:rPr>
            <w:rFonts w:asciiTheme="majorEastAsia" w:hAnsiTheme="majorEastAsia" w:eastAsiaTheme="majorEastAsia"/>
            <w:b/>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r>
          <w:rPr>
            <w:rFonts w:asciiTheme="majorEastAsia" w:hAnsiTheme="majorEastAsia" w:eastAsiaTheme="majorEastAsia"/>
            <w:b/>
            <w:sz w:val="28"/>
            <w:szCs w:val="28"/>
            <w:lang w:val="zh-CN"/>
          </w:rPr>
          <w:t xml:space="preserve"> </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44279"/>
      <w:docPartObj>
        <w:docPartGallery w:val="autotext"/>
      </w:docPartObj>
    </w:sdtPr>
    <w:sdtEndPr>
      <w:rPr>
        <w:rFonts w:asciiTheme="majorEastAsia" w:hAnsiTheme="majorEastAsia" w:eastAsiaTheme="majorEastAsia"/>
        <w:sz w:val="28"/>
        <w:szCs w:val="28"/>
        <w:lang w:val="zh-CN"/>
      </w:rPr>
    </w:sdtEndPr>
    <w:sdtContent>
      <w:p>
        <w:pPr>
          <w:pStyle w:val="5"/>
          <w:pBdr>
            <w:top w:val="single" w:color="D8D8D8" w:themeColor="background1" w:themeShade="D9" w:sz="4" w:space="1"/>
          </w:pBd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r>
          <w:rPr>
            <w:rFonts w:asciiTheme="majorEastAsia" w:hAnsiTheme="majorEastAsia" w:eastAsiaTheme="majorEastAsia"/>
            <w:sz w:val="28"/>
            <w:szCs w:val="28"/>
            <w:lang w:val="zh-CN"/>
          </w:rPr>
          <w:t xml:space="preserve"> </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E2617"/>
    <w:rsid w:val="00027FB2"/>
    <w:rsid w:val="00092EF0"/>
    <w:rsid w:val="000D222C"/>
    <w:rsid w:val="000E6DE3"/>
    <w:rsid w:val="00181A03"/>
    <w:rsid w:val="00237681"/>
    <w:rsid w:val="002419BB"/>
    <w:rsid w:val="0026069C"/>
    <w:rsid w:val="002852E5"/>
    <w:rsid w:val="002F7FEC"/>
    <w:rsid w:val="00302280"/>
    <w:rsid w:val="00361DD8"/>
    <w:rsid w:val="003B210C"/>
    <w:rsid w:val="005136DC"/>
    <w:rsid w:val="00566CA7"/>
    <w:rsid w:val="005F068F"/>
    <w:rsid w:val="006204CD"/>
    <w:rsid w:val="006D04AB"/>
    <w:rsid w:val="00787F38"/>
    <w:rsid w:val="007A275F"/>
    <w:rsid w:val="007E1AE5"/>
    <w:rsid w:val="00855A37"/>
    <w:rsid w:val="00897EBC"/>
    <w:rsid w:val="008C23B6"/>
    <w:rsid w:val="008C7B2F"/>
    <w:rsid w:val="00927CC9"/>
    <w:rsid w:val="00A137F3"/>
    <w:rsid w:val="00AB1612"/>
    <w:rsid w:val="00B81281"/>
    <w:rsid w:val="00B87AAE"/>
    <w:rsid w:val="00BC1159"/>
    <w:rsid w:val="00BC3645"/>
    <w:rsid w:val="00BE2274"/>
    <w:rsid w:val="00C62472"/>
    <w:rsid w:val="00C97B38"/>
    <w:rsid w:val="00CA7FA8"/>
    <w:rsid w:val="00CB1230"/>
    <w:rsid w:val="00E63BF8"/>
    <w:rsid w:val="00E71746"/>
    <w:rsid w:val="065E6286"/>
    <w:rsid w:val="11092088"/>
    <w:rsid w:val="1BD75A34"/>
    <w:rsid w:val="1CD23550"/>
    <w:rsid w:val="31935411"/>
    <w:rsid w:val="38E63DBE"/>
    <w:rsid w:val="3D46666E"/>
    <w:rsid w:val="3D653D34"/>
    <w:rsid w:val="3F8E182B"/>
    <w:rsid w:val="47CE2617"/>
    <w:rsid w:val="52F65558"/>
    <w:rsid w:val="5CFA72C3"/>
    <w:rsid w:val="63D644E6"/>
    <w:rsid w:val="69B578B9"/>
    <w:rsid w:val="6EDFFE45"/>
    <w:rsid w:val="755D00D6"/>
    <w:rsid w:val="7BDA5D7A"/>
    <w:rsid w:val="7EF13E51"/>
    <w:rsid w:val="F372DB5A"/>
    <w:rsid w:val="FDDDB8BF"/>
    <w:rsid w:val="FFDF8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b/>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next w:val="1"/>
    <w:qFormat/>
    <w:uiPriority w:val="0"/>
    <w:pPr>
      <w:topLinePunct w:val="0"/>
      <w:adjustRightInd/>
      <w:spacing w:after="120" w:afterLines="0" w:afterAutospacing="0"/>
      <w:ind w:firstLine="0" w:firstLineChars="0"/>
    </w:pPr>
    <w:rPr>
      <w:rFonts w:ascii="Calibri" w:hAnsi="Calibri" w:cs="Times New Roman"/>
      <w:kern w:val="0"/>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8">
    <w:name w:val="Normal (Web)"/>
    <w:basedOn w:val="1"/>
    <w:unhideWhenUsed/>
    <w:qFormat/>
    <w:uiPriority w:val="99"/>
    <w:pPr>
      <w:spacing w:before="100" w:beforeAutospacing="1" w:after="100" w:afterAutospacing="1"/>
      <w:jc w:val="left"/>
    </w:pPr>
    <w:rPr>
      <w:rFonts w:cs="Times New Roman"/>
      <w:kern w:val="0"/>
      <w:sz w:val="24"/>
    </w:rPr>
  </w:style>
  <w:style w:type="paragraph" w:styleId="9">
    <w:name w:val="Title"/>
    <w:basedOn w:val="1"/>
    <w:next w:val="1"/>
    <w:qFormat/>
    <w:uiPriority w:val="0"/>
    <w:pPr>
      <w:spacing w:before="240" w:after="60" w:line="640" w:lineRule="exact"/>
      <w:jc w:val="center"/>
      <w:outlineLvl w:val="0"/>
    </w:pPr>
    <w:rPr>
      <w:rFonts w:ascii="Cambria" w:hAnsi="Cambria" w:eastAsia="方正小标宋简体"/>
      <w:sz w:val="44"/>
      <w:szCs w:val="44"/>
    </w:rPr>
  </w:style>
  <w:style w:type="character" w:styleId="12">
    <w:name w:val="Strong"/>
    <w:basedOn w:val="11"/>
    <w:qFormat/>
    <w:uiPriority w:val="22"/>
    <w:rPr>
      <w:b/>
      <w:bCs/>
    </w:rPr>
  </w:style>
  <w:style w:type="character" w:styleId="13">
    <w:name w:val="page number"/>
    <w:basedOn w:val="11"/>
    <w:qFormat/>
    <w:uiPriority w:val="0"/>
  </w:style>
  <w:style w:type="character" w:customStyle="1" w:styleId="14">
    <w:name w:val="页眉 Char"/>
    <w:basedOn w:val="11"/>
    <w:link w:val="6"/>
    <w:qFormat/>
    <w:uiPriority w:val="0"/>
    <w:rPr>
      <w:rFonts w:asciiTheme="minorHAnsi" w:hAnsiTheme="minorHAnsi" w:eastAsiaTheme="minorEastAsia" w:cstheme="minorBidi"/>
      <w:kern w:val="2"/>
      <w:sz w:val="18"/>
      <w:szCs w:val="18"/>
    </w:rPr>
  </w:style>
  <w:style w:type="character" w:customStyle="1" w:styleId="15">
    <w:name w:val="页脚 Char"/>
    <w:basedOn w:val="11"/>
    <w:link w:val="5"/>
    <w:qFormat/>
    <w:uiPriority w:val="99"/>
    <w:rPr>
      <w:rFonts w:asciiTheme="minorHAnsi" w:hAnsiTheme="minorHAnsi" w:eastAsiaTheme="minorEastAsia" w:cstheme="minorBidi"/>
      <w:kern w:val="2"/>
      <w:sz w:val="18"/>
      <w:szCs w:val="18"/>
    </w:rPr>
  </w:style>
  <w:style w:type="paragraph" w:customStyle="1"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wimxt.com</Company>
  <Pages>7</Pages>
  <Words>390</Words>
  <Characters>2226</Characters>
  <Lines>18</Lines>
  <Paragraphs>5</Paragraphs>
  <TotalTime>57</TotalTime>
  <ScaleCrop>false</ScaleCrop>
  <LinksUpToDate>false</LinksUpToDate>
  <CharactersWithSpaces>2611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2019-05-23T12:37:00Z</dcterms:created>
  <dc:creator>Administrator</dc:creator>
  <cp:lastModifiedBy> </cp:lastModifiedBy>
  <cp:lastPrinted>2021-12-22T11:27:00Z</cp:lastPrinted>
  <dcterms:modified xsi:type="dcterms:W3CDTF">2024-02-19T12:50:19Z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CE7BBF2FE12837580BDED265605D2823</vt:lpwstr>
  </property>
</Properties>
</file>