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textAlignment w:val="auto"/>
        <w:rPr>
          <w:rFonts w:eastAsia="方正仿宋_GBK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1" w:rightFromText="181" w:vertAnchor="page" w:tblpY="272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5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1200" w:lineRule="exact"/>
              <w:ind w:firstLine="0" w:firstLineChars="0"/>
              <w:jc w:val="distribute"/>
              <w:textAlignment w:val="auto"/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</w:pP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重庆市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永川区</w:t>
            </w: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新冠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肺炎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1200" w:lineRule="exact"/>
              <w:ind w:firstLine="0" w:firstLineChars="0"/>
              <w:jc w:val="distribute"/>
              <w:textAlignment w:val="auto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eastAsia="方正小标宋_GBK"/>
                <w:color w:val="FF0000"/>
                <w:spacing w:val="-10"/>
                <w:w w:val="50"/>
                <w:sz w:val="100"/>
                <w:szCs w:val="100"/>
              </w:rPr>
              <w:t>疫情防控工作</w:t>
            </w:r>
            <w:r>
              <w:rPr>
                <w:rFonts w:hint="eastAsia" w:eastAsia="方正小标宋_GBK"/>
                <w:color w:val="FF0000"/>
                <w:spacing w:val="-10"/>
                <w:w w:val="50"/>
                <w:sz w:val="100"/>
                <w:szCs w:val="100"/>
              </w:rPr>
              <w:t>指挥部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1400" w:lineRule="exact"/>
              <w:ind w:firstLine="0" w:firstLineChars="0"/>
              <w:jc w:val="both"/>
              <w:textAlignment w:val="auto"/>
              <w:rPr>
                <w:rFonts w:hint="eastAsia" w:eastAsia="方正仿宋_GBK"/>
                <w:sz w:val="32"/>
                <w:szCs w:val="32"/>
              </w:rPr>
            </w:pPr>
            <w:r>
              <w:rPr>
                <w:rFonts w:hint="eastAsia" w:eastAsia="方正小标宋_GBK"/>
                <w:color w:val="FF0000"/>
                <w:w w:val="50"/>
                <w:sz w:val="120"/>
                <w:szCs w:val="120"/>
              </w:rPr>
              <w:t>文件</w:t>
            </w:r>
          </w:p>
        </w:tc>
      </w:tr>
    </w:tbl>
    <w:p>
      <w:pPr>
        <w:jc w:val="center"/>
        <w:rPr>
          <w:rFonts w:hint="eastAsia" w:eastAsia="方正仿宋_GBK"/>
          <w:sz w:val="32"/>
          <w:szCs w:val="32"/>
        </w:rPr>
      </w:pPr>
    </w:p>
    <w:p>
      <w:pPr>
        <w:ind w:firstLine="0" w:firstLineChars="0"/>
        <w:jc w:val="center"/>
        <w:rPr>
          <w:rFonts w:hint="eastAsia" w:eastAsia="方正仿宋_GBK"/>
          <w:sz w:val="32"/>
          <w:szCs w:val="32"/>
        </w:rPr>
      </w:pPr>
      <w:r>
        <w:pict>
          <v:line id="直线 3" o:spid="_x0000_s1026" o:spt="20" style="position:absolute;left:0pt;margin-left:-3pt;margin-top:318.35pt;height:0pt;width:451.5pt;mso-position-vertical-relative:page;z-index:251658240;mso-width-relative:page;mso-height-relative:page;" coordsize="21600,21600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eastAsia="方正仿宋_GBK"/>
          <w:sz w:val="32"/>
          <w:szCs w:val="32"/>
        </w:rPr>
        <w:t>永肺炎指挥部〔202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default"/>
          <w:sz w:val="32"/>
          <w:szCs w:val="32"/>
          <w:lang w:val="en"/>
        </w:rPr>
        <w:t>15</w:t>
      </w:r>
      <w:r>
        <w:rPr>
          <w:rFonts w:hint="eastAsia" w:eastAsia="方正仿宋_GBK"/>
          <w:sz w:val="32"/>
          <w:szCs w:val="32"/>
        </w:rPr>
        <w:t>号</w:t>
      </w:r>
    </w:p>
    <w:p>
      <w:pPr>
        <w:rPr>
          <w:rFonts w:hint="eastAsia" w:eastAsia="方正仿宋_GBK"/>
          <w:sz w:val="32"/>
          <w:szCs w:val="32"/>
        </w:rPr>
      </w:pPr>
    </w:p>
    <w:p>
      <w:pPr>
        <w:rPr>
          <w:rFonts w:hint="eastAsia" w:eastAsia="方正仿宋_GBK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重庆市永川区新冠肺炎疫情防控工作指挥部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关于我区2例无症状感染者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主要活动轨迹的通告</w:t>
      </w:r>
    </w:p>
    <w:p>
      <w:pPr>
        <w:pStyle w:val="3"/>
        <w:snapToGrid w:val="0"/>
        <w:spacing w:after="0" w:line="276" w:lineRule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3月20日，</w:t>
      </w:r>
      <w:r>
        <w:rPr>
          <w:rFonts w:hint="eastAsia"/>
          <w:color w:val="auto"/>
          <w:lang w:val="en-US" w:eastAsia="zh-CN"/>
        </w:rPr>
        <w:t>重庆市公布我区2例新冠肺炎无症状感染者。无症状感染者6与无症状感染者7系家人关系。现将主要活动轨迹公布如下：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ascii="方正黑体_GBK" w:hAnsi="方正黑体_GBK" w:eastAsia="方正黑体_GBK" w:cs="方正黑体_GBK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一、无症状感染者6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</w:rPr>
        <w:t>3月14日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eastAsia="方正仿宋_GBK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00:00-16</w:t>
      </w:r>
      <w:r>
        <w:rPr>
          <w:rFonts w:hint="eastAsia"/>
          <w:color w:val="auto"/>
        </w:rPr>
        <w:t>:</w:t>
      </w:r>
      <w:r>
        <w:rPr>
          <w:rFonts w:hint="eastAsia"/>
          <w:color w:val="auto"/>
          <w:lang w:val="en-US" w:eastAsia="zh-CN"/>
        </w:rPr>
        <w:t>34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  <w:lang w:eastAsia="zh-CN"/>
        </w:rPr>
        <w:t>世纪港都花园二期</w:t>
      </w:r>
      <w:r>
        <w:rPr>
          <w:rFonts w:hint="eastAsia"/>
          <w:color w:val="auto"/>
          <w:lang w:val="en-US" w:eastAsia="zh-CN"/>
        </w:rPr>
        <w:t>A1栋家中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</w:rPr>
        <w:t>16:34-16:51</w:t>
      </w:r>
      <w:r>
        <w:rPr>
          <w:rFonts w:hint="eastAsia"/>
          <w:color w:val="auto"/>
          <w:lang w:eastAsia="zh-CN"/>
        </w:rPr>
        <w:t>，从家中步行至公交站</w:t>
      </w:r>
      <w:r>
        <w:rPr>
          <w:rFonts w:hint="eastAsia"/>
          <w:color w:val="auto"/>
        </w:rPr>
        <w:t>乘坐507</w:t>
      </w:r>
      <w:r>
        <w:rPr>
          <w:rFonts w:hint="eastAsia"/>
          <w:color w:val="auto"/>
          <w:lang w:val="en-US" w:eastAsia="zh-CN"/>
        </w:rPr>
        <w:t>路</w:t>
      </w:r>
      <w:r>
        <w:rPr>
          <w:rFonts w:hint="eastAsia"/>
          <w:color w:val="auto"/>
        </w:rPr>
        <w:t>公交</w:t>
      </w:r>
      <w:r>
        <w:rPr>
          <w:rFonts w:hint="eastAsia"/>
          <w:color w:val="auto"/>
          <w:lang w:val="en-US" w:eastAsia="zh-CN"/>
        </w:rPr>
        <w:t>车</w:t>
      </w:r>
      <w:r>
        <w:rPr>
          <w:rFonts w:hint="eastAsia"/>
          <w:color w:val="auto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</w:rPr>
        <w:t>16:51-18:53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在神女湖</w:t>
      </w:r>
      <w:r>
        <w:rPr>
          <w:rFonts w:hint="eastAsia"/>
          <w:color w:val="auto"/>
          <w:lang w:eastAsia="zh-CN"/>
        </w:rPr>
        <w:t>公园</w:t>
      </w:r>
      <w:r>
        <w:rPr>
          <w:rFonts w:hint="eastAsia"/>
          <w:color w:val="auto"/>
        </w:rPr>
        <w:t>、协信中心</w:t>
      </w:r>
      <w:r>
        <w:rPr>
          <w:rFonts w:hint="eastAsia"/>
          <w:color w:val="auto"/>
          <w:lang w:val="en-US" w:eastAsia="zh-CN"/>
        </w:rPr>
        <w:t>14栋</w:t>
      </w:r>
      <w:r>
        <w:rPr>
          <w:rFonts w:hint="eastAsia"/>
          <w:color w:val="auto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18:53-19:20</w:t>
      </w:r>
      <w:r>
        <w:rPr>
          <w:rFonts w:hint="eastAsia"/>
          <w:color w:val="auto"/>
          <w:lang w:eastAsia="zh-CN"/>
        </w:rPr>
        <w:t>，步行至公交站</w:t>
      </w:r>
      <w:r>
        <w:rPr>
          <w:rFonts w:hint="eastAsia"/>
          <w:color w:val="auto"/>
        </w:rPr>
        <w:t>乘坐112路公交</w:t>
      </w:r>
      <w:r>
        <w:rPr>
          <w:rFonts w:hint="eastAsia"/>
          <w:color w:val="auto"/>
          <w:lang w:val="en-US" w:eastAsia="zh-CN"/>
        </w:rPr>
        <w:t>车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</w:rPr>
        <w:t>19:20</w:t>
      </w:r>
      <w:r>
        <w:rPr>
          <w:rFonts w:hint="eastAsia"/>
          <w:color w:val="auto"/>
          <w:lang w:val="en-US" w:eastAsia="zh-CN"/>
        </w:rPr>
        <w:t>-24:00，在家未外出</w:t>
      </w:r>
      <w:r>
        <w:rPr>
          <w:rFonts w:hint="eastAsia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</w:rPr>
        <w:t>3月15日</w:t>
      </w:r>
    </w:p>
    <w:p>
      <w:pPr>
        <w:snapToGrid w:val="0"/>
        <w:spacing w:line="276" w:lineRule="auto"/>
        <w:ind w:firstLine="640"/>
        <w:rPr>
          <w:rFonts w:hint="eastAsia"/>
          <w:color w:val="auto"/>
        </w:rPr>
      </w:pPr>
      <w:r>
        <w:rPr>
          <w:rFonts w:hint="eastAsia"/>
          <w:color w:val="auto"/>
        </w:rPr>
        <w:t>00:00-1</w:t>
      </w:r>
      <w:r>
        <w:rPr>
          <w:rFonts w:hint="default"/>
          <w:color w:val="auto"/>
          <w:lang w:val="en"/>
        </w:rPr>
        <w:t>9</w:t>
      </w:r>
      <w:r>
        <w:rPr>
          <w:rFonts w:hint="eastAsia"/>
          <w:color w:val="auto"/>
        </w:rPr>
        <w:t>:</w:t>
      </w:r>
      <w:r>
        <w:rPr>
          <w:rFonts w:hint="default"/>
          <w:color w:val="auto"/>
          <w:lang w:val="en"/>
        </w:rPr>
        <w:t>11</w:t>
      </w:r>
      <w:r>
        <w:rPr>
          <w:rFonts w:hint="eastAsia"/>
          <w:color w:val="auto"/>
        </w:rPr>
        <w:t>，在家未外出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</w:rPr>
        <w:t>19:11-19:30</w:t>
      </w:r>
      <w:r>
        <w:rPr>
          <w:rFonts w:hint="eastAsia"/>
          <w:color w:val="auto"/>
          <w:lang w:eastAsia="zh-CN"/>
        </w:rPr>
        <w:t>，从家中步行至公交站</w:t>
      </w:r>
      <w:r>
        <w:rPr>
          <w:rFonts w:hint="eastAsia"/>
          <w:color w:val="auto"/>
        </w:rPr>
        <w:t>乘坐112路公交车；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</w:rPr>
        <w:t>19:30-20:</w:t>
      </w:r>
      <w:r>
        <w:rPr>
          <w:rFonts w:hint="eastAsia"/>
          <w:color w:val="auto"/>
          <w:lang w:val="en-US" w:eastAsia="zh-CN"/>
        </w:rPr>
        <w:t>33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在协信中心14栋；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20:33-21:00</w:t>
      </w:r>
      <w:r>
        <w:rPr>
          <w:rFonts w:hint="eastAsia"/>
          <w:color w:val="auto"/>
          <w:lang w:eastAsia="zh-CN"/>
        </w:rPr>
        <w:t>，步行至公交站</w:t>
      </w:r>
      <w:r>
        <w:rPr>
          <w:rFonts w:hint="eastAsia"/>
          <w:color w:val="auto"/>
        </w:rPr>
        <w:t>乘坐112路公交车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21</w:t>
      </w:r>
      <w:r>
        <w:rPr>
          <w:rFonts w:hint="eastAsia"/>
          <w:color w:val="auto"/>
        </w:rPr>
        <w:t>: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0</w:t>
      </w:r>
      <w:r>
        <w:rPr>
          <w:rFonts w:hint="eastAsia"/>
          <w:color w:val="auto"/>
          <w:lang w:val="en-US" w:eastAsia="zh-CN"/>
        </w:rPr>
        <w:t>-24:00，在</w:t>
      </w:r>
      <w:r>
        <w:rPr>
          <w:rFonts w:hint="eastAsia"/>
          <w:color w:val="auto"/>
          <w:lang w:eastAsia="zh-CN"/>
        </w:rPr>
        <w:t>家未外出</w:t>
      </w:r>
      <w:r>
        <w:rPr>
          <w:rFonts w:hint="eastAsia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</w:rPr>
        <w:t>3月16日</w:t>
      </w:r>
    </w:p>
    <w:p>
      <w:pPr>
        <w:snapToGrid w:val="0"/>
        <w:spacing w:line="276" w:lineRule="auto"/>
        <w:ind w:firstLine="640"/>
        <w:rPr>
          <w:rFonts w:hint="eastAsia"/>
          <w:color w:val="auto"/>
          <w:lang w:val="en"/>
        </w:rPr>
      </w:pPr>
      <w:r>
        <w:rPr>
          <w:rFonts w:hint="eastAsia"/>
          <w:color w:val="auto"/>
        </w:rPr>
        <w:t>00:00-</w:t>
      </w:r>
      <w:r>
        <w:rPr>
          <w:rFonts w:hint="eastAsia"/>
          <w:color w:val="auto"/>
          <w:lang w:val="en"/>
        </w:rPr>
        <w:t>09</w:t>
      </w:r>
      <w:r>
        <w:rPr>
          <w:rFonts w:hint="default"/>
          <w:color w:val="auto"/>
          <w:lang w:val="en" w:eastAsia="zh-CN"/>
        </w:rPr>
        <w:t>:30</w:t>
      </w:r>
      <w:r>
        <w:rPr>
          <w:rFonts w:hint="eastAsia"/>
          <w:color w:val="auto"/>
          <w:lang w:val="en" w:eastAsia="zh-CN"/>
        </w:rPr>
        <w:t>，</w:t>
      </w:r>
      <w:r>
        <w:rPr>
          <w:rFonts w:hint="eastAsia"/>
          <w:color w:val="auto"/>
        </w:rPr>
        <w:t>在家未外出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</w:rPr>
        <w:t>09:30-10:4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，从家中步行至永川火车站社区卫生服务</w:t>
      </w:r>
      <w:r>
        <w:rPr>
          <w:rFonts w:hint="eastAsia"/>
          <w:color w:val="auto"/>
        </w:rPr>
        <w:t>站；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FF0000"/>
        </w:rPr>
      </w:pPr>
      <w:r>
        <w:rPr>
          <w:rFonts w:hint="eastAsia"/>
          <w:color w:val="auto"/>
        </w:rPr>
        <w:t>10:43-10:55</w:t>
      </w:r>
      <w:r>
        <w:rPr>
          <w:rFonts w:hint="eastAsia"/>
          <w:color w:val="auto"/>
          <w:lang w:eastAsia="zh-CN"/>
        </w:rPr>
        <w:t>，步行至佳意超市；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default" w:eastAsia="方正仿宋_GBK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10:55-</w:t>
      </w:r>
      <w:r>
        <w:rPr>
          <w:rFonts w:hint="eastAsia"/>
          <w:color w:val="auto"/>
        </w:rPr>
        <w:t>16:57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  <w:lang w:eastAsia="zh-CN"/>
        </w:rPr>
        <w:t>家</w:t>
      </w:r>
      <w:r>
        <w:rPr>
          <w:rFonts w:hint="eastAsia"/>
          <w:color w:val="auto"/>
          <w:lang w:val="en-US" w:eastAsia="zh-CN"/>
        </w:rPr>
        <w:t>未外出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</w:rPr>
        <w:t>16:57-17:30</w:t>
      </w:r>
      <w:r>
        <w:rPr>
          <w:rFonts w:hint="eastAsia"/>
          <w:color w:val="auto"/>
          <w:lang w:eastAsia="zh-CN"/>
        </w:rPr>
        <w:t>，步行至</w:t>
      </w:r>
      <w:r>
        <w:rPr>
          <w:rFonts w:hint="eastAsia"/>
          <w:color w:val="auto"/>
        </w:rPr>
        <w:t>内环南路</w:t>
      </w:r>
      <w:r>
        <w:rPr>
          <w:rFonts w:hint="eastAsia"/>
          <w:color w:val="auto"/>
          <w:lang w:val="en-US" w:eastAsia="zh-CN"/>
        </w:rPr>
        <w:t>附近</w:t>
      </w:r>
      <w:r>
        <w:rPr>
          <w:rFonts w:hint="eastAsia"/>
          <w:color w:val="auto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</w:rPr>
        <w:t>17:3</w:t>
      </w:r>
      <w:r>
        <w:rPr>
          <w:rFonts w:hint="default"/>
          <w:color w:val="auto"/>
          <w:lang w:val="en"/>
        </w:rPr>
        <w:t>0</w:t>
      </w:r>
      <w:r>
        <w:rPr>
          <w:rFonts w:hint="eastAsia"/>
          <w:color w:val="auto"/>
        </w:rPr>
        <w:t>-17:55</w:t>
      </w:r>
      <w:r>
        <w:rPr>
          <w:rFonts w:hint="eastAsia"/>
          <w:color w:val="auto"/>
          <w:lang w:eastAsia="zh-CN"/>
        </w:rPr>
        <w:t>，步行至公交站，</w:t>
      </w:r>
      <w:r>
        <w:rPr>
          <w:rFonts w:hint="eastAsia"/>
          <w:color w:val="auto"/>
        </w:rPr>
        <w:t>乘坐</w:t>
      </w:r>
      <w:r>
        <w:rPr>
          <w:rFonts w:hint="eastAsia"/>
          <w:color w:val="auto"/>
          <w:lang w:val="en-US" w:eastAsia="zh-CN"/>
        </w:rPr>
        <w:t>112路</w:t>
      </w:r>
      <w:r>
        <w:rPr>
          <w:rFonts w:hint="eastAsia"/>
          <w:color w:val="auto"/>
        </w:rPr>
        <w:t>公交车；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</w:rPr>
        <w:t>17:55-18:5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在协信中心14栋；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18:52-19:09</w:t>
      </w:r>
      <w:r>
        <w:rPr>
          <w:rFonts w:hint="eastAsia"/>
          <w:color w:val="auto"/>
          <w:lang w:eastAsia="zh-CN"/>
        </w:rPr>
        <w:t>，步行至公交站</w:t>
      </w:r>
      <w:r>
        <w:rPr>
          <w:rFonts w:hint="eastAsia"/>
          <w:color w:val="auto"/>
        </w:rPr>
        <w:t>乘坐112路</w:t>
      </w:r>
      <w:r>
        <w:rPr>
          <w:rFonts w:hint="eastAsia"/>
          <w:color w:val="auto"/>
          <w:lang w:val="en-US" w:eastAsia="zh-CN"/>
        </w:rPr>
        <w:t>公交车</w:t>
      </w:r>
      <w:r>
        <w:rPr>
          <w:rFonts w:hint="eastAsia"/>
          <w:color w:val="auto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 w:ascii="Times New Roman" w:hAnsi="Times New Roman" w:eastAsia="方正仿宋_GBK" w:cs="Times New Roman"/>
          <w:color w:val="FF000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19:09-24:00，在家未外出。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</w:rPr>
        <w:t>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全天在家未外出。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</w:rPr>
        <w:t>3月18日</w:t>
      </w:r>
    </w:p>
    <w:p>
      <w:pPr>
        <w:snapToGrid w:val="0"/>
        <w:spacing w:line="276" w:lineRule="auto"/>
        <w:ind w:firstLine="640"/>
        <w:rPr>
          <w:rFonts w:hint="eastAsia" w:eastAsia="方正仿宋_GBK"/>
          <w:lang w:eastAsia="zh-CN"/>
        </w:rPr>
      </w:pPr>
      <w:r>
        <w:rPr>
          <w:rFonts w:hint="eastAsia"/>
          <w:color w:val="auto"/>
        </w:rPr>
        <w:t>00:00-</w:t>
      </w:r>
      <w:r>
        <w:rPr>
          <w:rFonts w:hint="default"/>
          <w:color w:val="auto"/>
          <w:lang w:val="en"/>
        </w:rPr>
        <w:t>14</w:t>
      </w:r>
      <w:r>
        <w:rPr>
          <w:rFonts w:hint="default"/>
          <w:color w:val="auto"/>
          <w:lang w:val="en" w:eastAsia="zh-CN"/>
        </w:rPr>
        <w:t>:30</w:t>
      </w:r>
      <w:r>
        <w:rPr>
          <w:rFonts w:hint="eastAsia"/>
          <w:color w:val="auto"/>
          <w:lang w:val="en" w:eastAsia="zh-CN"/>
        </w:rPr>
        <w:t>，</w:t>
      </w:r>
      <w:r>
        <w:rPr>
          <w:rFonts w:hint="eastAsia"/>
          <w:color w:val="auto"/>
        </w:rPr>
        <w:t>在家未外出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color w:val="auto"/>
        </w:rPr>
      </w:pPr>
      <w:r>
        <w:rPr>
          <w:rFonts w:hint="eastAsia"/>
          <w:color w:val="auto"/>
        </w:rPr>
        <w:t>14:30-15:00</w:t>
      </w:r>
      <w:r>
        <w:rPr>
          <w:rFonts w:hint="eastAsia"/>
          <w:color w:val="auto"/>
          <w:lang w:eastAsia="zh-CN"/>
        </w:rPr>
        <w:t>，从家中步行至火车站永川站前</w:t>
      </w:r>
      <w:r>
        <w:rPr>
          <w:rFonts w:hint="eastAsia"/>
          <w:color w:val="auto"/>
        </w:rPr>
        <w:t>广场</w:t>
      </w:r>
      <w:r>
        <w:rPr>
          <w:rFonts w:hint="eastAsia"/>
          <w:color w:val="auto"/>
          <w:lang w:eastAsia="zh-CN"/>
        </w:rPr>
        <w:t>测</w:t>
      </w:r>
      <w:r>
        <w:rPr>
          <w:rFonts w:hint="eastAsia"/>
          <w:color w:val="auto"/>
        </w:rPr>
        <w:t>核酸；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15:00-1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:00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在家未外出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eastAsia="方正仿宋_GBK"/>
          <w:color w:val="FF0000"/>
          <w:lang w:eastAsia="zh-CN"/>
        </w:rPr>
      </w:pPr>
      <w:r>
        <w:rPr>
          <w:rFonts w:hint="eastAsia"/>
          <w:color w:val="auto"/>
        </w:rPr>
        <w:t>17:00-19:00</w:t>
      </w:r>
      <w:r>
        <w:rPr>
          <w:rFonts w:hint="eastAsia"/>
          <w:color w:val="auto"/>
          <w:lang w:eastAsia="zh-CN"/>
        </w:rPr>
        <w:t>，从家中步行至</w:t>
      </w:r>
      <w:r>
        <w:rPr>
          <w:rFonts w:hint="eastAsia"/>
          <w:color w:val="auto"/>
        </w:rPr>
        <w:t>火车站</w:t>
      </w:r>
      <w:r>
        <w:rPr>
          <w:rFonts w:hint="eastAsia"/>
          <w:color w:val="auto"/>
          <w:lang w:eastAsia="zh-CN"/>
        </w:rPr>
        <w:t>永川站前广场；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eastAsia="zh-CN"/>
        </w:rPr>
      </w:pPr>
      <w:r>
        <w:rPr>
          <w:rFonts w:hint="eastAsia" w:cs="Times New Roman"/>
          <w:color w:val="auto"/>
          <w:lang w:val="en-US" w:eastAsia="zh-CN"/>
        </w:rPr>
        <w:t>19:00-23:52，在</w:t>
      </w:r>
      <w:r>
        <w:rPr>
          <w:rFonts w:hint="eastAsia"/>
          <w:color w:val="auto"/>
          <w:lang w:eastAsia="zh-CN"/>
        </w:rPr>
        <w:t>家未外出。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23:52，闭环转运。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ascii="方正黑体_GBK" w:hAnsi="方正黑体_GBK" w:eastAsia="方正黑体_GBK" w:cs="方正黑体_GBK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二、无症状感染者7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ascii="方正楷体_GBK" w:hAnsi="方正楷体_GBK" w:eastAsia="方正楷体_GBK" w:cs="方正楷体_GBK"/>
          <w:color w:val="auto"/>
        </w:rPr>
      </w:pPr>
      <w:r>
        <w:rPr>
          <w:rFonts w:hint="eastAsia" w:ascii="方正楷体_GBK" w:hAnsi="方正楷体_GBK" w:eastAsia="方正楷体_GBK" w:cs="方正楷体_GBK"/>
          <w:color w:val="auto"/>
          <w:lang w:val="en-US" w:eastAsia="zh-CN"/>
        </w:rPr>
        <w:t>3月14日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 w:eastAsia="方正仿宋_GBK"/>
          <w:color w:val="auto"/>
          <w:lang w:val="en-US" w:eastAsia="zh-CN"/>
        </w:rPr>
      </w:pPr>
      <w:r>
        <w:rPr>
          <w:rFonts w:hint="eastAsia"/>
          <w:color w:val="auto"/>
        </w:rPr>
        <w:t>00:00-</w:t>
      </w:r>
      <w:r>
        <w:rPr>
          <w:rFonts w:hint="eastAsia"/>
          <w:color w:val="auto"/>
          <w:lang w:val="en-US" w:eastAsia="zh-CN"/>
        </w:rPr>
        <w:t>08</w:t>
      </w:r>
      <w:r>
        <w:rPr>
          <w:rFonts w:hint="default"/>
          <w:color w:val="auto"/>
          <w:lang w:val="en" w:eastAsia="zh-CN"/>
        </w:rPr>
        <w:t>: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default"/>
          <w:color w:val="auto"/>
          <w:lang w:val="en" w:eastAsia="zh-CN"/>
        </w:rPr>
        <w:t>0</w:t>
      </w:r>
      <w:r>
        <w:rPr>
          <w:rFonts w:hint="eastAsia"/>
          <w:color w:val="auto"/>
          <w:lang w:val="en" w:eastAsia="zh-CN"/>
        </w:rPr>
        <w:t>，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  <w:lang w:eastAsia="zh-CN"/>
        </w:rPr>
        <w:t>世纪港都花园二期</w:t>
      </w:r>
      <w:r>
        <w:rPr>
          <w:rFonts w:hint="eastAsia"/>
          <w:color w:val="auto"/>
          <w:lang w:val="en-US" w:eastAsia="zh-CN"/>
        </w:rPr>
        <w:t>A1栋家中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08:50-09:36，从家中步行至公交站乘坐121路公交车；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09:36-20:00，在刘记家常菜六合鱼餐馆；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20:00-20:46，步行至公交站乘坐121路公交车；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20:46-24:00，在</w:t>
      </w:r>
      <w:r>
        <w:rPr>
          <w:rFonts w:hint="eastAsia"/>
          <w:color w:val="auto"/>
          <w:lang w:eastAsia="zh-CN"/>
        </w:rPr>
        <w:t>家未外出。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 w:firstLine="640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lang w:val="en-US" w:eastAsia="zh-CN" w:bidi="ar-SA"/>
        </w:rPr>
        <w:t>3月15日</w:t>
      </w:r>
    </w:p>
    <w:p>
      <w:pPr>
        <w:snapToGrid w:val="0"/>
        <w:spacing w:line="276" w:lineRule="auto"/>
        <w:ind w:firstLine="640"/>
        <w:rPr>
          <w:rFonts w:hint="eastAsia" w:eastAsia="方正仿宋_GBK"/>
          <w:lang w:eastAsia="zh-CN"/>
        </w:rPr>
      </w:pPr>
      <w:r>
        <w:rPr>
          <w:rFonts w:hint="eastAsia"/>
          <w:color w:val="auto"/>
        </w:rPr>
        <w:t>00:00-</w:t>
      </w:r>
      <w:r>
        <w:rPr>
          <w:rFonts w:hint="eastAsia"/>
          <w:color w:val="auto"/>
          <w:lang w:val="en-US" w:eastAsia="zh-CN"/>
        </w:rPr>
        <w:t>09</w:t>
      </w:r>
      <w:r>
        <w:rPr>
          <w:rFonts w:hint="default"/>
          <w:color w:val="auto"/>
          <w:lang w:val="en" w:eastAsia="zh-CN"/>
        </w:rPr>
        <w:t>:</w:t>
      </w:r>
      <w:r>
        <w:rPr>
          <w:rFonts w:hint="eastAsia"/>
          <w:color w:val="auto"/>
          <w:lang w:val="en-US" w:eastAsia="zh-CN"/>
        </w:rPr>
        <w:t>22，</w:t>
      </w:r>
      <w:r>
        <w:rPr>
          <w:rFonts w:hint="eastAsia"/>
          <w:color w:val="auto"/>
        </w:rPr>
        <w:t>在家未外出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09:22-11:54，</w:t>
      </w:r>
      <w:r>
        <w:rPr>
          <w:rFonts w:hint="eastAsia"/>
          <w:color w:val="auto"/>
          <w:lang w:eastAsia="zh-CN"/>
        </w:rPr>
        <w:t>从家中步行至</w:t>
      </w:r>
      <w:r>
        <w:rPr>
          <w:rFonts w:hint="eastAsia"/>
          <w:color w:val="auto"/>
        </w:rPr>
        <w:t>内环南路</w:t>
      </w:r>
      <w:r>
        <w:rPr>
          <w:rFonts w:hint="eastAsia"/>
          <w:color w:val="auto"/>
          <w:lang w:val="en-US" w:eastAsia="zh-CN"/>
        </w:rPr>
        <w:t>926号附近</w:t>
      </w:r>
      <w:r>
        <w:rPr>
          <w:rFonts w:hint="eastAsia"/>
          <w:color w:val="auto"/>
          <w:lang w:eastAsia="zh-CN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11:54-17:54，步行至内环南路876号附近；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17:54-24:00，在家未外出。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 w:firstLine="640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lang w:val="en-US" w:eastAsia="zh-CN" w:bidi="ar-SA"/>
        </w:rPr>
        <w:t>3月16日</w:t>
      </w:r>
    </w:p>
    <w:p>
      <w:pPr>
        <w:snapToGrid w:val="0"/>
        <w:spacing w:line="276" w:lineRule="auto"/>
        <w:ind w:firstLine="640"/>
        <w:rPr>
          <w:rFonts w:hint="eastAsia" w:eastAsia="方正仿宋_GBK"/>
          <w:lang w:eastAsia="zh-CN"/>
        </w:rPr>
      </w:pPr>
      <w:r>
        <w:rPr>
          <w:rFonts w:hint="eastAsia"/>
          <w:color w:val="auto"/>
        </w:rPr>
        <w:t>00:00-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default"/>
          <w:color w:val="auto"/>
          <w:lang w:val="en" w:eastAsia="zh-CN"/>
        </w:rPr>
        <w:t>:</w:t>
      </w:r>
      <w:r>
        <w:rPr>
          <w:rFonts w:hint="eastAsia"/>
          <w:color w:val="auto"/>
          <w:lang w:val="en-US" w:eastAsia="zh-CN"/>
        </w:rPr>
        <w:t>40，</w:t>
      </w:r>
      <w:r>
        <w:rPr>
          <w:rFonts w:hint="eastAsia"/>
          <w:color w:val="auto"/>
        </w:rPr>
        <w:t>在家未外出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u w:val="none"/>
          <w:lang w:val="en-US" w:eastAsia="zh-CN"/>
        </w:rPr>
      </w:pPr>
      <w:r>
        <w:rPr>
          <w:rFonts w:hint="eastAsia"/>
          <w:color w:val="auto"/>
          <w:lang w:val="en-US" w:eastAsia="zh-CN"/>
        </w:rPr>
        <w:t>10:40-10:45，从家中步行</w:t>
      </w:r>
      <w:r>
        <w:rPr>
          <w:rFonts w:hint="eastAsia"/>
          <w:color w:val="auto"/>
          <w:lang w:eastAsia="zh-CN"/>
        </w:rPr>
        <w:t>至</w:t>
      </w:r>
      <w:r>
        <w:rPr>
          <w:rFonts w:hint="eastAsia"/>
          <w:color w:val="auto"/>
          <w:u w:val="none"/>
          <w:lang w:val="en-US" w:eastAsia="zh-CN"/>
        </w:rPr>
        <w:t>火车站社区诊所；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auto"/>
          <w:lang w:val="en-US" w:eastAsia="zh-CN"/>
        </w:rPr>
        <w:t>10:45-10:55，步行至中河坝菜市场；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10:55-12:17，</w:t>
      </w:r>
      <w:r>
        <w:rPr>
          <w:rFonts w:hint="eastAsia"/>
          <w:color w:val="auto"/>
        </w:rPr>
        <w:t>在家未外出</w:t>
      </w:r>
      <w:r>
        <w:rPr>
          <w:rFonts w:hint="eastAsia"/>
          <w:color w:val="auto"/>
          <w:lang w:val="en-US" w:eastAsia="zh-CN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12:17-12:21，步行至七个梦想连锁超市（内环南路附近）；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 w:ascii="Times New Roman" w:hAnsi="Times New Roman" w:eastAsia="方正仿宋_GBK" w:cs="Times New Roman"/>
          <w:color w:val="FF000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12:21-18:10，步行至内环南路876号附近；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18:10-24:00，在家未外出。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 w:firstLine="640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lang w:val="en-US" w:eastAsia="zh-CN" w:bidi="ar-SA"/>
        </w:rPr>
        <w:t>3月17日</w:t>
      </w:r>
    </w:p>
    <w:p>
      <w:pPr>
        <w:snapToGrid w:val="0"/>
        <w:spacing w:line="276" w:lineRule="auto"/>
        <w:ind w:firstLine="640"/>
        <w:rPr>
          <w:rFonts w:hint="eastAsia" w:eastAsia="方正仿宋_GBK"/>
          <w:lang w:eastAsia="zh-CN"/>
        </w:rPr>
      </w:pPr>
      <w:r>
        <w:rPr>
          <w:rFonts w:hint="eastAsia"/>
          <w:color w:val="auto"/>
        </w:rPr>
        <w:t>00:00-</w:t>
      </w:r>
      <w:r>
        <w:rPr>
          <w:rFonts w:hint="eastAsia"/>
          <w:color w:val="auto"/>
          <w:lang w:val="en-US" w:eastAsia="zh-CN"/>
        </w:rPr>
        <w:t>08</w:t>
      </w:r>
      <w:r>
        <w:rPr>
          <w:rFonts w:hint="default"/>
          <w:color w:val="auto"/>
          <w:lang w:val="en" w:eastAsia="zh-CN"/>
        </w:rPr>
        <w:t>:</w:t>
      </w:r>
      <w:r>
        <w:rPr>
          <w:rFonts w:hint="eastAsia"/>
          <w:color w:val="auto"/>
          <w:lang w:val="en-US" w:eastAsia="zh-CN"/>
        </w:rPr>
        <w:t>42，</w:t>
      </w:r>
      <w:r>
        <w:rPr>
          <w:rFonts w:hint="eastAsia"/>
          <w:color w:val="auto"/>
        </w:rPr>
        <w:t>在家未外出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08:42-09:01，乘坐出租车（渝C188B0）</w:t>
      </w:r>
      <w:r>
        <w:rPr>
          <w:rFonts w:hint="eastAsia"/>
          <w:color w:val="auto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09:01-09:48，在萱花路439号附近；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09:48-10:09，乘坐运营车（渝C238B6）回家；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10:09-11:08，</w:t>
      </w:r>
      <w:r>
        <w:rPr>
          <w:rFonts w:hint="eastAsia" w:ascii="Times New Roman" w:hAnsi="Times New Roman" w:eastAsia="方正仿宋_GBK" w:cs="Times New Roman"/>
          <w:color w:val="auto"/>
        </w:rPr>
        <w:t>在家未外出</w:t>
      </w:r>
      <w:r>
        <w:rPr>
          <w:rFonts w:hint="eastAsia" w:ascii="Times New Roman" w:hAnsi="Times New Roman" w:eastAsia="方正仿宋_GBK" w:cs="Times New Roman"/>
          <w:color w:val="auto"/>
          <w:lang w:eastAsia="zh-CN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11:08-19:07，从家中步行至内环南路876号附近；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19:07-19:12，步行至文明超市（内环南路926号附近）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19:12-24:00，在家未外出。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 w:firstLine="640"/>
        <w:textAlignment w:val="auto"/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24"/>
          <w:lang w:val="en-US" w:eastAsia="zh-CN" w:bidi="ar-SA"/>
        </w:rPr>
        <w:t>3月18日</w:t>
      </w:r>
    </w:p>
    <w:p>
      <w:pPr>
        <w:snapToGrid w:val="0"/>
        <w:spacing w:line="276" w:lineRule="auto"/>
        <w:ind w:firstLine="640"/>
        <w:rPr>
          <w:rFonts w:hint="eastAsia" w:eastAsia="方正仿宋_GBK"/>
          <w:lang w:eastAsia="zh-CN"/>
        </w:rPr>
      </w:pPr>
      <w:r>
        <w:rPr>
          <w:rFonts w:hint="eastAsia"/>
          <w:color w:val="auto"/>
        </w:rPr>
        <w:t>00:00-</w:t>
      </w:r>
      <w:r>
        <w:rPr>
          <w:rFonts w:hint="eastAsia"/>
          <w:color w:val="auto"/>
          <w:lang w:val="en-US" w:eastAsia="zh-CN"/>
        </w:rPr>
        <w:t>02</w:t>
      </w:r>
      <w:r>
        <w:rPr>
          <w:rFonts w:hint="default"/>
          <w:color w:val="auto"/>
          <w:lang w:val="en" w:eastAsia="zh-CN"/>
        </w:rPr>
        <w:t>:</w:t>
      </w:r>
      <w:r>
        <w:rPr>
          <w:rFonts w:hint="eastAsia"/>
          <w:color w:val="auto"/>
          <w:lang w:val="en-US" w:eastAsia="zh-CN"/>
        </w:rPr>
        <w:t>32，</w:t>
      </w:r>
      <w:r>
        <w:rPr>
          <w:rFonts w:hint="eastAsia"/>
          <w:color w:val="auto"/>
        </w:rPr>
        <w:t>在家未外出</w:t>
      </w:r>
      <w:r>
        <w:rPr>
          <w:rFonts w:hint="eastAsia"/>
          <w:color w:val="auto"/>
          <w:lang w:eastAsia="zh-CN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 w:firstLine="64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02:32-02:42，从家中步行至中河坝核酸采样点；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 w:firstLine="64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02:42-11:26，</w:t>
      </w:r>
      <w:r>
        <w:rPr>
          <w:rFonts w:hint="eastAsia" w:ascii="Times New Roman" w:hAnsi="Times New Roman" w:eastAsia="方正仿宋_GBK" w:cs="Times New Roman"/>
          <w:color w:val="auto"/>
        </w:rPr>
        <w:t>在家未外出</w:t>
      </w:r>
      <w:r>
        <w:rPr>
          <w:rFonts w:hint="eastAsia" w:ascii="Times New Roman" w:hAnsi="Times New Roman" w:eastAsia="方正仿宋_GBK" w:cs="Times New Roman"/>
          <w:color w:val="auto"/>
          <w:lang w:eastAsia="zh-CN"/>
        </w:rPr>
        <w:t>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 w:firstLine="64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11:26-18:37，从家中步行至内环南路876号附近；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 w:firstLine="64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18:37-18:54，步行至火车站广场；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18:54-23:52，在家未外出；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ind w:left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4"/>
          <w:lang w:val="en-US" w:eastAsia="zh-CN" w:bidi="ar-SA"/>
        </w:rPr>
        <w:t>23:52，闭环转运。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请广大市民对照以上活动轨迹，加强自查。若有轨迹交叉或时空交集，请主动与社区（村）报备，并按有关疫情防控要求落实相应防控措施。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2560" w:firstLineChars="8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重庆市永川区新冠肺炎疫情防控工作指挥部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方正仿宋_GBK" w:hAnsi="方正仿宋_GBK" w:cs="方正仿宋_GBK"/>
          <w:sz w:val="32"/>
          <w:szCs w:val="32"/>
          <w:lang w:val="en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方正仿宋_GBK" w:hAnsi="方正仿宋_GBK" w:cs="方正仿宋_GBK"/>
          <w:sz w:val="32"/>
          <w:szCs w:val="32"/>
          <w:lang w:val="e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Bdr>
          <w:top w:val="single" w:color="auto" w:sz="4" w:space="1"/>
          <w:bottom w:val="single" w:color="auto" w:sz="8" w:space="1"/>
        </w:pBdr>
        <w:tabs>
          <w:tab w:val="left" w:pos="8820"/>
        </w:tabs>
        <w:adjustRightInd w:val="0"/>
        <w:snapToGrid w:val="0"/>
        <w:spacing w:line="240" w:lineRule="auto"/>
        <w:ind w:left="19" w:leftChars="6" w:right="-285" w:rightChars="-89" w:firstLine="204" w:firstLineChars="100"/>
      </w:pPr>
      <w:r>
        <w:rPr>
          <w:rFonts w:hint="eastAsia" w:eastAsia="方正仿宋_GBK"/>
          <w:color w:val="000000"/>
          <w:spacing w:val="-18"/>
          <w:w w:val="86"/>
          <w:sz w:val="28"/>
          <w:szCs w:val="28"/>
        </w:rPr>
        <w:t>重庆市永川区新冠肺炎疫情防控工作指挥部</w:t>
      </w:r>
      <w:r>
        <w:rPr>
          <w:rFonts w:hint="eastAsia" w:eastAsia="方正仿宋_GBK"/>
          <w:color w:val="000000"/>
          <w:spacing w:val="-18"/>
          <w:w w:val="86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color w:val="000000"/>
          <w:spacing w:val="-10"/>
          <w:sz w:val="28"/>
          <w:szCs w:val="28"/>
        </w:rPr>
        <w:t xml:space="preserve">   </w:t>
      </w:r>
      <w:r>
        <w:rPr>
          <w:rFonts w:hint="eastAsia" w:eastAsia="方正仿宋_GBK"/>
          <w:color w:val="000000"/>
          <w:spacing w:val="-10"/>
          <w:sz w:val="28"/>
          <w:szCs w:val="28"/>
          <w:lang w:val="en-US" w:eastAsia="zh-CN"/>
        </w:rPr>
        <w:t xml:space="preserve">              </w:t>
      </w:r>
      <w:r>
        <w:rPr>
          <w:rFonts w:hint="eastAsia" w:eastAsia="方正仿宋_GBK"/>
          <w:color w:val="000000"/>
          <w:spacing w:val="-10"/>
          <w:sz w:val="28"/>
          <w:szCs w:val="28"/>
        </w:rPr>
        <w:t xml:space="preserve">  </w:t>
      </w:r>
      <w:r>
        <w:rPr>
          <w:rFonts w:hint="eastAsia" w:eastAsia="方正仿宋_GBK"/>
          <w:color w:val="000000"/>
          <w:spacing w:val="-18"/>
          <w:sz w:val="28"/>
          <w:szCs w:val="28"/>
        </w:rPr>
        <w:t>202</w:t>
      </w:r>
      <w:r>
        <w:rPr>
          <w:rFonts w:hint="eastAsia" w:eastAsia="方正仿宋_GBK"/>
          <w:color w:val="000000"/>
          <w:spacing w:val="-18"/>
          <w:sz w:val="28"/>
          <w:szCs w:val="28"/>
          <w:lang w:val="en-US" w:eastAsia="zh-CN"/>
        </w:rPr>
        <w:t>2</w:t>
      </w:r>
      <w:r>
        <w:rPr>
          <w:rFonts w:hint="eastAsia" w:eastAsia="方正仿宋_GBK"/>
          <w:color w:val="000000"/>
          <w:spacing w:val="-18"/>
          <w:sz w:val="28"/>
          <w:szCs w:val="28"/>
        </w:rPr>
        <w:t>年</w:t>
      </w:r>
      <w:r>
        <w:rPr>
          <w:rFonts w:hint="default"/>
          <w:color w:val="000000"/>
          <w:spacing w:val="-18"/>
          <w:sz w:val="28"/>
          <w:szCs w:val="28"/>
          <w:lang w:val="en" w:eastAsia="zh-CN"/>
        </w:rPr>
        <w:t>3</w:t>
      </w:r>
      <w:r>
        <w:rPr>
          <w:rFonts w:hint="eastAsia" w:eastAsia="方正仿宋_GBK"/>
          <w:color w:val="000000"/>
          <w:spacing w:val="-18"/>
          <w:sz w:val="28"/>
          <w:szCs w:val="28"/>
        </w:rPr>
        <w:t>月</w:t>
      </w:r>
      <w:r>
        <w:rPr>
          <w:rFonts w:hint="default"/>
          <w:color w:val="000000"/>
          <w:spacing w:val="-18"/>
          <w:sz w:val="28"/>
          <w:szCs w:val="28"/>
          <w:lang w:val="en" w:eastAsia="zh-CN"/>
        </w:rPr>
        <w:t>20</w:t>
      </w:r>
      <w:r>
        <w:rPr>
          <w:rFonts w:hint="eastAsia" w:eastAsia="方正仿宋_GBK"/>
          <w:color w:val="000000"/>
          <w:spacing w:val="-18"/>
          <w:sz w:val="28"/>
          <w:szCs w:val="28"/>
        </w:rPr>
        <w:t xml:space="preserve">日印发  </w:t>
      </w:r>
    </w:p>
    <w:sectPr>
      <w:footerReference r:id="rId5" w:type="default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9AB"/>
    <w:rsid w:val="00002887"/>
    <w:rsid w:val="00012EA5"/>
    <w:rsid w:val="0002167B"/>
    <w:rsid w:val="00053549"/>
    <w:rsid w:val="00060E1D"/>
    <w:rsid w:val="00070E37"/>
    <w:rsid w:val="000837A6"/>
    <w:rsid w:val="0009333F"/>
    <w:rsid w:val="000D007F"/>
    <w:rsid w:val="00105938"/>
    <w:rsid w:val="00110C82"/>
    <w:rsid w:val="00132291"/>
    <w:rsid w:val="00132998"/>
    <w:rsid w:val="00145DDC"/>
    <w:rsid w:val="00153222"/>
    <w:rsid w:val="00162DDD"/>
    <w:rsid w:val="001A0E07"/>
    <w:rsid w:val="001D1AD6"/>
    <w:rsid w:val="001D62E5"/>
    <w:rsid w:val="002336BC"/>
    <w:rsid w:val="00233B9E"/>
    <w:rsid w:val="00240614"/>
    <w:rsid w:val="002542FF"/>
    <w:rsid w:val="0025506E"/>
    <w:rsid w:val="00255791"/>
    <w:rsid w:val="002B14CB"/>
    <w:rsid w:val="002B3CFE"/>
    <w:rsid w:val="002D0A2C"/>
    <w:rsid w:val="002D7D4A"/>
    <w:rsid w:val="002E627D"/>
    <w:rsid w:val="002F0F52"/>
    <w:rsid w:val="002F4687"/>
    <w:rsid w:val="0030725A"/>
    <w:rsid w:val="00313D25"/>
    <w:rsid w:val="00360A7B"/>
    <w:rsid w:val="00370D26"/>
    <w:rsid w:val="00381176"/>
    <w:rsid w:val="00392FAF"/>
    <w:rsid w:val="003950AA"/>
    <w:rsid w:val="003A4AA2"/>
    <w:rsid w:val="003B67BA"/>
    <w:rsid w:val="003B761A"/>
    <w:rsid w:val="003D03F7"/>
    <w:rsid w:val="003D0809"/>
    <w:rsid w:val="003D0BE9"/>
    <w:rsid w:val="003F2B99"/>
    <w:rsid w:val="003F5144"/>
    <w:rsid w:val="004067A7"/>
    <w:rsid w:val="004308C6"/>
    <w:rsid w:val="00432EE1"/>
    <w:rsid w:val="00460DD2"/>
    <w:rsid w:val="004612D1"/>
    <w:rsid w:val="004616EB"/>
    <w:rsid w:val="00477559"/>
    <w:rsid w:val="0048320F"/>
    <w:rsid w:val="004953B0"/>
    <w:rsid w:val="004A3E09"/>
    <w:rsid w:val="004A502B"/>
    <w:rsid w:val="004A62CF"/>
    <w:rsid w:val="004A7E65"/>
    <w:rsid w:val="004B3EF4"/>
    <w:rsid w:val="004C26ED"/>
    <w:rsid w:val="004D10D1"/>
    <w:rsid w:val="004D19AC"/>
    <w:rsid w:val="004F73C4"/>
    <w:rsid w:val="00507D92"/>
    <w:rsid w:val="00521D5A"/>
    <w:rsid w:val="00522363"/>
    <w:rsid w:val="0052739E"/>
    <w:rsid w:val="00552BD4"/>
    <w:rsid w:val="005657C7"/>
    <w:rsid w:val="00581902"/>
    <w:rsid w:val="005A6AA8"/>
    <w:rsid w:val="005B7FF6"/>
    <w:rsid w:val="005C3D77"/>
    <w:rsid w:val="005C3E30"/>
    <w:rsid w:val="005D2739"/>
    <w:rsid w:val="005F14F0"/>
    <w:rsid w:val="00614DFB"/>
    <w:rsid w:val="00615B86"/>
    <w:rsid w:val="00630E06"/>
    <w:rsid w:val="00645579"/>
    <w:rsid w:val="00662E9D"/>
    <w:rsid w:val="00677A0C"/>
    <w:rsid w:val="006A3E13"/>
    <w:rsid w:val="006B3076"/>
    <w:rsid w:val="006D411D"/>
    <w:rsid w:val="006D5703"/>
    <w:rsid w:val="006D5DD7"/>
    <w:rsid w:val="006E162E"/>
    <w:rsid w:val="006E1CD8"/>
    <w:rsid w:val="006E65B8"/>
    <w:rsid w:val="0072175E"/>
    <w:rsid w:val="007257B8"/>
    <w:rsid w:val="00725F12"/>
    <w:rsid w:val="0074258E"/>
    <w:rsid w:val="0077168D"/>
    <w:rsid w:val="007B1B1F"/>
    <w:rsid w:val="007C39AB"/>
    <w:rsid w:val="007F275D"/>
    <w:rsid w:val="007F4AC8"/>
    <w:rsid w:val="007F5819"/>
    <w:rsid w:val="00801EE5"/>
    <w:rsid w:val="00812B69"/>
    <w:rsid w:val="008376B4"/>
    <w:rsid w:val="00842FA9"/>
    <w:rsid w:val="00843BAA"/>
    <w:rsid w:val="00846ABA"/>
    <w:rsid w:val="0085152B"/>
    <w:rsid w:val="00852418"/>
    <w:rsid w:val="00866722"/>
    <w:rsid w:val="008728F2"/>
    <w:rsid w:val="008913CC"/>
    <w:rsid w:val="008B4936"/>
    <w:rsid w:val="008D4971"/>
    <w:rsid w:val="00911C9C"/>
    <w:rsid w:val="00913412"/>
    <w:rsid w:val="00913EB8"/>
    <w:rsid w:val="009159CD"/>
    <w:rsid w:val="00921A3C"/>
    <w:rsid w:val="00921B99"/>
    <w:rsid w:val="0093281E"/>
    <w:rsid w:val="00980855"/>
    <w:rsid w:val="00982AB7"/>
    <w:rsid w:val="00991120"/>
    <w:rsid w:val="00995D74"/>
    <w:rsid w:val="009C59B5"/>
    <w:rsid w:val="00A077AA"/>
    <w:rsid w:val="00A15B1B"/>
    <w:rsid w:val="00A3082E"/>
    <w:rsid w:val="00A7144F"/>
    <w:rsid w:val="00A77CD9"/>
    <w:rsid w:val="00A91C83"/>
    <w:rsid w:val="00AA7B86"/>
    <w:rsid w:val="00AC5E06"/>
    <w:rsid w:val="00AD09B1"/>
    <w:rsid w:val="00AD3AC4"/>
    <w:rsid w:val="00AF62F5"/>
    <w:rsid w:val="00B019B9"/>
    <w:rsid w:val="00B45D3C"/>
    <w:rsid w:val="00B52353"/>
    <w:rsid w:val="00B6222A"/>
    <w:rsid w:val="00B67A94"/>
    <w:rsid w:val="00B9062E"/>
    <w:rsid w:val="00B9275B"/>
    <w:rsid w:val="00B95FE5"/>
    <w:rsid w:val="00BA63A8"/>
    <w:rsid w:val="00BA63D9"/>
    <w:rsid w:val="00BB45D7"/>
    <w:rsid w:val="00BF620F"/>
    <w:rsid w:val="00C00643"/>
    <w:rsid w:val="00C30D76"/>
    <w:rsid w:val="00C432B0"/>
    <w:rsid w:val="00C67DB8"/>
    <w:rsid w:val="00CA2BA4"/>
    <w:rsid w:val="00CA4F7A"/>
    <w:rsid w:val="00CB2DBE"/>
    <w:rsid w:val="00CB5AD0"/>
    <w:rsid w:val="00CC1076"/>
    <w:rsid w:val="00CD1926"/>
    <w:rsid w:val="00CE72F8"/>
    <w:rsid w:val="00CF64ED"/>
    <w:rsid w:val="00D1228B"/>
    <w:rsid w:val="00D12E01"/>
    <w:rsid w:val="00D30710"/>
    <w:rsid w:val="00D3079B"/>
    <w:rsid w:val="00D51159"/>
    <w:rsid w:val="00D536F8"/>
    <w:rsid w:val="00D7324A"/>
    <w:rsid w:val="00DB15B5"/>
    <w:rsid w:val="00DD36C3"/>
    <w:rsid w:val="00DE28C0"/>
    <w:rsid w:val="00E06486"/>
    <w:rsid w:val="00E11393"/>
    <w:rsid w:val="00E2646E"/>
    <w:rsid w:val="00E37A1D"/>
    <w:rsid w:val="00E71A5A"/>
    <w:rsid w:val="00E846EA"/>
    <w:rsid w:val="00E90493"/>
    <w:rsid w:val="00ED1A4A"/>
    <w:rsid w:val="00EE783C"/>
    <w:rsid w:val="00EF3EA0"/>
    <w:rsid w:val="00EF62B1"/>
    <w:rsid w:val="00F07D46"/>
    <w:rsid w:val="00F1697E"/>
    <w:rsid w:val="00F431A3"/>
    <w:rsid w:val="00F60D81"/>
    <w:rsid w:val="00F746CC"/>
    <w:rsid w:val="00F74FDF"/>
    <w:rsid w:val="00F907C1"/>
    <w:rsid w:val="00FA2A52"/>
    <w:rsid w:val="00FA3EA0"/>
    <w:rsid w:val="00FA4DCD"/>
    <w:rsid w:val="00FD1EEF"/>
    <w:rsid w:val="00FD3A64"/>
    <w:rsid w:val="00FE44DD"/>
    <w:rsid w:val="01C82365"/>
    <w:rsid w:val="04141167"/>
    <w:rsid w:val="04725540"/>
    <w:rsid w:val="067B164E"/>
    <w:rsid w:val="07293C4A"/>
    <w:rsid w:val="084217BC"/>
    <w:rsid w:val="084B7C80"/>
    <w:rsid w:val="09443850"/>
    <w:rsid w:val="0A4359CD"/>
    <w:rsid w:val="0CC72599"/>
    <w:rsid w:val="0F637B24"/>
    <w:rsid w:val="0FBF957D"/>
    <w:rsid w:val="1021045E"/>
    <w:rsid w:val="10953AE7"/>
    <w:rsid w:val="10ED10D5"/>
    <w:rsid w:val="112D1B17"/>
    <w:rsid w:val="13035F68"/>
    <w:rsid w:val="1394441E"/>
    <w:rsid w:val="15B34984"/>
    <w:rsid w:val="17557A2B"/>
    <w:rsid w:val="17F6309F"/>
    <w:rsid w:val="187A78B3"/>
    <w:rsid w:val="1ACB36DB"/>
    <w:rsid w:val="1B59759E"/>
    <w:rsid w:val="1C715F1F"/>
    <w:rsid w:val="1CD0414E"/>
    <w:rsid w:val="1D3A034C"/>
    <w:rsid w:val="219271FD"/>
    <w:rsid w:val="22A31B87"/>
    <w:rsid w:val="234C301B"/>
    <w:rsid w:val="24AB2ADC"/>
    <w:rsid w:val="26D9673F"/>
    <w:rsid w:val="27972F35"/>
    <w:rsid w:val="2ABE60F5"/>
    <w:rsid w:val="2C2D4C23"/>
    <w:rsid w:val="308C0882"/>
    <w:rsid w:val="31165B9E"/>
    <w:rsid w:val="35816823"/>
    <w:rsid w:val="35FE36CD"/>
    <w:rsid w:val="37093293"/>
    <w:rsid w:val="373F9248"/>
    <w:rsid w:val="39ED51C4"/>
    <w:rsid w:val="39F412E8"/>
    <w:rsid w:val="3B741F46"/>
    <w:rsid w:val="3BF7F4F0"/>
    <w:rsid w:val="3CA649FC"/>
    <w:rsid w:val="3CC1367D"/>
    <w:rsid w:val="3E1744BF"/>
    <w:rsid w:val="3EFED528"/>
    <w:rsid w:val="3F5F00B8"/>
    <w:rsid w:val="42251D82"/>
    <w:rsid w:val="42276CCD"/>
    <w:rsid w:val="431A5925"/>
    <w:rsid w:val="43423099"/>
    <w:rsid w:val="44933AC7"/>
    <w:rsid w:val="453A23FC"/>
    <w:rsid w:val="45B10649"/>
    <w:rsid w:val="476B532D"/>
    <w:rsid w:val="48340A05"/>
    <w:rsid w:val="49197E85"/>
    <w:rsid w:val="4A1947CF"/>
    <w:rsid w:val="4A6740A9"/>
    <w:rsid w:val="4DFE49E1"/>
    <w:rsid w:val="4F647AFA"/>
    <w:rsid w:val="4FDBF3BA"/>
    <w:rsid w:val="50FB7980"/>
    <w:rsid w:val="51EF2391"/>
    <w:rsid w:val="521F3B33"/>
    <w:rsid w:val="55334FB1"/>
    <w:rsid w:val="55BED998"/>
    <w:rsid w:val="5899434F"/>
    <w:rsid w:val="59731F1A"/>
    <w:rsid w:val="59B27807"/>
    <w:rsid w:val="5D8B68EB"/>
    <w:rsid w:val="5FEB5B0E"/>
    <w:rsid w:val="6463168F"/>
    <w:rsid w:val="64E5384F"/>
    <w:rsid w:val="660E1A57"/>
    <w:rsid w:val="671425A3"/>
    <w:rsid w:val="67BF097A"/>
    <w:rsid w:val="67E705CE"/>
    <w:rsid w:val="68991F42"/>
    <w:rsid w:val="68BF4F52"/>
    <w:rsid w:val="692736CB"/>
    <w:rsid w:val="69561FDD"/>
    <w:rsid w:val="697C057A"/>
    <w:rsid w:val="6E4547E4"/>
    <w:rsid w:val="70075FE2"/>
    <w:rsid w:val="70344D99"/>
    <w:rsid w:val="704027AB"/>
    <w:rsid w:val="70D6676F"/>
    <w:rsid w:val="710E6BB2"/>
    <w:rsid w:val="74D40C6E"/>
    <w:rsid w:val="75484183"/>
    <w:rsid w:val="75C82BFE"/>
    <w:rsid w:val="77465DFF"/>
    <w:rsid w:val="77627304"/>
    <w:rsid w:val="777F7924"/>
    <w:rsid w:val="78C049BD"/>
    <w:rsid w:val="78CFBA5F"/>
    <w:rsid w:val="7974108F"/>
    <w:rsid w:val="79F562A9"/>
    <w:rsid w:val="79FFDA67"/>
    <w:rsid w:val="7A343E26"/>
    <w:rsid w:val="7AAC7B9D"/>
    <w:rsid w:val="7AD36678"/>
    <w:rsid w:val="7BA576AC"/>
    <w:rsid w:val="7C75066C"/>
    <w:rsid w:val="7CD690D5"/>
    <w:rsid w:val="7D68FC7D"/>
    <w:rsid w:val="7D8B7EAE"/>
    <w:rsid w:val="7D940486"/>
    <w:rsid w:val="7E133920"/>
    <w:rsid w:val="7EC758BF"/>
    <w:rsid w:val="7EFF1694"/>
    <w:rsid w:val="7FBDDE9C"/>
    <w:rsid w:val="7FFFF8A7"/>
    <w:rsid w:val="B2F7B4CA"/>
    <w:rsid w:val="B67E0C90"/>
    <w:rsid w:val="B9FD4A4C"/>
    <w:rsid w:val="BEF6AD62"/>
    <w:rsid w:val="D9F5E2DF"/>
    <w:rsid w:val="DAC7F29F"/>
    <w:rsid w:val="E7FF50FF"/>
    <w:rsid w:val="EF7FDA1E"/>
    <w:rsid w:val="F79F4F1E"/>
    <w:rsid w:val="F7DB8D51"/>
    <w:rsid w:val="F7DE3623"/>
    <w:rsid w:val="F9FEAE63"/>
    <w:rsid w:val="FBFA7475"/>
    <w:rsid w:val="FBFBC752"/>
    <w:rsid w:val="FDB7D918"/>
    <w:rsid w:val="FEFB4E17"/>
    <w:rsid w:val="FEFFC40F"/>
    <w:rsid w:val="FF0375F3"/>
    <w:rsid w:val="FF779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left"/>
      <w:outlineLvl w:val="0"/>
    </w:pPr>
    <w:rPr>
      <w:rFonts w:eastAsia="方正黑体_GBK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spacing w:after="120"/>
    </w:pPr>
    <w:rPr>
      <w:rFonts w:ascii="等线" w:hAnsi="等线" w:eastAsia="等线" w:cs="等线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="宋体" w:cs="Times New Roman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="宋体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正文文本 Char"/>
    <w:basedOn w:val="8"/>
    <w:link w:val="3"/>
    <w:qFormat/>
    <w:uiPriority w:val="0"/>
    <w:rPr>
      <w:rFonts w:ascii="等线" w:hAnsi="等线" w:eastAsia="等线" w:cs="等线"/>
    </w:rPr>
  </w:style>
  <w:style w:type="character" w:customStyle="1" w:styleId="12">
    <w:name w:val="页脚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Body Text First Indent1"/>
    <w:basedOn w:val="3"/>
    <w:qFormat/>
    <w:uiPriority w:val="0"/>
    <w:pPr>
      <w:widowControl/>
      <w:spacing w:after="0" w:line="240" w:lineRule="auto"/>
      <w:ind w:left="118" w:firstLine="0" w:firstLineChars="0"/>
      <w:jc w:val="left"/>
      <w:textAlignment w:val="baseline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customStyle="1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2018-07-14T23:11:00Z</dcterms:created>
  <dc:creator>d</dc:creator>
  <cp:lastModifiedBy>greatwall</cp:lastModifiedBy>
  <dcterms:modified xsi:type="dcterms:W3CDTF">2022-03-20T11:42:17Z</dcterms:modified>
  <dc:title>重庆市永川区新冠肺炎疫情防控工作指挥部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