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6A" w:rsidRDefault="001D786A" w:rsidP="00C9034F">
      <w:pPr>
        <w:pStyle w:val="a7"/>
        <w:spacing w:line="560" w:lineRule="exact"/>
        <w:jc w:val="center"/>
        <w:rPr>
          <w:rFonts w:ascii="Times New Roman" w:eastAsia="方正小标宋_GBK" w:hAnsi="Times New Roman" w:cs="Times New Roman" w:hint="eastAsia"/>
          <w:sz w:val="44"/>
          <w:szCs w:val="44"/>
        </w:rPr>
      </w:pPr>
    </w:p>
    <w:p w:rsidR="001D786A" w:rsidRDefault="001D786A" w:rsidP="00C9034F">
      <w:pPr>
        <w:pStyle w:val="a7"/>
        <w:spacing w:line="560" w:lineRule="exact"/>
        <w:jc w:val="center"/>
        <w:rPr>
          <w:rFonts w:ascii="Times New Roman" w:eastAsia="方正小标宋_GBK" w:hAnsi="Times New Roman" w:cs="Times New Roman" w:hint="eastAsia"/>
          <w:sz w:val="44"/>
          <w:szCs w:val="44"/>
        </w:rPr>
      </w:pPr>
    </w:p>
    <w:p w:rsidR="001D786A" w:rsidRDefault="001D786A" w:rsidP="00C9034F">
      <w:pPr>
        <w:pStyle w:val="a7"/>
        <w:spacing w:line="560" w:lineRule="exact"/>
        <w:jc w:val="center"/>
        <w:rPr>
          <w:rFonts w:ascii="Times New Roman" w:eastAsia="方正小标宋_GBK" w:hAnsi="Times New Roman" w:cs="Times New Roman" w:hint="eastAsia"/>
          <w:sz w:val="44"/>
          <w:szCs w:val="44"/>
        </w:rPr>
      </w:pPr>
    </w:p>
    <w:p w:rsidR="00C9034F" w:rsidRDefault="00C9034F" w:rsidP="00C9034F">
      <w:pPr>
        <w:pStyle w:val="a7"/>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重庆市永川区统计局</w:t>
      </w:r>
    </w:p>
    <w:p w:rsidR="00C9034F" w:rsidRPr="00822A73" w:rsidRDefault="00C9034F" w:rsidP="00C9034F">
      <w:pPr>
        <w:widowControl/>
        <w:spacing w:line="594" w:lineRule="exact"/>
        <w:jc w:val="center"/>
        <w:rPr>
          <w:rFonts w:ascii="方正小标宋_GBK" w:eastAsia="方正小标宋_GBK" w:hAnsi="方正小标宋_GBK" w:cs="方正小标宋_GBK"/>
          <w:kern w:val="0"/>
          <w:sz w:val="44"/>
          <w:szCs w:val="44"/>
        </w:rPr>
      </w:pPr>
      <w:r w:rsidRPr="00822A73">
        <w:rPr>
          <w:rFonts w:ascii="方正小标宋_GBK" w:eastAsia="方正小标宋_GBK" w:hAnsi="方正小标宋_GBK" w:cs="方正小标宋_GBK" w:hint="eastAsia"/>
          <w:kern w:val="0"/>
          <w:sz w:val="44"/>
          <w:szCs w:val="44"/>
        </w:rPr>
        <w:t>关于成立统计局数据安全工作领导小组的通知</w:t>
      </w:r>
    </w:p>
    <w:p w:rsidR="00FA400C" w:rsidRDefault="00281080">
      <w:pPr>
        <w:pStyle w:val="a3"/>
        <w:adjustRightInd w:val="0"/>
        <w:snapToGrid w:val="0"/>
        <w:spacing w:line="540" w:lineRule="exact"/>
        <w:ind w:firstLineChars="0" w:firstLine="0"/>
        <w:jc w:val="center"/>
        <w:rPr>
          <w:rFonts w:ascii="Times New Roman"/>
          <w:szCs w:val="32"/>
        </w:rPr>
      </w:pPr>
      <w:proofErr w:type="gramStart"/>
      <w:r>
        <w:rPr>
          <w:rFonts w:ascii="Times New Roman"/>
          <w:szCs w:val="32"/>
        </w:rPr>
        <w:t>永统计</w:t>
      </w:r>
      <w:proofErr w:type="gramEnd"/>
      <w:r>
        <w:rPr>
          <w:rFonts w:ascii="Times New Roman"/>
          <w:szCs w:val="32"/>
        </w:rPr>
        <w:t>发〔</w:t>
      </w:r>
      <w:r>
        <w:rPr>
          <w:rFonts w:ascii="Times New Roman"/>
          <w:szCs w:val="32"/>
        </w:rPr>
        <w:t>202</w:t>
      </w:r>
      <w:r w:rsidR="00822A73">
        <w:rPr>
          <w:rFonts w:ascii="Times New Roman" w:hint="eastAsia"/>
          <w:szCs w:val="32"/>
        </w:rPr>
        <w:t>3</w:t>
      </w:r>
      <w:r>
        <w:rPr>
          <w:rFonts w:ascii="Times New Roman"/>
          <w:szCs w:val="32"/>
        </w:rPr>
        <w:t>〕</w:t>
      </w:r>
      <w:r w:rsidR="008E127C">
        <w:rPr>
          <w:rFonts w:ascii="Times New Roman" w:hint="eastAsia"/>
          <w:szCs w:val="32"/>
        </w:rPr>
        <w:t>17</w:t>
      </w:r>
      <w:r>
        <w:rPr>
          <w:rFonts w:ascii="Times New Roman"/>
          <w:szCs w:val="32"/>
        </w:rPr>
        <w:t>号</w:t>
      </w:r>
    </w:p>
    <w:p w:rsidR="00822A73" w:rsidRPr="00822A73" w:rsidRDefault="00822A73" w:rsidP="00C9034F">
      <w:pPr>
        <w:pStyle w:val="a3"/>
        <w:adjustRightInd w:val="0"/>
        <w:snapToGrid w:val="0"/>
        <w:spacing w:line="500" w:lineRule="exact"/>
        <w:rPr>
          <w:rFonts w:ascii="Times New Roman" w:cs="宋体"/>
          <w:kern w:val="0"/>
          <w:szCs w:val="32"/>
        </w:rPr>
      </w:pPr>
    </w:p>
    <w:p w:rsidR="00822A73" w:rsidRPr="00822A73" w:rsidRDefault="00822A73" w:rsidP="00153D52">
      <w:pPr>
        <w:widowControl/>
        <w:spacing w:line="576" w:lineRule="exact"/>
        <w:jc w:val="left"/>
        <w:rPr>
          <w:rFonts w:ascii="Times New Roman" w:eastAsia="方正仿宋_GBK" w:hAnsi="Times New Roman" w:cs="Times New Roman"/>
          <w:kern w:val="0"/>
          <w:sz w:val="32"/>
          <w:szCs w:val="32"/>
        </w:rPr>
      </w:pPr>
      <w:r w:rsidRPr="00822A73">
        <w:rPr>
          <w:rFonts w:ascii="Times New Roman" w:eastAsia="方正仿宋_GBK" w:hAnsi="Times New Roman" w:cs="宋体" w:hint="eastAsia"/>
          <w:kern w:val="0"/>
          <w:sz w:val="32"/>
          <w:szCs w:val="32"/>
        </w:rPr>
        <w:t>各科、室、队：</w:t>
      </w:r>
    </w:p>
    <w:p w:rsidR="00822A73" w:rsidRPr="00822A73" w:rsidRDefault="00822A73" w:rsidP="00153D52">
      <w:pPr>
        <w:widowControl/>
        <w:spacing w:line="576" w:lineRule="exact"/>
        <w:ind w:firstLineChars="200" w:firstLine="64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为维护国家安全和发展利益，规范统计数据处理活动，加强统计数据安全管理，保障统计数据安全，</w:t>
      </w:r>
      <w:r w:rsidRPr="00822A73">
        <w:rPr>
          <w:rFonts w:ascii="Times New Roman" w:eastAsia="方正仿宋_GBK" w:hAnsi="Times New Roman" w:cs="Times New Roman" w:hint="eastAsia"/>
          <w:kern w:val="0"/>
          <w:sz w:val="32"/>
          <w:szCs w:val="32"/>
        </w:rPr>
        <w:t>经局党组会议研究，决定成立统计局数据安全工作领导小组。</w:t>
      </w:r>
      <w:r w:rsidRPr="00822A73">
        <w:rPr>
          <w:rFonts w:ascii="Times New Roman" w:eastAsia="方正仿宋_GBK" w:hAnsi="Times New Roman" w:cs="Times New Roman"/>
          <w:kern w:val="0"/>
          <w:sz w:val="32"/>
          <w:szCs w:val="32"/>
        </w:rPr>
        <w:t>现将有关情况通知如下：</w:t>
      </w:r>
    </w:p>
    <w:p w:rsidR="00822A73" w:rsidRPr="00822A73" w:rsidRDefault="00822A73" w:rsidP="00153D52">
      <w:pPr>
        <w:widowControl/>
        <w:spacing w:line="576" w:lineRule="exact"/>
        <w:ind w:firstLineChars="200" w:firstLine="640"/>
        <w:jc w:val="left"/>
        <w:rPr>
          <w:rFonts w:ascii="Times New Roman" w:eastAsia="方正黑体_GBK" w:hAnsi="Times New Roman" w:cs="Times New Roman"/>
          <w:kern w:val="0"/>
          <w:sz w:val="32"/>
          <w:szCs w:val="32"/>
        </w:rPr>
      </w:pPr>
      <w:r w:rsidRPr="00822A73">
        <w:rPr>
          <w:rFonts w:ascii="Times New Roman" w:eastAsia="方正黑体_GBK" w:hAnsi="Times New Roman" w:cs="Times New Roman"/>
          <w:kern w:val="0"/>
          <w:sz w:val="32"/>
          <w:szCs w:val="32"/>
        </w:rPr>
        <w:t>一、组织机构</w:t>
      </w:r>
    </w:p>
    <w:p w:rsidR="00822A73" w:rsidRPr="00822A73" w:rsidRDefault="00822A73" w:rsidP="00153D52">
      <w:pPr>
        <w:widowControl/>
        <w:spacing w:line="576" w:lineRule="exact"/>
        <w:ind w:firstLineChars="200" w:firstLine="64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组</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长</w:t>
      </w:r>
      <w:r w:rsidRPr="00822A73">
        <w:rPr>
          <w:rFonts w:ascii="Times New Roman" w:eastAsia="方正仿宋_GBK" w:hAnsi="Times New Roman" w:cs="Times New Roman" w:hint="eastAsia"/>
          <w:kern w:val="0"/>
          <w:sz w:val="32"/>
          <w:szCs w:val="32"/>
        </w:rPr>
        <w:t>：</w:t>
      </w:r>
      <w:proofErr w:type="gramStart"/>
      <w:r w:rsidRPr="00822A73">
        <w:rPr>
          <w:rFonts w:ascii="Times New Roman" w:eastAsia="方正仿宋_GBK" w:hAnsi="Times New Roman" w:cs="Times New Roman" w:hint="eastAsia"/>
          <w:kern w:val="0"/>
          <w:sz w:val="32"/>
          <w:szCs w:val="32"/>
        </w:rPr>
        <w:t>黄代攀</w:t>
      </w:r>
      <w:proofErr w:type="gramEnd"/>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党组书记、局长</w:t>
      </w:r>
    </w:p>
    <w:p w:rsidR="00822A73" w:rsidRPr="00822A73" w:rsidRDefault="00822A73" w:rsidP="00153D52">
      <w:pPr>
        <w:widowControl/>
        <w:spacing w:line="576" w:lineRule="exact"/>
        <w:ind w:firstLineChars="200" w:firstLine="64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副组长：</w:t>
      </w:r>
      <w:proofErr w:type="gramStart"/>
      <w:r w:rsidR="00831561">
        <w:rPr>
          <w:rFonts w:ascii="Times New Roman" w:eastAsia="方正仿宋_GBK" w:hAnsi="Times New Roman" w:cs="Times New Roman" w:hint="eastAsia"/>
          <w:kern w:val="0"/>
          <w:sz w:val="32"/>
          <w:szCs w:val="32"/>
        </w:rPr>
        <w:t>何泽雄</w:t>
      </w:r>
      <w:proofErr w:type="gramEnd"/>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党组成员、副局长</w:t>
      </w:r>
    </w:p>
    <w:p w:rsidR="00822A73" w:rsidRPr="00822A73" w:rsidRDefault="00822A73" w:rsidP="00153D52">
      <w:pPr>
        <w:widowControl/>
        <w:spacing w:line="576" w:lineRule="exact"/>
        <w:ind w:firstLineChars="600" w:firstLine="1920"/>
        <w:jc w:val="left"/>
        <w:rPr>
          <w:rFonts w:ascii="Times New Roman" w:eastAsia="方正仿宋_GBK" w:hAnsi="Times New Roman" w:cs="Times New Roman"/>
          <w:kern w:val="0"/>
          <w:sz w:val="32"/>
          <w:szCs w:val="32"/>
        </w:rPr>
      </w:pPr>
      <w:proofErr w:type="gramStart"/>
      <w:r w:rsidRPr="00822A73">
        <w:rPr>
          <w:rFonts w:ascii="Times New Roman" w:eastAsia="方正仿宋_GBK" w:hAnsi="Times New Roman" w:cs="Times New Roman" w:hint="eastAsia"/>
          <w:kern w:val="0"/>
          <w:sz w:val="32"/>
          <w:szCs w:val="32"/>
        </w:rPr>
        <w:t>喻</w:t>
      </w:r>
      <w:proofErr w:type="gramEnd"/>
      <w:r w:rsidRPr="00822A73">
        <w:rPr>
          <w:rFonts w:ascii="Times New Roman" w:eastAsia="方正仿宋_GBK" w:hAnsi="Times New Roman" w:cs="Times New Roman" w:hint="eastAsia"/>
          <w:kern w:val="0"/>
          <w:sz w:val="32"/>
          <w:szCs w:val="32"/>
        </w:rPr>
        <w:t>安然</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党组成员、副局长</w:t>
      </w:r>
    </w:p>
    <w:p w:rsidR="00822A73" w:rsidRPr="00822A73" w:rsidRDefault="00822A73" w:rsidP="00153D52">
      <w:pPr>
        <w:widowControl/>
        <w:spacing w:line="576" w:lineRule="exact"/>
        <w:ind w:firstLineChars="200" w:firstLine="64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成</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员：陈</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玲</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办公室主任（综合科科长）</w:t>
      </w:r>
    </w:p>
    <w:p w:rsidR="00822A73" w:rsidRPr="00822A73" w:rsidRDefault="00822A73" w:rsidP="00153D52">
      <w:pPr>
        <w:widowControl/>
        <w:spacing w:line="576" w:lineRule="exact"/>
        <w:ind w:firstLineChars="600" w:firstLine="192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蔡加宇</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执法检查室主任</w:t>
      </w:r>
    </w:p>
    <w:p w:rsidR="00822A73" w:rsidRPr="00822A73" w:rsidRDefault="00822A73" w:rsidP="00153D52">
      <w:pPr>
        <w:widowControl/>
        <w:spacing w:line="576" w:lineRule="exact"/>
        <w:ind w:firstLineChars="600" w:firstLine="192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罗华林</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三产业统计科科长</w:t>
      </w:r>
    </w:p>
    <w:p w:rsidR="00822A73" w:rsidRPr="00822A73" w:rsidRDefault="00822A73" w:rsidP="00153D52">
      <w:pPr>
        <w:widowControl/>
        <w:spacing w:line="576" w:lineRule="exact"/>
        <w:ind w:firstLineChars="600" w:firstLine="192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方明星</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工业能源监测统计科科长</w:t>
      </w:r>
    </w:p>
    <w:p w:rsidR="00822A73" w:rsidRPr="00822A73" w:rsidRDefault="00822A73" w:rsidP="00153D52">
      <w:pPr>
        <w:widowControl/>
        <w:spacing w:line="576" w:lineRule="exact"/>
        <w:ind w:firstLineChars="600" w:firstLine="1920"/>
        <w:jc w:val="left"/>
        <w:rPr>
          <w:rFonts w:ascii="Times New Roman" w:eastAsia="方正仿宋_GBK" w:hAnsi="Times New Roman" w:cs="Times New Roman"/>
          <w:kern w:val="0"/>
          <w:sz w:val="32"/>
          <w:szCs w:val="32"/>
        </w:rPr>
      </w:pPr>
      <w:r w:rsidRPr="00822A73">
        <w:rPr>
          <w:rFonts w:ascii="Times New Roman" w:eastAsia="方正仿宋_GBK" w:hAnsi="Times New Roman" w:cs="Times New Roman"/>
          <w:kern w:val="0"/>
          <w:sz w:val="32"/>
          <w:szCs w:val="32"/>
        </w:rPr>
        <w:t>任</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宇</w:t>
      </w:r>
      <w:r w:rsidR="001D786A">
        <w:rPr>
          <w:rFonts w:ascii="Times New Roman" w:eastAsia="方正仿宋_GBK" w:hAnsi="Times New Roman" w:cs="Times New Roman" w:hint="eastAsia"/>
          <w:kern w:val="0"/>
          <w:sz w:val="32"/>
          <w:szCs w:val="32"/>
        </w:rPr>
        <w:t xml:space="preserve">  </w:t>
      </w:r>
      <w:r w:rsidRPr="00822A73">
        <w:rPr>
          <w:rFonts w:ascii="Times New Roman" w:eastAsia="方正仿宋_GBK" w:hAnsi="Times New Roman" w:cs="Times New Roman"/>
          <w:kern w:val="0"/>
          <w:sz w:val="32"/>
          <w:szCs w:val="32"/>
        </w:rPr>
        <w:t>社会经济调查队队长</w:t>
      </w:r>
    </w:p>
    <w:p w:rsidR="00822A73" w:rsidRPr="00822A73" w:rsidRDefault="00822A73" w:rsidP="00153D52">
      <w:pPr>
        <w:widowControl/>
        <w:spacing w:line="576" w:lineRule="exact"/>
        <w:ind w:firstLineChars="200" w:firstLine="640"/>
        <w:jc w:val="left"/>
        <w:rPr>
          <w:rFonts w:ascii="Times New Roman" w:eastAsia="方正仿宋_GBK" w:hAnsi="Times New Roman" w:cs="Times New Roman"/>
          <w:kern w:val="0"/>
          <w:sz w:val="32"/>
          <w:szCs w:val="32"/>
        </w:rPr>
      </w:pPr>
      <w:r w:rsidRPr="00822A73">
        <w:rPr>
          <w:rFonts w:ascii="Times New Roman" w:eastAsia="方正黑体_GBK" w:hAnsi="Times New Roman" w:cs="Times New Roman"/>
          <w:kern w:val="0"/>
          <w:sz w:val="32"/>
          <w:szCs w:val="32"/>
        </w:rPr>
        <w:t>二、工作职责</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（一）贯彻落实党和国家数据安全工作方针政策和法律法规，贯彻落实国家统计局</w:t>
      </w:r>
      <w:r w:rsidRPr="00822A73">
        <w:rPr>
          <w:rFonts w:ascii="Times New Roman" w:eastAsia="方正仿宋_GBK" w:hAnsi="Times New Roman" w:cs="Times New Roman" w:hint="eastAsia"/>
          <w:sz w:val="32"/>
          <w:szCs w:val="32"/>
        </w:rPr>
        <w:t>、市统计局</w:t>
      </w:r>
      <w:r w:rsidRPr="00822A73">
        <w:rPr>
          <w:rFonts w:ascii="Times New Roman" w:eastAsia="方正仿宋_GBK" w:hAnsi="Times New Roman" w:cs="Times New Roman"/>
          <w:sz w:val="32"/>
          <w:szCs w:val="32"/>
        </w:rPr>
        <w:t>党组关于数据安全工作的各项工作部署；</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（二）加强本单位数据安全工作组织领导，将数据安全与业</w:t>
      </w:r>
      <w:r w:rsidRPr="00822A73">
        <w:rPr>
          <w:rFonts w:ascii="Times New Roman" w:eastAsia="方正仿宋_GBK" w:hAnsi="Times New Roman" w:cs="Times New Roman"/>
          <w:sz w:val="32"/>
          <w:szCs w:val="32"/>
        </w:rPr>
        <w:lastRenderedPageBreak/>
        <w:t>务工作同谋划、同部署，指导、督促、检查本单位数据安全各项规章制度落实；</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（三）建立本单位统计数据分类分级目录，针对不同级别数据，明确数据采集、存储、使用、加工、传输、提供、公开、归档、销毁等阶段的具体分级防护要求和操作规程；</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（四）合理确定数据处理活动的操作权限，严格实施人员权限管理；加强离岗离职人员数据安全管理，及时注销账号、清退数据载体、回收或删除所管理的数据等；</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（五）开展数据安全监测预警，及时处置本单位数据安全事件，并报告有关情况；</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（六）定期分析</w:t>
      </w:r>
      <w:proofErr w:type="gramStart"/>
      <w:r w:rsidRPr="00822A73">
        <w:rPr>
          <w:rFonts w:ascii="Times New Roman" w:eastAsia="方正仿宋_GBK" w:hAnsi="Times New Roman" w:cs="Times New Roman"/>
          <w:sz w:val="32"/>
          <w:szCs w:val="32"/>
        </w:rPr>
        <w:t>研判本</w:t>
      </w:r>
      <w:proofErr w:type="gramEnd"/>
      <w:r w:rsidRPr="00822A73">
        <w:rPr>
          <w:rFonts w:ascii="Times New Roman" w:eastAsia="方正仿宋_GBK" w:hAnsi="Times New Roman" w:cs="Times New Roman"/>
          <w:sz w:val="32"/>
          <w:szCs w:val="32"/>
        </w:rPr>
        <w:t>单位数据安全形势，组织开展数据安全风险评估，研究解决数据安全重要问题，配合做好数据安全审查工作；</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（七）组织开展数据安全教育和培训，加强数据安全防护能力建设；</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（八）对本单位建设、运行、维护的统计数据处理信息系统和本单位所委托的外包服务等实施数据安全管理；</w:t>
      </w:r>
    </w:p>
    <w:p w:rsidR="00822A73" w:rsidRPr="00822A73"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sz w:val="32"/>
          <w:szCs w:val="32"/>
        </w:rPr>
        <w:t>（九）履行法律法规规定的其他数据安全义务。</w:t>
      </w:r>
    </w:p>
    <w:p w:rsidR="00FA400C" w:rsidRDefault="00822A73" w:rsidP="00153D52">
      <w:pPr>
        <w:spacing w:line="576" w:lineRule="exact"/>
        <w:ind w:firstLineChars="200" w:firstLine="640"/>
        <w:textAlignment w:val="center"/>
        <w:rPr>
          <w:rFonts w:ascii="Times New Roman" w:eastAsia="方正仿宋_GBK" w:hAnsi="Times New Roman" w:cs="Times New Roman"/>
          <w:sz w:val="32"/>
          <w:szCs w:val="32"/>
        </w:rPr>
      </w:pPr>
      <w:r w:rsidRPr="00822A73">
        <w:rPr>
          <w:rFonts w:ascii="Times New Roman" w:eastAsia="方正仿宋_GBK" w:hAnsi="Times New Roman" w:cs="Times New Roman" w:hint="eastAsia"/>
          <w:sz w:val="32"/>
          <w:szCs w:val="32"/>
        </w:rPr>
        <w:t>领导小组下设办公室，与局办公室（综合统计科）合署办公，承担领导小组日常工作。</w:t>
      </w:r>
    </w:p>
    <w:p w:rsidR="001D786A" w:rsidRDefault="001D786A" w:rsidP="00153D52">
      <w:pPr>
        <w:spacing w:line="576" w:lineRule="exact"/>
        <w:ind w:firstLineChars="200" w:firstLine="640"/>
        <w:textAlignment w:val="center"/>
        <w:rPr>
          <w:rFonts w:ascii="Times New Roman" w:eastAsia="方正仿宋_GBK" w:hAnsi="Times New Roman" w:cs="Times New Roman" w:hint="eastAsia"/>
          <w:sz w:val="32"/>
          <w:szCs w:val="32"/>
        </w:rPr>
      </w:pPr>
    </w:p>
    <w:p w:rsidR="001D786A" w:rsidRDefault="001D786A" w:rsidP="00153D52">
      <w:pPr>
        <w:spacing w:line="576" w:lineRule="exact"/>
        <w:ind w:firstLineChars="200" w:firstLine="640"/>
        <w:textAlignment w:val="center"/>
        <w:rPr>
          <w:rFonts w:ascii="Times New Roman" w:eastAsia="方正仿宋_GBK" w:hAnsi="Times New Roman" w:cs="Times New Roman" w:hint="eastAsia"/>
          <w:sz w:val="32"/>
          <w:szCs w:val="32"/>
        </w:rPr>
      </w:pPr>
    </w:p>
    <w:p w:rsidR="001D786A" w:rsidRDefault="001D786A" w:rsidP="001D786A">
      <w:pPr>
        <w:spacing w:line="576" w:lineRule="exact"/>
        <w:ind w:firstLineChars="1450" w:firstLine="4640"/>
        <w:textAlignment w:val="center"/>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重庆市永川区统计局</w:t>
      </w:r>
    </w:p>
    <w:p w:rsidR="001D786A" w:rsidRDefault="001D786A" w:rsidP="001D786A">
      <w:pPr>
        <w:spacing w:line="576" w:lineRule="exact"/>
        <w:ind w:firstLineChars="1500" w:firstLine="4800"/>
        <w:textAlignment w:val="center"/>
        <w:rPr>
          <w:rFonts w:ascii="Times New Roman" w:eastAsia="方正仿宋_GBK" w:hAnsi="Times New Roman" w:cs="Times New Roman" w:hint="eastAsia"/>
          <w:sz w:val="32"/>
          <w:szCs w:val="32"/>
        </w:rPr>
      </w:pPr>
      <w:r>
        <w:rPr>
          <w:rFonts w:ascii="方正仿宋_GBK" w:eastAsia="方正仿宋_GBK" w:hint="eastAsia"/>
          <w:color w:val="000000"/>
          <w:sz w:val="32"/>
          <w:szCs w:val="32"/>
        </w:rPr>
        <w:t>2023年3月17日</w:t>
      </w:r>
      <w:r>
        <w:rPr>
          <w:rFonts w:ascii="MS Mincho" w:eastAsia="MS Mincho" w:hAnsi="MS Mincho" w:cs="MS Mincho" w:hint="eastAsia"/>
          <w:color w:val="000000"/>
          <w:sz w:val="32"/>
          <w:szCs w:val="32"/>
        </w:rPr>
        <w:t> </w:t>
      </w:r>
    </w:p>
    <w:p w:rsidR="00153D52" w:rsidRPr="00C9034F" w:rsidRDefault="00153D52" w:rsidP="001D786A">
      <w:pPr>
        <w:spacing w:line="576" w:lineRule="exact"/>
        <w:textAlignment w:val="center"/>
        <w:rPr>
          <w:rFonts w:ascii="Times New Roman" w:eastAsia="方正仿宋_GBK" w:hAnsi="Times New Roman" w:cs="Times New Roman"/>
          <w:sz w:val="28"/>
          <w:szCs w:val="28"/>
        </w:rPr>
      </w:pPr>
      <w:r>
        <w:rPr>
          <w:rFonts w:ascii="Times New Roman" w:eastAsia="方正仿宋_GBK" w:hAnsi="Times New Roman" w:cs="Times New Roman" w:hint="eastAsia"/>
          <w:sz w:val="32"/>
          <w:szCs w:val="32"/>
        </w:rPr>
        <w:t>（此件公开发布）</w:t>
      </w:r>
      <w:bookmarkStart w:id="0" w:name="_GoBack"/>
      <w:bookmarkEnd w:id="0"/>
    </w:p>
    <w:sectPr w:rsidR="00153D52" w:rsidRPr="00C9034F" w:rsidSect="00FD7AAB">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FF8" w:rsidRDefault="00363FF8">
      <w:r>
        <w:separator/>
      </w:r>
    </w:p>
  </w:endnote>
  <w:endnote w:type="continuationSeparator" w:id="1">
    <w:p w:rsidR="00363FF8" w:rsidRDefault="00363F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0C" w:rsidRDefault="00FD7AAB">
    <w:pPr>
      <w:pStyle w:val="a5"/>
      <w:rPr>
        <w:rFonts w:asciiTheme="minorEastAsia" w:hAnsiTheme="minorEastAsia"/>
        <w:sz w:val="28"/>
        <w:szCs w:val="28"/>
      </w:rPr>
    </w:pPr>
    <w:r w:rsidRPr="00FD7AAB">
      <w:rPr>
        <w:sz w:val="28"/>
      </w:rPr>
      <w:pict>
        <v:shapetype id="_x0000_t202" coordsize="21600,21600" o:spt="202" path="m,l,21600r21600,l21600,xe">
          <v:stroke joinstyle="miter"/>
          <v:path gradientshapeok="t" o:connecttype="rect"/>
        </v:shapetype>
        <v:shape id="_x0000_s2050" type="#_x0000_t202" style="position:absolute;margin-left:660.8pt;margin-top:0;width:2in;height:2in;z-index:251660288;mso-wrap-style:none;mso-position-horizontal:outside;mso-position-horizontal-relative:margin;mso-width-relative:page;mso-height-relative:page" filled="f" stroked="f">
          <v:textbox style="mso-fit-shape-to-text:t" inset="0,0,0,0">
            <w:txbxContent>
              <w:p w:rsidR="00FA400C" w:rsidRDefault="00281080">
                <w:pPr>
                  <w:pStyle w:val="a5"/>
                  <w:rPr>
                    <w:rFonts w:ascii="宋体" w:eastAsia="宋体" w:hAnsi="宋体" w:cs="宋体"/>
                    <w:sz w:val="28"/>
                    <w:szCs w:val="28"/>
                  </w:rPr>
                </w:pPr>
                <w:r>
                  <w:rPr>
                    <w:rFonts w:ascii="宋体" w:eastAsia="宋体" w:hAnsi="宋体" w:cs="宋体" w:hint="eastAsia"/>
                    <w:sz w:val="28"/>
                    <w:szCs w:val="28"/>
                  </w:rPr>
                  <w:t xml:space="preserve">— </w:t>
                </w:r>
                <w:r w:rsidR="00FD7A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D7AAB">
                  <w:rPr>
                    <w:rFonts w:ascii="宋体" w:eastAsia="宋体" w:hAnsi="宋体" w:cs="宋体" w:hint="eastAsia"/>
                    <w:sz w:val="28"/>
                    <w:szCs w:val="28"/>
                  </w:rPr>
                  <w:fldChar w:fldCharType="separate"/>
                </w:r>
                <w:r w:rsidR="001D786A">
                  <w:rPr>
                    <w:rFonts w:ascii="宋体" w:eastAsia="宋体" w:hAnsi="宋体" w:cs="宋体"/>
                    <w:noProof/>
                    <w:sz w:val="28"/>
                    <w:szCs w:val="28"/>
                  </w:rPr>
                  <w:t>2</w:t>
                </w:r>
                <w:r w:rsidR="00FD7AA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0C" w:rsidRDefault="00FD7AAB">
    <w:pPr>
      <w:pStyle w:val="a5"/>
      <w:jc w:val="right"/>
      <w:rPr>
        <w:rFonts w:asciiTheme="minorEastAsia" w:hAnsiTheme="minorEastAsia"/>
        <w:sz w:val="28"/>
        <w:szCs w:val="28"/>
      </w:rPr>
    </w:pPr>
    <w:r w:rsidRPr="00FD7AAB">
      <w:rPr>
        <w:sz w:val="28"/>
      </w:rPr>
      <w:pict>
        <v:shapetype id="_x0000_t202" coordsize="21600,21600" o:spt="202" path="m,l,21600r21600,l21600,xe">
          <v:stroke joinstyle="miter"/>
          <v:path gradientshapeok="t" o:connecttype="rect"/>
        </v:shapetype>
        <v:shape id="_x0000_s2049" type="#_x0000_t202" style="position:absolute;left:0;text-align:left;margin-left:660.8pt;margin-top:0;width:2in;height:2in;z-index:251659264;mso-wrap-style:none;mso-position-horizontal:outside;mso-position-horizontal-relative:margin;mso-width-relative:page;mso-height-relative:page" filled="f" stroked="f">
          <v:textbox style="mso-fit-shape-to-text:t" inset="0,0,0,0">
            <w:txbxContent>
              <w:p w:rsidR="00FA400C" w:rsidRDefault="00281080">
                <w:pPr>
                  <w:pStyle w:val="a5"/>
                  <w:rPr>
                    <w:rFonts w:ascii="宋体" w:eastAsia="宋体" w:hAnsi="宋体" w:cs="宋体"/>
                    <w:sz w:val="28"/>
                    <w:szCs w:val="28"/>
                  </w:rPr>
                </w:pPr>
                <w:r>
                  <w:rPr>
                    <w:rFonts w:ascii="宋体" w:eastAsia="宋体" w:hAnsi="宋体" w:cs="宋体" w:hint="eastAsia"/>
                    <w:sz w:val="28"/>
                    <w:szCs w:val="28"/>
                  </w:rPr>
                  <w:t xml:space="preserve">— </w:t>
                </w:r>
                <w:r w:rsidR="00FD7A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D7AAB">
                  <w:rPr>
                    <w:rFonts w:ascii="宋体" w:eastAsia="宋体" w:hAnsi="宋体" w:cs="宋体" w:hint="eastAsia"/>
                    <w:sz w:val="28"/>
                    <w:szCs w:val="28"/>
                  </w:rPr>
                  <w:fldChar w:fldCharType="separate"/>
                </w:r>
                <w:r w:rsidR="001D786A">
                  <w:rPr>
                    <w:rFonts w:ascii="宋体" w:eastAsia="宋体" w:hAnsi="宋体" w:cs="宋体"/>
                    <w:noProof/>
                    <w:sz w:val="28"/>
                    <w:szCs w:val="28"/>
                  </w:rPr>
                  <w:t>3</w:t>
                </w:r>
                <w:r w:rsidR="00FD7AA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FF8" w:rsidRDefault="00363FF8">
      <w:r>
        <w:separator/>
      </w:r>
    </w:p>
  </w:footnote>
  <w:footnote w:type="continuationSeparator" w:id="1">
    <w:p w:rsidR="00363FF8" w:rsidRDefault="00363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zYmFmNjgxMDNkN2RlMTlhNGExNjViYThiZmViNDIifQ=="/>
  </w:docVars>
  <w:rsids>
    <w:rsidRoot w:val="0070176E"/>
    <w:rsid w:val="00035206"/>
    <w:rsid w:val="00057FC7"/>
    <w:rsid w:val="00093A33"/>
    <w:rsid w:val="000A243A"/>
    <w:rsid w:val="000E7878"/>
    <w:rsid w:val="000F4630"/>
    <w:rsid w:val="00133034"/>
    <w:rsid w:val="00153D52"/>
    <w:rsid w:val="00160248"/>
    <w:rsid w:val="0017539D"/>
    <w:rsid w:val="001D438C"/>
    <w:rsid w:val="001D786A"/>
    <w:rsid w:val="00244FE0"/>
    <w:rsid w:val="002510F3"/>
    <w:rsid w:val="00264B81"/>
    <w:rsid w:val="00281080"/>
    <w:rsid w:val="002A4670"/>
    <w:rsid w:val="002D021C"/>
    <w:rsid w:val="003023E9"/>
    <w:rsid w:val="00320A29"/>
    <w:rsid w:val="003361D2"/>
    <w:rsid w:val="00363FF8"/>
    <w:rsid w:val="003C770B"/>
    <w:rsid w:val="00400665"/>
    <w:rsid w:val="004558A2"/>
    <w:rsid w:val="0045782C"/>
    <w:rsid w:val="004C44BD"/>
    <w:rsid w:val="004F46F4"/>
    <w:rsid w:val="00504186"/>
    <w:rsid w:val="00505DF6"/>
    <w:rsid w:val="00531BCF"/>
    <w:rsid w:val="0053503F"/>
    <w:rsid w:val="005D658E"/>
    <w:rsid w:val="006462D4"/>
    <w:rsid w:val="006D210B"/>
    <w:rsid w:val="006D211C"/>
    <w:rsid w:val="0070176E"/>
    <w:rsid w:val="0071159E"/>
    <w:rsid w:val="007270A3"/>
    <w:rsid w:val="00763B44"/>
    <w:rsid w:val="00771AD5"/>
    <w:rsid w:val="00781B20"/>
    <w:rsid w:val="0079387D"/>
    <w:rsid w:val="007C4F97"/>
    <w:rsid w:val="00822A73"/>
    <w:rsid w:val="00824D3D"/>
    <w:rsid w:val="00831561"/>
    <w:rsid w:val="00851FDE"/>
    <w:rsid w:val="00856000"/>
    <w:rsid w:val="0086580E"/>
    <w:rsid w:val="008850C1"/>
    <w:rsid w:val="00897592"/>
    <w:rsid w:val="008D292B"/>
    <w:rsid w:val="008E127C"/>
    <w:rsid w:val="008F1D49"/>
    <w:rsid w:val="009236E9"/>
    <w:rsid w:val="009261AB"/>
    <w:rsid w:val="0095769B"/>
    <w:rsid w:val="009929E1"/>
    <w:rsid w:val="009B01F3"/>
    <w:rsid w:val="009B597E"/>
    <w:rsid w:val="009D28FF"/>
    <w:rsid w:val="00A25820"/>
    <w:rsid w:val="00A60BEE"/>
    <w:rsid w:val="00AE4D94"/>
    <w:rsid w:val="00B02247"/>
    <w:rsid w:val="00B1482E"/>
    <w:rsid w:val="00B24DC1"/>
    <w:rsid w:val="00B3018B"/>
    <w:rsid w:val="00B31A05"/>
    <w:rsid w:val="00B3248E"/>
    <w:rsid w:val="00BB4BAC"/>
    <w:rsid w:val="00C016FC"/>
    <w:rsid w:val="00C9034F"/>
    <w:rsid w:val="00C963A7"/>
    <w:rsid w:val="00CA2337"/>
    <w:rsid w:val="00CC0F51"/>
    <w:rsid w:val="00CC4DD8"/>
    <w:rsid w:val="00D0087E"/>
    <w:rsid w:val="00D04D77"/>
    <w:rsid w:val="00D06C98"/>
    <w:rsid w:val="00D41040"/>
    <w:rsid w:val="00D54CBC"/>
    <w:rsid w:val="00D862C9"/>
    <w:rsid w:val="00DB28AD"/>
    <w:rsid w:val="00DC55B2"/>
    <w:rsid w:val="00E01E0F"/>
    <w:rsid w:val="00E074FF"/>
    <w:rsid w:val="00E27E95"/>
    <w:rsid w:val="00E819E7"/>
    <w:rsid w:val="00E83E34"/>
    <w:rsid w:val="00EA0867"/>
    <w:rsid w:val="00EB5EF2"/>
    <w:rsid w:val="00ED47DA"/>
    <w:rsid w:val="00EE2EB4"/>
    <w:rsid w:val="00EF75DA"/>
    <w:rsid w:val="00F114B4"/>
    <w:rsid w:val="00F24342"/>
    <w:rsid w:val="00FA400C"/>
    <w:rsid w:val="00FA560E"/>
    <w:rsid w:val="00FD5F83"/>
    <w:rsid w:val="00FD7AAB"/>
    <w:rsid w:val="0AA324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FD7AAB"/>
    <w:pPr>
      <w:ind w:firstLineChars="200" w:firstLine="640"/>
    </w:pPr>
    <w:rPr>
      <w:rFonts w:ascii="方正仿宋_GBK" w:eastAsia="方正仿宋_GBK" w:hAnsi="Times New Roman" w:cs="Times New Roman"/>
      <w:sz w:val="32"/>
      <w:szCs w:val="28"/>
    </w:rPr>
  </w:style>
  <w:style w:type="paragraph" w:styleId="a4">
    <w:name w:val="Date"/>
    <w:basedOn w:val="a"/>
    <w:next w:val="a"/>
    <w:link w:val="Char0"/>
    <w:uiPriority w:val="99"/>
    <w:semiHidden/>
    <w:unhideWhenUsed/>
    <w:rsid w:val="00FD7AAB"/>
    <w:pPr>
      <w:ind w:leftChars="2500" w:left="100"/>
    </w:pPr>
  </w:style>
  <w:style w:type="paragraph" w:styleId="a5">
    <w:name w:val="footer"/>
    <w:basedOn w:val="a"/>
    <w:link w:val="Char1"/>
    <w:uiPriority w:val="99"/>
    <w:unhideWhenUsed/>
    <w:rsid w:val="00FD7AA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D7AA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FD7AAB"/>
    <w:pPr>
      <w:widowControl/>
      <w:jc w:val="left"/>
    </w:pPr>
    <w:rPr>
      <w:rFonts w:ascii="宋体" w:eastAsia="宋体" w:hAnsi="宋体" w:cs="宋体"/>
      <w:kern w:val="0"/>
      <w:sz w:val="24"/>
      <w:szCs w:val="24"/>
    </w:rPr>
  </w:style>
  <w:style w:type="character" w:styleId="a8">
    <w:name w:val="Strong"/>
    <w:basedOn w:val="a0"/>
    <w:uiPriority w:val="22"/>
    <w:qFormat/>
    <w:rsid w:val="00FD7AAB"/>
    <w:rPr>
      <w:b/>
      <w:bCs/>
    </w:rPr>
  </w:style>
  <w:style w:type="character" w:styleId="a9">
    <w:name w:val="Hyperlink"/>
    <w:basedOn w:val="a0"/>
    <w:uiPriority w:val="99"/>
    <w:semiHidden/>
    <w:unhideWhenUsed/>
    <w:rsid w:val="00FD7AAB"/>
    <w:rPr>
      <w:color w:val="000000"/>
      <w:u w:val="none"/>
    </w:rPr>
  </w:style>
  <w:style w:type="character" w:customStyle="1" w:styleId="Char2">
    <w:name w:val="页眉 Char"/>
    <w:basedOn w:val="a0"/>
    <w:link w:val="a6"/>
    <w:uiPriority w:val="99"/>
    <w:qFormat/>
    <w:rsid w:val="00FD7AAB"/>
    <w:rPr>
      <w:sz w:val="18"/>
      <w:szCs w:val="18"/>
    </w:rPr>
  </w:style>
  <w:style w:type="character" w:customStyle="1" w:styleId="Char1">
    <w:name w:val="页脚 Char"/>
    <w:basedOn w:val="a0"/>
    <w:link w:val="a5"/>
    <w:uiPriority w:val="99"/>
    <w:rsid w:val="00FD7AAB"/>
    <w:rPr>
      <w:sz w:val="18"/>
      <w:szCs w:val="18"/>
    </w:rPr>
  </w:style>
  <w:style w:type="character" w:customStyle="1" w:styleId="Char">
    <w:name w:val="正文文本缩进 Char"/>
    <w:basedOn w:val="a0"/>
    <w:link w:val="a3"/>
    <w:semiHidden/>
    <w:rsid w:val="00FD7AAB"/>
    <w:rPr>
      <w:rFonts w:ascii="方正仿宋_GBK" w:eastAsia="方正仿宋_GBK" w:hAnsi="Times New Roman" w:cs="Times New Roman"/>
      <w:sz w:val="32"/>
      <w:szCs w:val="28"/>
    </w:rPr>
  </w:style>
  <w:style w:type="character" w:customStyle="1" w:styleId="Char0">
    <w:name w:val="日期 Char"/>
    <w:basedOn w:val="a0"/>
    <w:link w:val="a4"/>
    <w:uiPriority w:val="99"/>
    <w:semiHidden/>
    <w:rsid w:val="00FD7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123</Words>
  <Characters>707</Characters>
  <Application>Microsoft Office Word</Application>
  <DocSecurity>0</DocSecurity>
  <Lines>5</Lines>
  <Paragraphs>1</Paragraphs>
  <ScaleCrop>false</ScaleCrop>
  <Company>Microsoft</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区统计局</cp:lastModifiedBy>
  <cp:revision>146</cp:revision>
  <dcterms:created xsi:type="dcterms:W3CDTF">2020-01-02T07:51:00Z</dcterms:created>
  <dcterms:modified xsi:type="dcterms:W3CDTF">2023-09-21T09:05:00Z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85B6EFC3313343EF8F370FD9C8EFB604</vt:lpwstr>
  </property>
</Properties>
</file>