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5FD3">
      <w:pPr>
        <w:rPr>
          <w:rFonts w:hint="default" w:ascii="Times New Roman" w:hAnsi="Times New Roman" w:eastAsia="方正黑体_GBK"/>
          <w:lang w:val="en-US" w:eastAsia="zh-CN"/>
        </w:rPr>
      </w:pPr>
      <w:r>
        <w:rPr>
          <w:rFonts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  <w:lang w:val="en-US" w:eastAsia="zh-CN"/>
        </w:rPr>
        <w:t>1</w:t>
      </w:r>
    </w:p>
    <w:tbl>
      <w:tblPr>
        <w:tblStyle w:val="2"/>
        <w:tblW w:w="10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3446"/>
        <w:gridCol w:w="1789"/>
        <w:gridCol w:w="367"/>
        <w:gridCol w:w="2484"/>
      </w:tblGrid>
      <w:tr w14:paraId="6A3EA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1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E2EFE">
            <w:pPr>
              <w:spacing w:line="600" w:lineRule="exact"/>
              <w:jc w:val="center"/>
              <w:textAlignment w:val="center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sz w:val="44"/>
                <w:szCs w:val="44"/>
              </w:rPr>
              <w:t>重庆市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2025年3C产品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  <w:lang w:eastAsia="zh-CN"/>
              </w:rPr>
              <w:t>购新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  <w:lang w:val="en-US" w:eastAsia="zh-CN"/>
              </w:rPr>
              <w:t>补贴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政策</w:t>
            </w:r>
          </w:p>
          <w:p w14:paraId="17730CE6">
            <w:pPr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线下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参与单位申请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表</w:t>
            </w:r>
          </w:p>
        </w:tc>
      </w:tr>
      <w:tr w14:paraId="63776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15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1805E">
            <w:pPr>
              <w:rPr>
                <w:rFonts w:ascii="Times New Roman" w:hAnsi="Times New Roman"/>
              </w:rPr>
            </w:pPr>
          </w:p>
        </w:tc>
      </w:tr>
      <w:tr w14:paraId="3DAC7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15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4F52F">
            <w:pPr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填报日期：2024年  月  日</w:t>
            </w:r>
          </w:p>
        </w:tc>
      </w:tr>
      <w:tr w14:paraId="34427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9DDA0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10CFC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4C2F8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50BBC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统一组织</w:t>
            </w:r>
          </w:p>
          <w:p w14:paraId="6E510EFA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机构代码</w:t>
            </w:r>
          </w:p>
        </w:tc>
        <w:tc>
          <w:tcPr>
            <w:tcW w:w="808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35AE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A795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93733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DED7D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402DB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1116B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B0D25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541E5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注册时间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E824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246B6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4E9D2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经营范围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4830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6CBF4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FD788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FC5A0">
            <w:pPr>
              <w:spacing w:line="300" w:lineRule="exact"/>
              <w:jc w:val="righ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21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5FEBC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2023年</w:t>
            </w:r>
            <w:r>
              <w:rPr>
                <w:rFonts w:hint="eastAsia" w:ascii="Times New Roman" w:hAnsi="Times New Roman"/>
                <w:sz w:val="24"/>
              </w:rPr>
              <w:t>营业</w:t>
            </w:r>
            <w:r>
              <w:rPr>
                <w:rFonts w:ascii="Times New Roman" w:hAnsi="Times New Roman"/>
                <w:sz w:val="24"/>
              </w:rPr>
              <w:t>额</w:t>
            </w:r>
          </w:p>
        </w:tc>
        <w:tc>
          <w:tcPr>
            <w:tcW w:w="2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59430">
            <w:pPr>
              <w:spacing w:line="300" w:lineRule="exact"/>
              <w:jc w:val="righ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 w14:paraId="2096A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79C5F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6A69E">
            <w:pPr>
              <w:spacing w:line="300" w:lineRule="exact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D57A2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10C5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0D4D5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ECBEF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工作业务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E8CDF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EA140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7CB9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4DD1B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3E49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银行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开户行名称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（具体到支行）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A5C44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9ADCB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</w:p>
          <w:p w14:paraId="4A968AC9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银行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2816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050C1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E749D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门店（家）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72F74">
            <w:pPr>
              <w:tabs>
                <w:tab w:val="center" w:pos="1227"/>
              </w:tabs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585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D58C3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40CC4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我单位自愿申请参与重庆市</w:t>
            </w:r>
            <w:r>
              <w:rPr>
                <w:rFonts w:hint="eastAsia" w:ascii="Times New Roman" w:hAnsi="Times New Roman"/>
                <w:sz w:val="24"/>
              </w:rPr>
              <w:t>2025年3C产品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购新</w:t>
            </w:r>
            <w:r>
              <w:rPr>
                <w:rFonts w:ascii="Times New Roman" w:hAnsi="Times New Roman"/>
                <w:sz w:val="24"/>
              </w:rPr>
              <w:t>政策</w:t>
            </w:r>
            <w:r>
              <w:rPr>
                <w:rFonts w:hint="eastAsia" w:ascii="Times New Roman" w:hAnsi="Times New Roman"/>
                <w:sz w:val="24"/>
              </w:rPr>
              <w:t>实施</w:t>
            </w:r>
            <w:r>
              <w:rPr>
                <w:rFonts w:ascii="Times New Roman" w:hAnsi="Times New Roman"/>
                <w:sz w:val="24"/>
              </w:rPr>
              <w:t>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                          法定代表人（负责人）签字：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（</w:t>
            </w: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公章）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2024年  月  日</w:t>
            </w:r>
          </w:p>
        </w:tc>
      </w:tr>
      <w:tr w14:paraId="44D91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847A9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13C6C">
            <w:pPr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2024年新注册企业提供当年营业额。</w:t>
            </w:r>
          </w:p>
        </w:tc>
      </w:tr>
    </w:tbl>
    <w:p w14:paraId="253ED829">
      <w:r>
        <w:rPr>
          <w:rFonts w:ascii="Times New Roman" w:hAnsi="Times New Roman" w:eastAsia="方正黑体_GBK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434D6"/>
    <w:rsid w:val="31501B8C"/>
    <w:rsid w:val="714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2024-12-26T08:05:00Z</dcterms:created>
  <dc:creator>asus</dc:creator>
  <cp:lastModifiedBy>l'c</cp:lastModifiedBy>
  <dcterms:modified xsi:type="dcterms:W3CDTF">2024-12-31T07:00:00Z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AF50BD8749D34F758A91378D176E92AD_11</vt:lpwstr>
  </property>
</Properties>
</file>