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重庆市永川区商务委员会</w:t>
      </w:r>
    </w:p>
    <w:p>
      <w:pPr>
        <w:keepNext w:val="0"/>
        <w:keepLines w:val="0"/>
        <w:pageBreakBefore w:val="0"/>
        <w:widowControl w:val="0"/>
        <w:kinsoku/>
        <w:wordWrap/>
        <w:overflowPunct/>
        <w:topLinePunct w:val="0"/>
        <w:autoSpaceDE/>
        <w:autoSpaceDN/>
        <w:bidi w:val="0"/>
        <w:adjustRightInd/>
        <w:snapToGrid/>
        <w:spacing w:line="700" w:lineRule="exact"/>
        <w:ind w:left="2640" w:leftChars="0" w:right="0" w:rightChars="0" w:hanging="2640" w:hangingChars="600"/>
        <w:jc w:val="both"/>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eastAsia="方正小标宋_GBK" w:cs="方正小标宋_GBK"/>
          <w:b w:val="0"/>
          <w:bCs/>
          <w:color w:val="000000"/>
          <w:sz w:val="44"/>
          <w:szCs w:val="44"/>
          <w:lang w:eastAsia="zh-CN"/>
        </w:rPr>
        <w:t>进入</w:t>
      </w:r>
      <w:r>
        <w:rPr>
          <w:rFonts w:hint="eastAsia" w:ascii="方正小标宋_GBK" w:eastAsia="方正小标宋_GBK" w:cs="方正小标宋_GBK"/>
          <w:b w:val="0"/>
          <w:bCs/>
          <w:color w:val="000000"/>
          <w:sz w:val="44"/>
          <w:szCs w:val="44"/>
          <w:lang w:val="en-US" w:eastAsia="zh-CN"/>
        </w:rPr>
        <w:t>永川区生活必需品保供能力提升</w:t>
      </w:r>
      <w:r>
        <w:rPr>
          <w:rFonts w:hint="default" w:ascii="方正小标宋_GBK" w:eastAsia="方正小标宋_GBK" w:cs="方正小标宋_GBK"/>
          <w:b w:val="0"/>
          <w:bCs/>
          <w:color w:val="000000"/>
          <w:sz w:val="44"/>
          <w:szCs w:val="44"/>
        </w:rPr>
        <w:t>项目</w:t>
      </w:r>
      <w:r>
        <w:rPr>
          <w:rFonts w:hint="eastAsia" w:ascii="方正小标宋_GBK" w:eastAsia="方正小标宋_GBK" w:cs="方正小标宋_GBK"/>
          <w:b w:val="0"/>
          <w:bCs/>
          <w:color w:val="000000"/>
          <w:sz w:val="44"/>
          <w:szCs w:val="44"/>
          <w:lang w:eastAsia="zh-CN"/>
        </w:rPr>
        <w:t>库项目</w:t>
      </w:r>
      <w:r>
        <w:rPr>
          <w:rFonts w:hint="eastAsia" w:ascii="方正小标宋_GBK" w:hAnsi="方正小标宋_GBK" w:eastAsia="方正小标宋_GBK" w:cs="方正小标宋_GBK"/>
          <w:sz w:val="44"/>
          <w:szCs w:val="44"/>
        </w:rPr>
        <w:t>的公示</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按照《市商务委 市财政局关于印发重庆市生活必需品保供能力提升先行区项目申报指南的通知》（渝商务发〔2023〕48号）</w:t>
      </w:r>
      <w:r>
        <w:rPr>
          <w:rFonts w:hint="default" w:ascii="Times New Roman" w:hAnsi="Times New Roman" w:eastAsia="方正仿宋_GBK" w:cs="Times New Roman"/>
          <w:color w:val="auto"/>
          <w:sz w:val="32"/>
          <w:szCs w:val="32"/>
          <w:lang w:eastAsia="zh-CN" w:bidi="ar-SA"/>
        </w:rPr>
        <w:t>《重庆市</w:t>
      </w:r>
      <w:r>
        <w:rPr>
          <w:rFonts w:hint="default" w:ascii="Times New Roman" w:hAnsi="Times New Roman" w:eastAsia="方正仿宋_GBK" w:cs="Times New Roman"/>
          <w:color w:val="auto"/>
          <w:sz w:val="32"/>
          <w:szCs w:val="32"/>
          <w:lang w:val="en-US" w:eastAsia="zh-CN" w:bidi="ar-SA"/>
        </w:rPr>
        <w:t>生活必需品流通保供体系</w:t>
      </w:r>
      <w:r>
        <w:rPr>
          <w:rFonts w:hint="default" w:ascii="Times New Roman" w:hAnsi="Times New Roman" w:eastAsia="方正仿宋_GBK" w:cs="Times New Roman"/>
          <w:color w:val="auto"/>
          <w:sz w:val="32"/>
          <w:szCs w:val="32"/>
          <w:lang w:eastAsia="zh-CN" w:bidi="ar-SA"/>
        </w:rPr>
        <w:t>建设专项资金</w:t>
      </w:r>
      <w:r>
        <w:rPr>
          <w:rFonts w:hint="default" w:ascii="Times New Roman" w:hAnsi="Times New Roman" w:eastAsia="方正仿宋_GBK" w:cs="Times New Roman"/>
          <w:color w:val="auto"/>
          <w:sz w:val="32"/>
          <w:szCs w:val="32"/>
          <w:lang w:val="en-US" w:eastAsia="zh-CN" w:bidi="ar-SA"/>
        </w:rPr>
        <w:t>管理实施细则》（渝商务发</w:t>
      </w:r>
      <w:r>
        <w:rPr>
          <w:rFonts w:hint="default" w:ascii="Times New Roman" w:hAnsi="Times New Roman" w:eastAsia="方正仿宋_GBK" w:cs="Times New Roman"/>
          <w:i w:val="0"/>
          <w:caps w:val="0"/>
          <w:color w:val="auto"/>
          <w:spacing w:val="0"/>
          <w:sz w:val="32"/>
          <w:szCs w:val="32"/>
          <w:shd w:val="clear" w:color="auto" w:fill="FFFFFF"/>
          <w:lang w:val="en-US" w:eastAsia="zh-CN"/>
        </w:rPr>
        <w:t>〔2023〕47号</w:t>
      </w:r>
      <w:r>
        <w:rPr>
          <w:rFonts w:hint="default" w:ascii="Times New Roman" w:hAnsi="Times New Roman" w:eastAsia="方正仿宋_GBK" w:cs="Times New Roman"/>
          <w:color w:val="auto"/>
          <w:sz w:val="32"/>
          <w:szCs w:val="32"/>
          <w:lang w:val="en-US" w:eastAsia="zh-CN" w:bidi="ar-SA"/>
        </w:rPr>
        <w:t>）要求，</w:t>
      </w:r>
      <w:r>
        <w:rPr>
          <w:rFonts w:hint="default" w:ascii="Times New Roman" w:hAnsi="Times New Roman" w:eastAsia="方正仿宋_GBK" w:cs="Times New Roman"/>
          <w:i w:val="0"/>
          <w:caps w:val="0"/>
          <w:color w:val="auto"/>
          <w:spacing w:val="0"/>
          <w:sz w:val="32"/>
          <w:szCs w:val="32"/>
          <w:shd w:val="clear" w:color="auto" w:fill="FFFFFF"/>
          <w:lang w:val="en-US" w:eastAsia="zh-CN"/>
        </w:rPr>
        <w:t>向</w:t>
      </w:r>
      <w:r>
        <w:rPr>
          <w:rFonts w:hint="default" w:ascii="Times New Roman" w:hAnsi="Times New Roman" w:eastAsia="方正仿宋_GBK" w:cs="Times New Roman"/>
          <w:color w:val="auto"/>
          <w:sz w:val="32"/>
          <w:szCs w:val="32"/>
          <w:lang w:val="en-US" w:eastAsia="zh-CN" w:bidi="ar-SA"/>
        </w:rPr>
        <w:t>社会公开征集生活必需品保供能力提升项目，经过实施主体申报、商务部门初审、专家评审等程序，经委党组会审议通过，现将纳入永川区生活必需品保供能力提升项目库的11个项目</w:t>
      </w:r>
      <w:r>
        <w:rPr>
          <w:rFonts w:hint="default" w:ascii="Times New Roman" w:hAnsi="Times New Roman" w:eastAsia="方正仿宋_GBK" w:cs="Times New Roman"/>
          <w:sz w:val="32"/>
          <w:szCs w:val="32"/>
        </w:rPr>
        <w:t>公示如下：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重庆绿之鲜冷链物流有限公司——绿之鲜生活必需保供仓配中心项目，支持方向：市场化项目中的提高骨干仓储加工配送能力和效率。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重庆本恒食品有限公司——本恒食品生活必需品（猪肉）保供智能化仓储改造项目，支持方向：市场化项目中的重要民生商品智能化储备库建设和提高骨干仓储加工配送能力和效率。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重庆宇森商贸有限公司——市场化保供能力提升项目，支持方向：市场化项目中的重要民生商品智能化储备库建设、千店销售终端能力提升和提高骨干仓储加工配送能力和效率。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重庆吉之汇农产品有限公司——吉之汇（批发市场）保供能力提升项目，支持方向：市场化项目中的提升批发企业保供能力和公益性项目中的区级应急物资中转站。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重庆广汇食品有限公司——保供能力提升项目，支持方向：市场化项目中的重要民生商品智能化储备库建设和公益性项目中的应急疏散场地末端投放点建设。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重庆三笙梦酒庄有限公司——重要民生商品智能化储备库建设项目，支持方向：市场化项目中的重要民生商品智能化储备库建设。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泊美森（重庆）商业运营管理有限公司——美森市集智慧农贸市场、清华苑农贸市场、美森市集（红河苑店）农贸市场保供能力提升项目，支持方向：市场化项目中的城区菜市场保供能力提升。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重庆市永川区昌龙农贸市场有限公司——五间镇昌龙市场应急疏散场地末端投放点建设项目，支持方向：公益性项目中的应急疏散场地末端投放点建设。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重庆欣乐福商贸有限公司——大安街道艾尚宜家购物中心应急疏散场地末端投放点建设，支持方向：公益性项目中的应急疏散场地末端投放点建设。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重庆绿自然供应链管理有限公司——绿自然生活必需品保供能力提升项目，支持方向：市场化项目中的重要民生商品智能化储备库建设和提高骨干仓储加工配送能力和效率。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重庆鑫慧茂农业发展有限公司——何埂镇应急疏散场地末端投放点建设项目，支持方向：公益性项目中的应急疏散场地末端投放点建设。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如对以上公示内容有异议，请于公示期内以电话、邮件、来访等方式反映情况。公示结束后，永川区商务委将按照相关程序向市商务委申报。</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公示时间：2024年1月22日—1月28日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受理部门：永川区商务委员会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联系电话：023—49802978。</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3840" w:hanging="3840" w:hanging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3840" w:hanging="3840" w:hangingChars="1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重庆市永川区商务委员会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2024年1月22日</w:t>
      </w:r>
      <w:bookmarkStart w:id="0" w:name="_GoBack"/>
      <w:bookmarkEnd w:id="0"/>
    </w:p>
    <w:sectPr>
      <w:footerReference r:id="rId3" w:type="default"/>
      <w:pgSz w:w="11906" w:h="16838"/>
      <w:pgMar w:top="1984"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ZjgzNTEyMjFlZjAwZjBlZmExZjM5MWQ5YzNkMmIifQ=="/>
  </w:docVars>
  <w:rsids>
    <w:rsidRoot w:val="57997957"/>
    <w:rsid w:val="023A58FD"/>
    <w:rsid w:val="0AEC5ED8"/>
    <w:rsid w:val="2EB07224"/>
    <w:rsid w:val="445670DD"/>
    <w:rsid w:val="48FD49E5"/>
    <w:rsid w:val="5241109A"/>
    <w:rsid w:val="543E299A"/>
    <w:rsid w:val="55BB7EE3"/>
    <w:rsid w:val="57997957"/>
    <w:rsid w:val="583E20B4"/>
    <w:rsid w:val="5E3013FD"/>
    <w:rsid w:val="6CE62345"/>
    <w:rsid w:val="6DF408DD"/>
    <w:rsid w:val="72D5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2024-01-11T07:05:00Z</dcterms:created>
  <dc:creator>Administrator</dc:creator>
  <cp:lastModifiedBy>WPS_1639625288</cp:lastModifiedBy>
  <dcterms:modified xsi:type="dcterms:W3CDTF">2024-01-22T09:22:39Z</dcterms:modified>
  <dc:title>重庆市巴南区商务委员会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3E27C1F74A5B489DA7E0F304FEE5ACC3_12</vt:lpwstr>
  </property>
</Properties>
</file>