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仿宋_GB2312" w:eastAsia="仿宋_GB2312"/>
          <w:szCs w:val="32"/>
        </w:rPr>
      </w:pPr>
      <w:bookmarkStart w:id="2" w:name="_GoBack"/>
      <w:bookmarkEnd w:id="2"/>
    </w:p>
    <w:p>
      <w:pPr>
        <w:spacing w:line="540" w:lineRule="exact"/>
        <w:rPr>
          <w:rFonts w:ascii="仿宋_GB2312" w:eastAsia="仿宋_GB2312"/>
          <w:szCs w:val="32"/>
        </w:rPr>
      </w:pPr>
    </w:p>
    <w:p>
      <w:pPr>
        <w:spacing w:line="540" w:lineRule="exact"/>
        <w:jc w:val="center"/>
        <w:rPr>
          <w:rFonts w:ascii="Times New Roman" w:hAnsi="Times New Roman" w:cs="Times New Roman"/>
          <w:szCs w:val="32"/>
        </w:rPr>
      </w:pPr>
      <w:r>
        <w:rPr>
          <w:rFonts w:ascii="Times New Roman" w:hAnsi="Times New Roman" w:cs="Times New Roman"/>
          <w:szCs w:val="32"/>
        </w:rPr>
        <w:t>永</w:t>
      </w:r>
      <w:r>
        <w:rPr>
          <w:rFonts w:hint="eastAsia" w:ascii="Times New Roman" w:hAnsi="Times New Roman" w:cs="Times New Roman"/>
          <w:szCs w:val="32"/>
        </w:rPr>
        <w:t>水许可</w:t>
      </w:r>
      <w:r>
        <w:rPr>
          <w:rFonts w:ascii="Times New Roman" w:hAnsi="Times New Roman" w:cs="Times New Roman"/>
          <w:szCs w:val="32"/>
        </w:rPr>
        <w:t>〔202</w:t>
      </w:r>
      <w:r>
        <w:rPr>
          <w:rFonts w:hint="eastAsia" w:ascii="Times New Roman" w:hAnsi="Times New Roman" w:cs="Times New Roman"/>
          <w:szCs w:val="32"/>
        </w:rPr>
        <w:t>5</w:t>
      </w:r>
      <w:r>
        <w:rPr>
          <w:rFonts w:ascii="Times New Roman" w:hAnsi="Times New Roman" w:cs="Times New Roman"/>
          <w:szCs w:val="32"/>
        </w:rPr>
        <w:t>〕</w:t>
      </w:r>
      <w:r>
        <w:rPr>
          <w:rFonts w:hint="eastAsia" w:ascii="Times New Roman" w:hAnsi="Times New Roman" w:cs="Times New Roman"/>
          <w:szCs w:val="32"/>
        </w:rPr>
        <w:t>4</w:t>
      </w:r>
      <w:r>
        <w:rPr>
          <w:rFonts w:ascii="Times New Roman" w:hAnsi="Times New Roman" w:cs="Times New Roman"/>
          <w:szCs w:val="32"/>
        </w:rPr>
        <w:t>号</w:t>
      </w:r>
    </w:p>
    <w:p>
      <w:pPr>
        <w:spacing w:line="660" w:lineRule="exact"/>
        <w:rPr>
          <w:rFonts w:ascii="方正小标宋简体" w:eastAsia="方正小标宋简体"/>
          <w:sz w:val="44"/>
          <w:szCs w:val="44"/>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重庆市永川区水利局</w:t>
      </w:r>
    </w:p>
    <w:p>
      <w:pPr>
        <w:spacing w:line="600" w:lineRule="exact"/>
        <w:jc w:val="center"/>
        <w:rPr>
          <w:rFonts w:ascii="方正小标宋_GBK" w:hAnsi="方正小标宋_GBK" w:eastAsia="方正小标宋_GBK" w:cs="方正小标宋_GBK"/>
          <w:sz w:val="44"/>
          <w:szCs w:val="44"/>
        </w:rPr>
      </w:pPr>
      <w:r>
        <w:rPr>
          <w:rFonts w:hint="eastAsia" w:ascii="方正小标宋_GBK" w:eastAsia="方正小标宋_GBK"/>
          <w:sz w:val="44"/>
          <w:szCs w:val="44"/>
        </w:rPr>
        <w:t>关于</w:t>
      </w:r>
      <w:r>
        <w:rPr>
          <w:rFonts w:hint="eastAsia" w:ascii="方正小标宋_GBK" w:hAnsi="方正小标宋_GBK" w:eastAsia="方正小标宋_GBK" w:cs="方正小标宋_GBK"/>
          <w:sz w:val="44"/>
          <w:szCs w:val="44"/>
        </w:rPr>
        <w:t>包装饮用水项目取水准予行政许可</w:t>
      </w:r>
      <w:r>
        <w:rPr>
          <w:rFonts w:hint="eastAsia" w:ascii="方正小标宋_GBK" w:eastAsia="方正小标宋_GBK"/>
          <w:bCs/>
          <w:spacing w:val="6"/>
          <w:sz w:val="44"/>
          <w:szCs w:val="44"/>
        </w:rPr>
        <w:t>的</w:t>
      </w:r>
      <w:r>
        <w:rPr>
          <w:rFonts w:hint="eastAsia" w:ascii="方正小标宋_GBK" w:hAnsi="方正小标宋_GBK" w:eastAsia="方正小标宋_GBK" w:cs="方正小标宋_GBK"/>
          <w:sz w:val="44"/>
          <w:szCs w:val="44"/>
        </w:rPr>
        <w:t>决定</w:t>
      </w:r>
    </w:p>
    <w:p>
      <w:pPr>
        <w:spacing w:line="594" w:lineRule="exact"/>
        <w:jc w:val="left"/>
        <w:rPr>
          <w:rFonts w:ascii="方正小标宋_GBK" w:eastAsia="方正小标宋_GBK"/>
          <w:sz w:val="44"/>
          <w:szCs w:val="44"/>
        </w:rPr>
      </w:pPr>
    </w:p>
    <w:p>
      <w:pPr>
        <w:snapToGrid w:val="0"/>
        <w:spacing w:line="560" w:lineRule="exact"/>
        <w:jc w:val="left"/>
        <w:rPr>
          <w:rFonts w:ascii="Times New Roman" w:hAnsi="Times New Roman" w:cs="Times New Roman"/>
          <w:szCs w:val="32"/>
        </w:rPr>
      </w:pPr>
      <w:r>
        <w:rPr>
          <w:rFonts w:hint="eastAsia" w:ascii="Times New Roman" w:hAnsi="Times New Roman" w:cs="Times New Roman"/>
          <w:szCs w:val="32"/>
        </w:rPr>
        <w:t>重庆硒缘科技有限公司：</w:t>
      </w:r>
    </w:p>
    <w:p>
      <w:pPr>
        <w:snapToGrid w:val="0"/>
        <w:spacing w:line="560" w:lineRule="exact"/>
        <w:ind w:firstLine="640" w:firstLineChars="200"/>
        <w:jc w:val="left"/>
        <w:rPr>
          <w:rFonts w:ascii="Times New Roman" w:hAnsi="Times New Roman" w:cs="Times New Roman"/>
          <w:szCs w:val="32"/>
        </w:rPr>
      </w:pPr>
      <w:r>
        <w:rPr>
          <w:rFonts w:ascii="Times New Roman" w:hAnsi="Times New Roman" w:cs="Times New Roman"/>
          <w:szCs w:val="32"/>
        </w:rPr>
        <w:t>你单位提交的取水许可申请（</w:t>
      </w:r>
      <w:r>
        <w:rPr>
          <w:rFonts w:ascii="Times New Roman" w:hAnsi="Times New Roman" w:cs="Times New Roman"/>
          <w:spacing w:val="-30"/>
          <w:szCs w:val="32"/>
        </w:rPr>
        <w:t>项目代码：230</w:t>
      </w:r>
      <w:r>
        <w:rPr>
          <w:rFonts w:hint="eastAsia" w:ascii="Times New Roman" w:hAnsi="Times New Roman" w:cs="Times New Roman"/>
          <w:spacing w:val="-30"/>
          <w:szCs w:val="32"/>
        </w:rPr>
        <w:t>8</w:t>
      </w:r>
      <w:r>
        <w:rPr>
          <w:rFonts w:ascii="Times New Roman" w:hAnsi="Times New Roman" w:cs="Times New Roman"/>
          <w:spacing w:val="-30"/>
          <w:szCs w:val="32"/>
        </w:rPr>
        <w:t>-500118-04-0</w:t>
      </w:r>
      <w:r>
        <w:rPr>
          <w:rFonts w:hint="eastAsia" w:ascii="Times New Roman" w:hAnsi="Times New Roman" w:cs="Times New Roman"/>
          <w:spacing w:val="-30"/>
          <w:szCs w:val="32"/>
        </w:rPr>
        <w:t>5</w:t>
      </w:r>
      <w:r>
        <w:rPr>
          <w:rFonts w:ascii="Times New Roman" w:hAnsi="Times New Roman" w:cs="Times New Roman"/>
          <w:spacing w:val="-30"/>
          <w:szCs w:val="32"/>
        </w:rPr>
        <w:t>-</w:t>
      </w:r>
      <w:r>
        <w:rPr>
          <w:rFonts w:hint="eastAsia" w:ascii="Times New Roman" w:hAnsi="Times New Roman" w:cs="Times New Roman"/>
          <w:spacing w:val="-30"/>
          <w:szCs w:val="32"/>
        </w:rPr>
        <w:t>270217</w:t>
      </w:r>
      <w:r>
        <w:rPr>
          <w:rFonts w:ascii="Times New Roman" w:hAnsi="Times New Roman" w:cs="Times New Roman"/>
          <w:szCs w:val="32"/>
        </w:rPr>
        <w:t>）及《</w:t>
      </w:r>
      <w:bookmarkStart w:id="0" w:name="_Hlk172266498"/>
      <w:r>
        <w:rPr>
          <w:rFonts w:hint="eastAsia" w:ascii="Times New Roman" w:hAnsi="Times New Roman" w:cs="Times New Roman"/>
        </w:rPr>
        <w:t>包装饮用水</w:t>
      </w:r>
      <w:r>
        <w:rPr>
          <w:rFonts w:ascii="Times New Roman" w:hAnsi="Times New Roman" w:cs="Times New Roman"/>
        </w:rPr>
        <w:t>项目</w:t>
      </w:r>
      <w:bookmarkEnd w:id="0"/>
      <w:r>
        <w:rPr>
          <w:rFonts w:ascii="Times New Roman" w:hAnsi="Times New Roman" w:cs="Times New Roman"/>
          <w:szCs w:val="32"/>
        </w:rPr>
        <w:t>水资源论证报告表》</w:t>
      </w:r>
      <w:r>
        <w:rPr>
          <w:rFonts w:hint="eastAsia" w:ascii="Times New Roman" w:hAnsi="Times New Roman" w:cs="Times New Roman"/>
          <w:szCs w:val="32"/>
        </w:rPr>
        <w:t>（</w:t>
      </w:r>
      <w:r>
        <w:rPr>
          <w:rFonts w:hint="eastAsia"/>
          <w:szCs w:val="32"/>
        </w:rPr>
        <w:t>以下简称《报告表》</w:t>
      </w:r>
      <w:r>
        <w:rPr>
          <w:rFonts w:hint="eastAsia" w:ascii="Times New Roman" w:hAnsi="Times New Roman" w:cs="Times New Roman"/>
          <w:szCs w:val="32"/>
        </w:rPr>
        <w:t>）</w:t>
      </w:r>
      <w:r>
        <w:rPr>
          <w:rFonts w:ascii="Times New Roman" w:hAnsi="Times New Roman" w:cs="Times New Roman"/>
          <w:szCs w:val="32"/>
        </w:rPr>
        <w:t>等资料收悉。经</w:t>
      </w:r>
      <w:r>
        <w:rPr>
          <w:rFonts w:hint="eastAsia" w:ascii="Times New Roman" w:hAnsi="Times New Roman" w:cs="Times New Roman"/>
          <w:szCs w:val="32"/>
        </w:rPr>
        <w:t>审核</w:t>
      </w:r>
      <w:r>
        <w:rPr>
          <w:rFonts w:ascii="Times New Roman" w:hAnsi="Times New Roman" w:cs="Times New Roman"/>
          <w:szCs w:val="32"/>
        </w:rPr>
        <w:t>，申请材料齐全，符合法定要求，</w:t>
      </w:r>
      <w:r>
        <w:rPr>
          <w:rFonts w:hint="eastAsia" w:ascii="Times New Roman" w:hAnsi="Times New Roman" w:cs="Times New Roman"/>
          <w:szCs w:val="32"/>
        </w:rPr>
        <w:t>按照</w:t>
      </w:r>
      <w:r>
        <w:rPr>
          <w:rFonts w:ascii="Times New Roman" w:hAnsi="Times New Roman" w:cs="Times New Roman"/>
          <w:szCs w:val="32"/>
        </w:rPr>
        <w:t>《行政许可法》第三十八条第一款、《水行政许可实施办法》第三十二条第一项、《取水许可和水资源费征收管理条例》（国务院令第460号）和《取水许可管理办法》（水利部令第34号）相关规定，</w:t>
      </w:r>
      <w:r>
        <w:rPr>
          <w:rFonts w:hint="eastAsia" w:ascii="Times New Roman" w:hAnsi="Times New Roman" w:cs="Times New Roman"/>
          <w:szCs w:val="32"/>
        </w:rPr>
        <w:t>并根据专家审查意见，</w:t>
      </w:r>
      <w:r>
        <w:rPr>
          <w:rFonts w:ascii="Times New Roman" w:hAnsi="Times New Roman" w:cs="Times New Roman"/>
          <w:szCs w:val="32"/>
        </w:rPr>
        <w:t>对</w:t>
      </w:r>
      <w:r>
        <w:rPr>
          <w:rFonts w:hint="eastAsia" w:ascii="Times New Roman" w:hAnsi="Times New Roman" w:cs="Times New Roman"/>
        </w:rPr>
        <w:t>包装饮用水</w:t>
      </w:r>
      <w:r>
        <w:rPr>
          <w:rFonts w:ascii="Times New Roman" w:hAnsi="Times New Roman" w:cs="Times New Roman"/>
        </w:rPr>
        <w:t>项目</w:t>
      </w:r>
      <w:r>
        <w:rPr>
          <w:rFonts w:ascii="Times New Roman" w:hAnsi="Times New Roman" w:cs="Times New Roman"/>
          <w:szCs w:val="32"/>
        </w:rPr>
        <w:t>取水作出准予行政许可的决定。</w:t>
      </w:r>
    </w:p>
    <w:p>
      <w:pPr>
        <w:pStyle w:val="19"/>
        <w:numPr>
          <w:ilvl w:val="0"/>
          <w:numId w:val="1"/>
        </w:numPr>
        <w:adjustRightInd w:val="0"/>
        <w:snapToGrid w:val="0"/>
        <w:spacing w:line="560" w:lineRule="exact"/>
        <w:ind w:firstLineChars="0"/>
        <w:rPr>
          <w:rFonts w:eastAsia="方正黑体_GBK"/>
          <w:sz w:val="32"/>
          <w:szCs w:val="32"/>
        </w:rPr>
      </w:pPr>
      <w:r>
        <w:rPr>
          <w:rFonts w:eastAsia="方正黑体_GBK"/>
          <w:sz w:val="32"/>
          <w:szCs w:val="32"/>
        </w:rPr>
        <w:t>基本情况</w:t>
      </w:r>
    </w:p>
    <w:p>
      <w:pPr>
        <w:pStyle w:val="19"/>
        <w:adjustRightInd w:val="0"/>
        <w:snapToGrid w:val="0"/>
        <w:spacing w:line="560" w:lineRule="exact"/>
        <w:ind w:firstLine="640"/>
        <w:rPr>
          <w:rFonts w:eastAsia="方正仿宋_GBK"/>
          <w:sz w:val="32"/>
          <w:szCs w:val="32"/>
        </w:rPr>
      </w:pPr>
      <w:r>
        <w:rPr>
          <w:rFonts w:hint="eastAsia" w:eastAsia="方正仿宋_GBK"/>
          <w:sz w:val="32"/>
          <w:szCs w:val="32"/>
        </w:rPr>
        <w:t>重庆硒缘科技有限公司于永川区五间镇新建村，项目新建瓶（罐）装水生产厂房及配套员工宿舍，项目总占地面积约为2121m</w:t>
      </w:r>
      <w:r>
        <w:rPr>
          <w:rFonts w:hint="eastAsia" w:eastAsia="方正仿宋_GBK"/>
          <w:sz w:val="32"/>
          <w:szCs w:val="32"/>
          <w:vertAlign w:val="superscript"/>
        </w:rPr>
        <w:t>2</w:t>
      </w:r>
      <w:r>
        <w:rPr>
          <w:rFonts w:hint="eastAsia" w:eastAsia="方正仿宋_GBK"/>
          <w:sz w:val="32"/>
          <w:szCs w:val="32"/>
        </w:rPr>
        <w:t>，项目建成后形成年产量0.5L 瓶装水663.6万瓶、1L瓶装水211.2万瓶的瓶（罐）装水生产线。</w:t>
      </w:r>
    </w:p>
    <w:p>
      <w:pPr>
        <w:pStyle w:val="19"/>
        <w:adjustRightInd w:val="0"/>
        <w:snapToGrid w:val="0"/>
        <w:spacing w:line="560" w:lineRule="exact"/>
        <w:ind w:firstLine="640"/>
        <w:rPr>
          <w:rFonts w:eastAsia="方正黑体_GBK"/>
          <w:sz w:val="32"/>
          <w:szCs w:val="32"/>
        </w:rPr>
      </w:pPr>
      <w:r>
        <w:rPr>
          <w:rFonts w:eastAsia="方正黑体_GBK"/>
          <w:sz w:val="32"/>
          <w:szCs w:val="32"/>
        </w:rPr>
        <w:t>二、取水</w:t>
      </w:r>
      <w:r>
        <w:rPr>
          <w:rFonts w:hint="eastAsia" w:eastAsia="方正黑体_GBK"/>
          <w:sz w:val="32"/>
          <w:szCs w:val="32"/>
        </w:rPr>
        <w:t>地点</w:t>
      </w:r>
      <w:r>
        <w:rPr>
          <w:rFonts w:eastAsia="方正黑体_GBK"/>
          <w:sz w:val="32"/>
          <w:szCs w:val="32"/>
        </w:rPr>
        <w:t>及取水方式</w:t>
      </w:r>
    </w:p>
    <w:p>
      <w:pPr>
        <w:pStyle w:val="19"/>
        <w:spacing w:line="600" w:lineRule="exact"/>
        <w:ind w:firstLine="640" w:firstLineChars="0"/>
        <w:rPr>
          <w:rFonts w:eastAsia="方正仿宋_GBK"/>
          <w:sz w:val="32"/>
          <w:szCs w:val="32"/>
        </w:rPr>
      </w:pPr>
      <w:r>
        <w:rPr>
          <w:rFonts w:hint="eastAsia" w:eastAsia="方正仿宋_GBK"/>
          <w:sz w:val="32"/>
          <w:szCs w:val="32"/>
        </w:rPr>
        <w:t>同意该项目从已建水井取水，取水口坐标为</w:t>
      </w:r>
      <w:r>
        <w:rPr>
          <w:rFonts w:eastAsia="方正仿宋_GBK"/>
          <w:sz w:val="32"/>
          <w:szCs w:val="32"/>
        </w:rPr>
        <w:t>东经10</w:t>
      </w:r>
      <w:r>
        <w:rPr>
          <w:rFonts w:hint="eastAsia" w:eastAsia="方正仿宋_GBK"/>
          <w:sz w:val="32"/>
          <w:szCs w:val="32"/>
        </w:rPr>
        <w:t>5</w:t>
      </w:r>
      <w:r>
        <w:rPr>
          <w:rFonts w:eastAsia="方正仿宋_GBK"/>
          <w:sz w:val="32"/>
          <w:szCs w:val="32"/>
        </w:rPr>
        <w:t>°</w:t>
      </w:r>
      <w:r>
        <w:rPr>
          <w:rFonts w:hint="eastAsia" w:eastAsia="方正仿宋_GBK"/>
          <w:sz w:val="32"/>
          <w:szCs w:val="32"/>
        </w:rPr>
        <w:t>51</w:t>
      </w:r>
      <w:r>
        <w:rPr>
          <w:rFonts w:eastAsia="方正仿宋_GBK"/>
          <w:sz w:val="32"/>
          <w:szCs w:val="32"/>
        </w:rPr>
        <w:t>'</w:t>
      </w:r>
      <w:r>
        <w:rPr>
          <w:rFonts w:hint="eastAsia" w:eastAsia="方正仿宋_GBK"/>
          <w:sz w:val="32"/>
          <w:szCs w:val="32"/>
        </w:rPr>
        <w:t>18.59</w:t>
      </w:r>
      <w:r>
        <w:rPr>
          <w:rFonts w:eastAsia="方正仿宋_GBK"/>
          <w:sz w:val="32"/>
          <w:szCs w:val="32"/>
        </w:rPr>
        <w:t>"，北纬29°</w:t>
      </w:r>
      <w:r>
        <w:rPr>
          <w:rFonts w:hint="eastAsia" w:eastAsia="方正仿宋_GBK"/>
          <w:sz w:val="32"/>
          <w:szCs w:val="32"/>
        </w:rPr>
        <w:t>09</w:t>
      </w:r>
      <w:r>
        <w:rPr>
          <w:rFonts w:eastAsia="方正仿宋_GBK"/>
          <w:sz w:val="32"/>
          <w:szCs w:val="32"/>
        </w:rPr>
        <w:t>'</w:t>
      </w:r>
      <w:r>
        <w:rPr>
          <w:rFonts w:hint="eastAsia" w:eastAsia="方正仿宋_GBK"/>
          <w:sz w:val="32"/>
          <w:szCs w:val="32"/>
        </w:rPr>
        <w:t>35.45</w:t>
      </w:r>
      <w:r>
        <w:rPr>
          <w:rFonts w:eastAsia="方正仿宋_GBK"/>
          <w:sz w:val="32"/>
          <w:szCs w:val="32"/>
        </w:rPr>
        <w:t>"</w:t>
      </w:r>
      <w:r>
        <w:rPr>
          <w:rFonts w:hint="eastAsia" w:eastAsia="方正仿宋_GBK"/>
          <w:sz w:val="32"/>
          <w:szCs w:val="32"/>
        </w:rPr>
        <w:t>。</w:t>
      </w:r>
    </w:p>
    <w:p>
      <w:pPr>
        <w:pStyle w:val="19"/>
        <w:spacing w:line="600" w:lineRule="exact"/>
        <w:ind w:firstLine="640" w:firstLineChars="0"/>
        <w:rPr>
          <w:rFonts w:eastAsia="方正仿宋_GBK"/>
          <w:sz w:val="32"/>
          <w:szCs w:val="32"/>
        </w:rPr>
      </w:pPr>
      <w:r>
        <w:rPr>
          <w:rFonts w:hint="eastAsia" w:eastAsia="方正仿宋_GBK"/>
          <w:sz w:val="32"/>
          <w:szCs w:val="32"/>
        </w:rPr>
        <w:t>同意取水方式为潜水泵取水，输水管道</w:t>
      </w:r>
      <w:r>
        <w:rPr>
          <w:rFonts w:eastAsia="方正仿宋_GBK"/>
          <w:sz w:val="32"/>
          <w:szCs w:val="32"/>
        </w:rPr>
        <w:t>为</w:t>
      </w:r>
      <w:r>
        <w:rPr>
          <w:rFonts w:hint="eastAsia" w:eastAsia="方正仿宋_GBK"/>
          <w:sz w:val="32"/>
          <w:szCs w:val="32"/>
        </w:rPr>
        <w:t>20</w:t>
      </w:r>
      <w:r>
        <w:rPr>
          <w:rFonts w:eastAsia="方正仿宋_GBK"/>
          <w:sz w:val="32"/>
          <w:szCs w:val="32"/>
        </w:rPr>
        <w:t>m</w:t>
      </w:r>
      <w:r>
        <w:rPr>
          <w:rFonts w:hint="eastAsia" w:eastAsia="方正仿宋_GBK"/>
          <w:sz w:val="32"/>
          <w:szCs w:val="32"/>
        </w:rPr>
        <w:t>的</w:t>
      </w:r>
      <w:r>
        <w:rPr>
          <w:rFonts w:eastAsia="方正仿宋_GBK"/>
          <w:sz w:val="32"/>
          <w:szCs w:val="32"/>
        </w:rPr>
        <w:t>DN</w:t>
      </w:r>
      <w:r>
        <w:rPr>
          <w:rFonts w:hint="eastAsia" w:eastAsia="方正仿宋_GBK"/>
          <w:sz w:val="32"/>
          <w:szCs w:val="32"/>
        </w:rPr>
        <w:t>32PE管</w:t>
      </w:r>
      <w:r>
        <w:rPr>
          <w:rFonts w:eastAsia="方正仿宋_GBK"/>
          <w:sz w:val="32"/>
          <w:szCs w:val="32"/>
        </w:rPr>
        <w:t>，</w:t>
      </w:r>
      <w:r>
        <w:rPr>
          <w:rFonts w:hint="eastAsia" w:eastAsia="方正仿宋_GBK"/>
          <w:sz w:val="32"/>
          <w:szCs w:val="32"/>
        </w:rPr>
        <w:t>输送至厂区水池。</w:t>
      </w:r>
    </w:p>
    <w:p>
      <w:pPr>
        <w:snapToGrid w:val="0"/>
        <w:spacing w:line="594" w:lineRule="exact"/>
        <w:ind w:firstLine="640" w:firstLineChars="200"/>
        <w:rPr>
          <w:rFonts w:ascii="方正黑体_GBK" w:eastAsia="方正黑体_GBK"/>
          <w:szCs w:val="32"/>
        </w:rPr>
      </w:pPr>
      <w:r>
        <w:rPr>
          <w:rFonts w:hint="eastAsia" w:ascii="方正黑体_GBK" w:eastAsia="方正黑体_GBK"/>
          <w:szCs w:val="32"/>
        </w:rPr>
        <w:t>三、</w:t>
      </w:r>
      <w:r>
        <w:rPr>
          <w:rFonts w:ascii="方正黑体_GBK" w:eastAsia="方正黑体_GBK"/>
          <w:szCs w:val="32"/>
        </w:rPr>
        <w:t>用水定额、取水量及取水保证率</w:t>
      </w:r>
    </w:p>
    <w:p>
      <w:pPr>
        <w:snapToGrid w:val="0"/>
        <w:spacing w:line="594" w:lineRule="exact"/>
        <w:ind w:firstLine="630"/>
        <w:rPr>
          <w:rFonts w:ascii="Times New Roman" w:hAnsi="Times New Roman" w:cs="Times New Roman"/>
          <w:szCs w:val="32"/>
        </w:rPr>
      </w:pPr>
      <w:r>
        <w:rPr>
          <w:rFonts w:hint="eastAsia"/>
          <w:szCs w:val="32"/>
        </w:rPr>
        <w:t>原则同意本项目用</w:t>
      </w:r>
      <w:r>
        <w:rPr>
          <w:rFonts w:ascii="Times New Roman" w:cs="Times New Roman"/>
          <w:szCs w:val="32"/>
        </w:rPr>
        <w:t>水定额为</w:t>
      </w:r>
      <w:r>
        <w:rPr>
          <w:rFonts w:hint="eastAsia" w:ascii="Times New Roman" w:hAnsi="Times New Roman" w:cs="Times New Roman"/>
          <w:szCs w:val="32"/>
        </w:rPr>
        <w:t>1.6</w:t>
      </w:r>
      <w:r>
        <w:rPr>
          <w:rFonts w:ascii="Times New Roman" w:hAnsi="Times New Roman" w:cs="Times New Roman"/>
          <w:szCs w:val="32"/>
        </w:rPr>
        <w:t>m</w:t>
      </w:r>
      <w:r>
        <w:rPr>
          <w:rFonts w:ascii="Times New Roman" w:hAnsi="Times New Roman" w:cs="Times New Roman"/>
          <w:szCs w:val="32"/>
          <w:vertAlign w:val="superscript"/>
        </w:rPr>
        <w:t>3</w:t>
      </w:r>
      <w:r>
        <w:rPr>
          <w:rFonts w:ascii="Times New Roman" w:hAnsi="Times New Roman" w:cs="Times New Roman"/>
          <w:szCs w:val="32"/>
        </w:rPr>
        <w:t>/</w:t>
      </w:r>
      <w:r>
        <w:rPr>
          <w:rFonts w:hint="eastAsia" w:ascii="Times New Roman" w:hAnsi="Times New Roman" w:cs="Times New Roman"/>
          <w:szCs w:val="32"/>
        </w:rPr>
        <w:t>t</w:t>
      </w:r>
      <w:r>
        <w:rPr>
          <w:rFonts w:ascii="Times New Roman" w:cs="Times New Roman"/>
          <w:szCs w:val="32"/>
        </w:rPr>
        <w:t>。</w:t>
      </w:r>
    </w:p>
    <w:p>
      <w:pPr>
        <w:snapToGrid w:val="0"/>
        <w:spacing w:line="594" w:lineRule="exact"/>
        <w:ind w:firstLine="630"/>
        <w:rPr>
          <w:szCs w:val="32"/>
        </w:rPr>
      </w:pPr>
      <w:r>
        <w:rPr>
          <w:rFonts w:hint="eastAsia" w:ascii="Times New Roman" w:cs="Times New Roman"/>
          <w:szCs w:val="32"/>
        </w:rPr>
        <w:t>原则</w:t>
      </w:r>
      <w:r>
        <w:rPr>
          <w:rFonts w:ascii="Times New Roman" w:cs="Times New Roman"/>
          <w:szCs w:val="32"/>
        </w:rPr>
        <w:t>同意本项目</w:t>
      </w:r>
      <w:r>
        <w:rPr>
          <w:rFonts w:hint="eastAsia" w:ascii="Times New Roman" w:cs="Times New Roman"/>
          <w:szCs w:val="32"/>
        </w:rPr>
        <w:t>年</w:t>
      </w:r>
      <w:r>
        <w:rPr>
          <w:rFonts w:ascii="Times New Roman" w:cs="Times New Roman"/>
          <w:szCs w:val="32"/>
        </w:rPr>
        <w:t>取水量</w:t>
      </w:r>
      <w:r>
        <w:rPr>
          <w:rFonts w:hint="eastAsia" w:ascii="Times New Roman" w:hAnsi="Times New Roman" w:cs="Times New Roman"/>
          <w:szCs w:val="32"/>
        </w:rPr>
        <w:t>0.8852</w:t>
      </w:r>
      <w:r>
        <w:rPr>
          <w:rFonts w:ascii="Times New Roman" w:cs="Times New Roman"/>
          <w:szCs w:val="32"/>
        </w:rPr>
        <w:t>万</w:t>
      </w:r>
      <w:r>
        <w:rPr>
          <w:rFonts w:ascii="Times New Roman" w:hAnsi="Times New Roman" w:cs="Times New Roman"/>
          <w:szCs w:val="32"/>
        </w:rPr>
        <w:t>m</w:t>
      </w:r>
      <w:r>
        <w:rPr>
          <w:rFonts w:ascii="Times New Roman" w:hAnsi="Times New Roman" w:cs="Times New Roman"/>
          <w:szCs w:val="32"/>
          <w:vertAlign w:val="superscript"/>
        </w:rPr>
        <w:t>3</w:t>
      </w:r>
      <w:r>
        <w:rPr>
          <w:rFonts w:ascii="Times New Roman" w:cs="Times New Roman"/>
          <w:szCs w:val="32"/>
        </w:rPr>
        <w:t>，</w:t>
      </w:r>
      <w:r>
        <w:rPr>
          <w:rFonts w:hint="eastAsia" w:ascii="Times New Roman" w:cs="Times New Roman"/>
          <w:szCs w:val="32"/>
        </w:rPr>
        <w:t>日最大取水量26.8</w:t>
      </w:r>
      <w:r>
        <w:rPr>
          <w:rFonts w:ascii="Times New Roman" w:hAnsi="Times New Roman" w:cs="Times New Roman"/>
          <w:szCs w:val="32"/>
        </w:rPr>
        <w:t>m</w:t>
      </w:r>
      <w:r>
        <w:rPr>
          <w:rFonts w:ascii="Times New Roman" w:hAnsi="Times New Roman" w:cs="Times New Roman"/>
          <w:szCs w:val="32"/>
          <w:vertAlign w:val="superscript"/>
        </w:rPr>
        <w:t>3</w:t>
      </w:r>
      <w:r>
        <w:rPr>
          <w:rFonts w:hint="eastAsia" w:ascii="Times New Roman" w:cs="Times New Roman"/>
          <w:szCs w:val="32"/>
        </w:rPr>
        <w:t>，取</w:t>
      </w:r>
      <w:r>
        <w:rPr>
          <w:rFonts w:ascii="Times New Roman" w:cs="Times New Roman"/>
          <w:szCs w:val="32"/>
        </w:rPr>
        <w:t>水保证率为</w:t>
      </w:r>
      <w:r>
        <w:rPr>
          <w:rFonts w:ascii="Times New Roman" w:hAnsi="Times New Roman" w:cs="Times New Roman"/>
          <w:szCs w:val="32"/>
        </w:rPr>
        <w:t>90%</w:t>
      </w:r>
      <w:r>
        <w:rPr>
          <w:rFonts w:ascii="Times New Roman" w:cs="Times New Roman"/>
          <w:szCs w:val="32"/>
        </w:rPr>
        <w:t>。</w:t>
      </w:r>
    </w:p>
    <w:p>
      <w:pPr>
        <w:spacing w:line="560" w:lineRule="exact"/>
        <w:ind w:firstLine="640"/>
        <w:rPr>
          <w:rFonts w:ascii="方正黑体_GBK" w:hAnsi="Times New Roman" w:eastAsia="方正黑体_GBK" w:cs="Times New Roman"/>
          <w:szCs w:val="32"/>
        </w:rPr>
      </w:pPr>
      <w:r>
        <w:rPr>
          <w:rFonts w:hint="eastAsia" w:ascii="方正黑体_GBK" w:eastAsia="方正黑体_GBK" w:cs="Times New Roman"/>
          <w:szCs w:val="32"/>
        </w:rPr>
        <w:t>四、取水可靠性</w:t>
      </w:r>
    </w:p>
    <w:p>
      <w:pPr>
        <w:pStyle w:val="19"/>
        <w:spacing w:line="600" w:lineRule="exact"/>
        <w:ind w:firstLine="640" w:firstLineChars="0"/>
        <w:rPr>
          <w:rFonts w:eastAsia="方正仿宋_GBK"/>
          <w:sz w:val="32"/>
          <w:szCs w:val="32"/>
        </w:rPr>
      </w:pPr>
      <w:r>
        <w:rPr>
          <w:rFonts w:hint="eastAsia" w:eastAsia="方正仿宋_GBK"/>
          <w:sz w:val="32"/>
          <w:szCs w:val="32"/>
        </w:rPr>
        <w:t>基</w:t>
      </w:r>
      <w:r>
        <w:rPr>
          <w:rFonts w:hint="eastAsia" w:ascii="方正仿宋_GBK" w:eastAsia="方正仿宋_GBK"/>
          <w:sz w:val="32"/>
          <w:szCs w:val="32"/>
        </w:rPr>
        <w:t>本同意《报</w:t>
      </w:r>
      <w:r>
        <w:rPr>
          <w:rFonts w:eastAsia="方正仿宋_GBK"/>
          <w:sz w:val="32"/>
          <w:szCs w:val="32"/>
        </w:rPr>
        <w:t>告表》的取水可靠性分析。该水源无其他取用水户，可满足年取水量0.8852万m</w:t>
      </w:r>
      <w:r>
        <w:rPr>
          <w:rFonts w:eastAsia="方正仿宋_GBK"/>
          <w:sz w:val="32"/>
          <w:szCs w:val="32"/>
          <w:vertAlign w:val="superscript"/>
        </w:rPr>
        <w:t>3</w:t>
      </w:r>
      <w:r>
        <w:rPr>
          <w:rFonts w:eastAsia="方正仿宋_GBK"/>
          <w:sz w:val="32"/>
          <w:szCs w:val="32"/>
        </w:rPr>
        <w:t>。</w:t>
      </w:r>
    </w:p>
    <w:p>
      <w:pPr>
        <w:pStyle w:val="19"/>
        <w:spacing w:line="600" w:lineRule="exact"/>
        <w:ind w:firstLine="640" w:firstLineChars="0"/>
        <w:rPr>
          <w:rFonts w:eastAsia="方正仿宋_GBK"/>
          <w:sz w:val="32"/>
          <w:szCs w:val="32"/>
        </w:rPr>
      </w:pPr>
      <w:r>
        <w:rPr>
          <w:rFonts w:hint="eastAsia" w:eastAsia="方正仿宋_GBK"/>
          <w:sz w:val="32"/>
          <w:szCs w:val="32"/>
        </w:rPr>
        <w:t>根据水质检测结果，水质符合GB 5749-2022《生活饮用水卫生标准》标准要求。</w:t>
      </w:r>
    </w:p>
    <w:p>
      <w:pPr>
        <w:adjustRightInd w:val="0"/>
        <w:snapToGrid w:val="0"/>
        <w:spacing w:line="560" w:lineRule="exact"/>
        <w:ind w:firstLine="640" w:firstLineChars="200"/>
        <w:rPr>
          <w:rFonts w:ascii="方正黑体_GBK" w:hAnsi="Times New Roman" w:eastAsia="方正黑体_GBK" w:cs="Times New Roman"/>
          <w:szCs w:val="32"/>
        </w:rPr>
      </w:pPr>
      <w:r>
        <w:rPr>
          <w:rFonts w:hint="eastAsia" w:ascii="方正黑体_GBK" w:eastAsia="方正黑体_GBK" w:cs="Times New Roman"/>
          <w:szCs w:val="32"/>
        </w:rPr>
        <w:t>五、节水评价</w:t>
      </w:r>
    </w:p>
    <w:p>
      <w:pPr>
        <w:pStyle w:val="19"/>
        <w:spacing w:line="600" w:lineRule="exact"/>
        <w:ind w:firstLine="640" w:firstLineChars="0"/>
        <w:rPr>
          <w:rFonts w:eastAsia="方正仿宋_GBK"/>
          <w:sz w:val="32"/>
          <w:szCs w:val="32"/>
        </w:rPr>
      </w:pPr>
      <w:r>
        <w:rPr>
          <w:rFonts w:hint="eastAsia" w:eastAsia="方正仿宋_GBK"/>
          <w:sz w:val="32"/>
          <w:szCs w:val="32"/>
        </w:rPr>
        <w:t>基本同意</w:t>
      </w:r>
      <w:r>
        <w:rPr>
          <w:rFonts w:eastAsia="方正仿宋_GBK"/>
          <w:sz w:val="32"/>
          <w:szCs w:val="32"/>
        </w:rPr>
        <w:t>《报告</w:t>
      </w:r>
      <w:r>
        <w:rPr>
          <w:rFonts w:hint="eastAsia" w:eastAsia="方正仿宋_GBK"/>
          <w:sz w:val="32"/>
          <w:szCs w:val="32"/>
        </w:rPr>
        <w:t>表</w:t>
      </w:r>
      <w:r>
        <w:rPr>
          <w:rFonts w:eastAsia="方正仿宋_GBK"/>
          <w:sz w:val="32"/>
          <w:szCs w:val="32"/>
        </w:rPr>
        <w:t>》</w:t>
      </w:r>
      <w:r>
        <w:rPr>
          <w:rFonts w:hint="eastAsia" w:eastAsia="方正仿宋_GBK"/>
          <w:sz w:val="32"/>
          <w:szCs w:val="32"/>
        </w:rPr>
        <w:t>的</w:t>
      </w:r>
      <w:r>
        <w:rPr>
          <w:rFonts w:eastAsia="方正仿宋_GBK"/>
          <w:sz w:val="32"/>
          <w:szCs w:val="32"/>
        </w:rPr>
        <w:t>节水评价</w:t>
      </w:r>
      <w:r>
        <w:rPr>
          <w:rFonts w:hint="eastAsia" w:eastAsia="方正仿宋_GBK"/>
          <w:sz w:val="32"/>
          <w:szCs w:val="32"/>
        </w:rPr>
        <w:t>分析。本项目取水符合《中华人民共和国轻工行业标准—饮料制造取水定额》（Q</w:t>
      </w:r>
      <w:r>
        <w:rPr>
          <w:rFonts w:eastAsia="方正仿宋_GBK"/>
          <w:sz w:val="32"/>
          <w:szCs w:val="32"/>
        </w:rPr>
        <w:t>B/T 2931</w:t>
      </w:r>
      <w:r>
        <w:rPr>
          <w:rFonts w:hint="eastAsia" w:eastAsia="方正仿宋_GBK"/>
          <w:sz w:val="32"/>
          <w:szCs w:val="32"/>
        </w:rPr>
        <w:t>-</w:t>
      </w:r>
      <w:r>
        <w:rPr>
          <w:rFonts w:eastAsia="方正仿宋_GBK"/>
          <w:sz w:val="32"/>
          <w:szCs w:val="32"/>
        </w:rPr>
        <w:t>2008</w:t>
      </w:r>
      <w:r>
        <w:rPr>
          <w:rFonts w:hint="eastAsia" w:eastAsia="方正仿宋_GBK"/>
          <w:sz w:val="32"/>
          <w:szCs w:val="32"/>
        </w:rPr>
        <w:t>），确定纯净水、矿物质水取水定额为3</w:t>
      </w:r>
      <w:r>
        <w:rPr>
          <w:rFonts w:eastAsia="方正仿宋_GBK"/>
          <w:sz w:val="32"/>
          <w:szCs w:val="32"/>
        </w:rPr>
        <w:t>.4</w:t>
      </w:r>
      <w:r>
        <w:rPr>
          <w:rFonts w:hint="eastAsia" w:eastAsia="方正仿宋_GBK"/>
          <w:sz w:val="32"/>
          <w:szCs w:val="32"/>
        </w:rPr>
        <w:t>m</w:t>
      </w:r>
      <w:r>
        <w:rPr>
          <w:rFonts w:hint="eastAsia" w:eastAsia="方正仿宋_GBK"/>
          <w:sz w:val="32"/>
          <w:szCs w:val="32"/>
          <w:vertAlign w:val="superscript"/>
        </w:rPr>
        <w:t>3</w:t>
      </w:r>
      <w:r>
        <w:rPr>
          <w:rFonts w:eastAsia="方正仿宋_GBK"/>
          <w:sz w:val="32"/>
          <w:szCs w:val="32"/>
        </w:rPr>
        <w:t>/t</w:t>
      </w:r>
      <w:r>
        <w:rPr>
          <w:rFonts w:hint="eastAsia" w:eastAsia="方正仿宋_GBK"/>
          <w:sz w:val="32"/>
          <w:szCs w:val="32"/>
        </w:rPr>
        <w:t>，以及《重庆市第二三产业用水定额（2</w:t>
      </w:r>
      <w:r>
        <w:rPr>
          <w:rFonts w:eastAsia="方正仿宋_GBK"/>
          <w:sz w:val="32"/>
          <w:szCs w:val="32"/>
        </w:rPr>
        <w:t>020</w:t>
      </w:r>
      <w:r>
        <w:rPr>
          <w:rFonts w:hint="eastAsia" w:eastAsia="方正仿宋_GBK"/>
          <w:sz w:val="32"/>
          <w:szCs w:val="32"/>
        </w:rPr>
        <w:t>年版）》，瓶（灌）装饮用水制造，天然矿泉水，先进值用水定额为</w:t>
      </w:r>
      <w:r>
        <w:rPr>
          <w:rFonts w:eastAsia="方正仿宋_GBK"/>
          <w:sz w:val="32"/>
          <w:szCs w:val="32"/>
        </w:rPr>
        <w:t>1.6</w:t>
      </w:r>
      <w:r>
        <w:rPr>
          <w:rFonts w:hint="eastAsia" w:eastAsia="方正仿宋_GBK"/>
          <w:sz w:val="32"/>
          <w:szCs w:val="32"/>
        </w:rPr>
        <w:t>m</w:t>
      </w:r>
      <w:r>
        <w:rPr>
          <w:rFonts w:hint="eastAsia" w:eastAsia="方正仿宋_GBK"/>
          <w:sz w:val="32"/>
          <w:szCs w:val="32"/>
          <w:vertAlign w:val="superscript"/>
        </w:rPr>
        <w:t>3</w:t>
      </w:r>
      <w:r>
        <w:rPr>
          <w:rFonts w:eastAsia="方正仿宋_GBK"/>
          <w:sz w:val="32"/>
          <w:szCs w:val="32"/>
        </w:rPr>
        <w:t>/t</w:t>
      </w:r>
      <w:r>
        <w:rPr>
          <w:rFonts w:hint="eastAsia" w:eastAsia="方正仿宋_GBK"/>
          <w:sz w:val="32"/>
          <w:szCs w:val="32"/>
        </w:rPr>
        <w:t>的有关规定。</w:t>
      </w:r>
    </w:p>
    <w:p>
      <w:pPr>
        <w:adjustRightInd w:val="0"/>
        <w:snapToGrid w:val="0"/>
        <w:spacing w:line="560" w:lineRule="exact"/>
        <w:ind w:firstLine="640" w:firstLineChars="200"/>
        <w:rPr>
          <w:rFonts w:ascii="方正黑体_GBK" w:hAnsi="Times New Roman" w:eastAsia="方正黑体_GBK" w:cs="Times New Roman"/>
          <w:szCs w:val="32"/>
        </w:rPr>
      </w:pPr>
      <w:r>
        <w:rPr>
          <w:rFonts w:hint="eastAsia" w:ascii="方正黑体_GBK" w:eastAsia="方正黑体_GBK" w:cs="Times New Roman"/>
          <w:szCs w:val="32"/>
        </w:rPr>
        <w:t>六、取退水影响分析</w:t>
      </w:r>
    </w:p>
    <w:p>
      <w:pPr>
        <w:spacing w:line="560" w:lineRule="exact"/>
        <w:ind w:firstLine="640"/>
        <w:rPr>
          <w:rFonts w:ascii="Times New Roman" w:hAnsi="Times New Roman" w:cs="Times New Roman"/>
          <w:szCs w:val="32"/>
        </w:rPr>
      </w:pPr>
      <w:r>
        <w:rPr>
          <w:rFonts w:hint="eastAsia"/>
          <w:szCs w:val="32"/>
        </w:rPr>
        <w:t>基本同意《报告表》的取退水影响分析结论。你单位严格执行退水方案，承诺涉及的所有第三方权益问题由你单位根据相关法律法规负责处理完善。</w:t>
      </w:r>
    </w:p>
    <w:p>
      <w:pPr>
        <w:pStyle w:val="13"/>
        <w:spacing w:line="560" w:lineRule="exact"/>
        <w:ind w:firstLine="640" w:firstLineChars="200"/>
        <w:rPr>
          <w:rFonts w:hint="default" w:hAnsi="Times New Roman" w:cs="Times New Roman"/>
          <w:color w:val="auto"/>
          <w:kern w:val="2"/>
          <w:sz w:val="32"/>
          <w:szCs w:val="32"/>
        </w:rPr>
      </w:pPr>
      <w:r>
        <w:rPr>
          <w:rFonts w:hAnsi="Times New Roman" w:cs="Times New Roman"/>
          <w:color w:val="auto"/>
          <w:kern w:val="2"/>
          <w:sz w:val="32"/>
          <w:szCs w:val="32"/>
        </w:rPr>
        <w:t>七、其他要求</w:t>
      </w:r>
      <w:bookmarkStart w:id="1" w:name="_Toc4454854"/>
    </w:p>
    <w:bookmarkEnd w:id="1"/>
    <w:p>
      <w:pPr>
        <w:pStyle w:val="13"/>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（一）你单位应进一步加强取用水管理，严格执行用水定额，采取有效节水措施，提高用水效率，建立取用水台账，做好用水统计工作。</w:t>
      </w:r>
    </w:p>
    <w:p>
      <w:pPr>
        <w:pStyle w:val="13"/>
        <w:spacing w:line="594" w:lineRule="exact"/>
        <w:ind w:firstLine="640"/>
        <w:rPr>
          <w:rFonts w:hint="default" w:ascii="Times New Roman" w:hAnsi="Times New Roman" w:eastAsia="方正仿宋_GBK"/>
          <w:kern w:val="2"/>
          <w:sz w:val="32"/>
          <w:szCs w:val="32"/>
        </w:rPr>
      </w:pPr>
      <w:r>
        <w:rPr>
          <w:rFonts w:eastAsia="方正仿宋_GBK"/>
          <w:sz w:val="32"/>
          <w:szCs w:val="32"/>
        </w:rPr>
        <w:t>（二）</w:t>
      </w:r>
      <w:r>
        <w:rPr>
          <w:rFonts w:ascii="Times New Roman" w:hAnsi="Times New Roman" w:eastAsia="方正仿宋_GBK"/>
          <w:kern w:val="2"/>
          <w:sz w:val="32"/>
          <w:szCs w:val="32"/>
        </w:rPr>
        <w:t>你单位应为本工程建设安装符合国家相关技术质量标准的取水在线计量设施，将取水计量数据实时传输至国家水资源管理系统（重庆），并定期进行检定或校准，确保设施正常使用，量值和在线数据准确、可靠。</w:t>
      </w:r>
    </w:p>
    <w:p>
      <w:pPr>
        <w:pStyle w:val="13"/>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（三）本工程项目试运行满30日后，应在60日内向我局报送取水工程竣工验收材料，经我局验收合格并核发取水许可证后，方可正式取水运行。</w:t>
      </w:r>
    </w:p>
    <w:p>
      <w:pPr>
        <w:pStyle w:val="13"/>
        <w:snapToGrid w:val="0"/>
        <w:spacing w:line="560" w:lineRule="exact"/>
        <w:ind w:firstLine="640" w:firstLineChars="200"/>
        <w:rPr>
          <w:rFonts w:hint="default" w:ascii="Times New Roman" w:hAnsi="Times New Roman" w:cs="Times New Roman"/>
          <w:color w:val="auto"/>
          <w:sz w:val="32"/>
          <w:szCs w:val="32"/>
        </w:rPr>
      </w:pPr>
      <w:r>
        <w:rPr>
          <w:rFonts w:eastAsia="方正仿宋_GBK"/>
          <w:sz w:val="32"/>
          <w:szCs w:val="32"/>
        </w:rPr>
        <w:t xml:space="preserve">   （四）若本工程建设规模、取水地点、取水量和取水用途等发生变化，应重新进行水资源论证，重新申请取水。</w:t>
      </w:r>
    </w:p>
    <w:p>
      <w:pPr>
        <w:rPr>
          <w:rFonts w:ascii="Times New Roman" w:hAnsi="Times New Roman" w:cs="Times New Roman"/>
        </w:rPr>
      </w:pPr>
    </w:p>
    <w:p>
      <w:pPr>
        <w:spacing w:line="594" w:lineRule="exact"/>
        <w:jc w:val="center"/>
        <w:rPr>
          <w:rFonts w:ascii="Times New Roman" w:hAnsi="Times New Roman" w:cs="Times New Roman"/>
          <w:szCs w:val="32"/>
        </w:rPr>
      </w:pPr>
      <w:r>
        <w:rPr>
          <w:rFonts w:hint="eastAsia" w:ascii="Times New Roman" w:hAnsi="Times New Roman" w:cs="Times New Roman"/>
          <w:szCs w:val="32"/>
        </w:rPr>
        <w:t xml:space="preserve">                             </w:t>
      </w:r>
      <w:r>
        <w:rPr>
          <w:rFonts w:ascii="Times New Roman" w:hAnsi="Times New Roman" w:cs="Times New Roman"/>
          <w:szCs w:val="32"/>
        </w:rPr>
        <w:t>重庆市永川区水利局</w:t>
      </w:r>
    </w:p>
    <w:p>
      <w:pPr>
        <w:adjustRightInd w:val="0"/>
        <w:snapToGrid w:val="0"/>
        <w:spacing w:line="264" w:lineRule="auto"/>
        <w:ind w:firstLine="640" w:firstLineChars="200"/>
        <w:jc w:val="center"/>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 xml:space="preserve">           </w:t>
      </w:r>
      <w:r>
        <w:rPr>
          <w:rFonts w:ascii="Times New Roman" w:hAnsi="Times New Roman" w:cs="Times New Roman"/>
          <w:szCs w:val="32"/>
        </w:rPr>
        <w:t>202</w:t>
      </w:r>
      <w:r>
        <w:rPr>
          <w:rFonts w:hint="eastAsia" w:ascii="Times New Roman" w:hAnsi="Times New Roman" w:cs="Times New Roman"/>
          <w:szCs w:val="32"/>
        </w:rPr>
        <w:t>5</w:t>
      </w:r>
      <w:r>
        <w:rPr>
          <w:rFonts w:ascii="Times New Roman" w:hAnsi="Times New Roman" w:cs="Times New Roman"/>
          <w:szCs w:val="32"/>
        </w:rPr>
        <w:t>年</w:t>
      </w:r>
      <w:r>
        <w:rPr>
          <w:rFonts w:hint="eastAsia" w:ascii="Times New Roman" w:hAnsi="Times New Roman" w:cs="Times New Roman"/>
          <w:szCs w:val="32"/>
        </w:rPr>
        <w:t>3</w:t>
      </w:r>
      <w:r>
        <w:rPr>
          <w:rFonts w:ascii="Times New Roman" w:hAnsi="Times New Roman" w:cs="Times New Roman"/>
          <w:szCs w:val="32"/>
        </w:rPr>
        <w:t>月</w:t>
      </w:r>
      <w:r>
        <w:rPr>
          <w:rFonts w:hint="eastAsia" w:ascii="Times New Roman" w:hAnsi="Times New Roman" w:cs="Times New Roman"/>
          <w:szCs w:val="32"/>
        </w:rPr>
        <w:t>11</w:t>
      </w:r>
      <w:r>
        <w:rPr>
          <w:rFonts w:ascii="Times New Roman" w:hAnsi="Times New Roman" w:cs="Times New Roman"/>
          <w:szCs w:val="32"/>
        </w:rPr>
        <w:t>日</w:t>
      </w:r>
    </w:p>
    <w:p>
      <w:pPr>
        <w:pStyle w:val="2"/>
      </w:pPr>
      <w:r>
        <w:rPr>
          <w:rFonts w:hint="eastAsia"/>
        </w:rPr>
        <w:t>（此件公开发布）</w:t>
      </w:r>
    </w:p>
    <w:p>
      <w:pPr>
        <w:pStyle w:val="2"/>
      </w:pPr>
    </w:p>
    <w:p>
      <w:pPr>
        <w:snapToGrid w:val="0"/>
        <w:spacing w:line="600" w:lineRule="exact"/>
        <w:jc w:val="left"/>
        <w:rPr>
          <w:rFonts w:ascii="Times New Roman" w:hAnsi="Times New Roman" w:cs="Times New Roman"/>
          <w:kern w:val="0"/>
          <w:sz w:val="28"/>
          <w:szCs w:val="32"/>
        </w:rPr>
      </w:pPr>
      <w:r>
        <w:rPr>
          <w:rFonts w:ascii="Times New Roman" w:hAnsi="Times New Roman" w:cs="Times New Roman"/>
          <w:kern w:val="0"/>
          <w:sz w:val="28"/>
          <w:szCs w:val="32"/>
        </w:rPr>
        <w:pict>
          <v:line id="直线 4" o:spid="_x0000_s1041" o:spt="20" style="position:absolute;left:0pt;margin-left:0pt;margin-top:2.6pt;height:0pt;width:408.2pt;z-index:251671552;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r9iw0QAAAAQBAAAPAAAAAAAAAAEAIAAAACIAAABkcnMvZG93&#10;bnJldi54bWxQSwECFAAUAAAACACHTuJAs1b4G84BAACOAwAADgAAAAAAAAABACAAAAAgAQAAZHJz&#10;L2Uyb0RvYy54bWxQSwUGAAAAAAYABgBZAQAAYAUAAAAA&#10;">
            <v:path arrowok="t"/>
            <v:fill focussize="0,0"/>
            <v:stroke/>
            <v:imagedata o:title=""/>
            <o:lock v:ext="edit"/>
          </v:line>
        </w:pict>
      </w:r>
      <w:r>
        <w:rPr>
          <w:rFonts w:ascii="Times New Roman" w:hAnsi="Times New Roman" w:cs="Times New Roman"/>
          <w:kern w:val="0"/>
          <w:sz w:val="28"/>
          <w:szCs w:val="32"/>
        </w:rPr>
        <w:pict>
          <v:line id="直线 12" o:spid="_x0000_s1031" o:spt="20" style="position:absolute;left:0pt;margin-left:0pt;margin-top:2.6pt;height:0pt;width:450pt;z-index:251661312;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r9iw0QAAAAQBAAAPAAAAAAAAAAEAIAAAACIAAABkcnMvZG93&#10;bnJldi54bWxQSwECFAAUAAAACACHTuJA5mb4xs4BAACOAwAADgAAAAAAAAABACAAAAAgAQAAZHJz&#10;L2Uyb0RvYy54bWxQSwUGAAAAAAYABgBZAQAAYAUAAAAA&#10;">
            <v:path arrowok="t"/>
            <v:fill focussize="0,0"/>
            <v:stroke/>
            <v:imagedata o:title=""/>
            <o:lock v:ext="edit"/>
          </v:line>
        </w:pict>
      </w:r>
      <w:r>
        <w:rPr>
          <w:rFonts w:ascii="Times New Roman" w:hAnsi="Times New Roman" w:cs="Times New Roman"/>
          <w:kern w:val="0"/>
          <w:sz w:val="28"/>
          <w:szCs w:val="32"/>
        </w:rPr>
        <w:pict>
          <v:line id="直线 13" o:spid="_x0000_s1032" o:spt="20" style="position:absolute;left:0pt;margin-left:0pt;margin-top:2.6pt;height:0pt;width:450pt;z-index:251662336;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r9iw0QAAAAQBAAAPAAAAAAAAAAEAIAAAACIAAABkcnMvZG93&#10;bnJldi54bWxQSwECFAAUAAAACACHTuJA0NycUs4BAACOAwAADgAAAAAAAAABACAAAAAgAQAAZHJz&#10;L2Uyb0RvYy54bWxQSwUGAAAAAAYABgBZAQAAYAUAAAAA&#10;">
            <v:path arrowok="t"/>
            <v:fill focussize="0,0"/>
            <v:stroke/>
            <v:imagedata o:title=""/>
            <o:lock v:ext="edit"/>
          </v:line>
        </w:pict>
      </w:r>
      <w:r>
        <w:rPr>
          <w:rFonts w:ascii="Times New Roman" w:hAnsi="Times New Roman" w:cs="Times New Roman"/>
          <w:kern w:val="0"/>
          <w:sz w:val="28"/>
          <w:szCs w:val="32"/>
        </w:rPr>
        <w:pict>
          <v:line id="直线 11" o:spid="_x0000_s1033" o:spt="20" style="position:absolute;left:0pt;margin-left:0pt;margin-top:2.6pt;height:0pt;width:450pt;z-index:251663360;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r9iw0QAAAAQBAAAPAAAAAAAAAAEAIAAAACIAAABkcnMvZG93&#10;bnJldi54bWxQSwECFAAUAAAACACHTuJAK/X1ps4BAACOAwAADgAAAAAAAAABACAAAAAgAQAAZHJz&#10;L2Uyb0RvYy54bWxQSwUGAAAAAAYABgBZAQAAYAUAAAAA&#10;">
            <v:path arrowok="t"/>
            <v:fill focussize="0,0"/>
            <v:stroke/>
            <v:imagedata o:title=""/>
            <o:lock v:ext="edit"/>
          </v:line>
        </w:pict>
      </w:r>
      <w:r>
        <w:rPr>
          <w:rFonts w:ascii="Times New Roman" w:hAnsi="Times New Roman" w:cs="Times New Roman"/>
          <w:kern w:val="0"/>
          <w:sz w:val="28"/>
          <w:szCs w:val="32"/>
        </w:rPr>
        <w:pict>
          <v:line id="直线 9" o:spid="_x0000_s1034" o:spt="20" style="position:absolute;left:0pt;margin-left:0pt;margin-top:2.6pt;height:0pt;width:450pt;z-index:251664384;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Kv2LDRAAAABAEAAA8AAAAAAAAAAQAgAAAAIgAAAGRycy9kb3du&#10;cmV2LnhtbFBLAQIUABQAAAAIAIdO4kAqu60RzQEAAI0DAAAOAAAAAAAAAAEAIAAAACABAABkcnMv&#10;ZTJvRG9jLnhtbFBLBQYAAAAABgAGAFkBAABfBQAAAAA=&#10;">
            <v:path arrowok="t"/>
            <v:fill focussize="0,0"/>
            <v:stroke/>
            <v:imagedata o:title=""/>
            <o:lock v:ext="edit"/>
          </v:line>
        </w:pict>
      </w:r>
      <w:r>
        <w:rPr>
          <w:rFonts w:ascii="Times New Roman" w:hAnsi="Times New Roman" w:cs="Times New Roman"/>
          <w:kern w:val="0"/>
          <w:sz w:val="28"/>
          <w:szCs w:val="32"/>
        </w:rPr>
        <w:pict>
          <v:line id="直线 10" o:spid="_x0000_s1035" o:spt="20" style="position:absolute;left:0pt;margin-left:0pt;margin-top:2.6pt;height:0pt;width:450pt;z-index:251665408;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q/YsNEAAAAEAQAADwAAAAAAAAABACAAAAAiAAAAZHJzL2Rvd25y&#10;ZXYueG1sUEsBAhQAFAAAAAgAh07iQIREBnLMAQAAjgMAAA4AAAAAAAAAAQAgAAAAIAEAAGRycy9l&#10;Mm9Eb2MueG1sUEsFBgAAAAAGAAYAWQEAAF4FAAAAAA==&#10;">
            <v:path arrowok="t"/>
            <v:fill focussize="0,0"/>
            <v:stroke/>
            <v:imagedata o:title=""/>
            <o:lock v:ext="edit"/>
          </v:line>
        </w:pict>
      </w:r>
      <w:r>
        <w:rPr>
          <w:rFonts w:ascii="Times New Roman" w:hAnsi="Times New Roman" w:cs="Times New Roman"/>
          <w:kern w:val="0"/>
          <w:sz w:val="28"/>
          <w:szCs w:val="32"/>
        </w:rPr>
        <w:pict>
          <v:line id="直线 8" o:spid="_x0000_s1036" o:spt="20" style="position:absolute;left:0pt;margin-left:0pt;margin-top:2.6pt;height:0pt;width:450pt;z-index:251666432;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Kv2LDRAAAABAEAAA8AAAAAAAAAAQAgAAAAIgAAAGRycy9kb3du&#10;cmV2LnhtbFBLAQIUABQAAAAIAIdO4kC6ygv4zQEAAI0DAAAOAAAAAAAAAAEAIAAAACABAABkcnMv&#10;ZTJvRG9jLnhtbFBLBQYAAAAABgAGAFkBAABfBQAAAAA=&#10;">
            <v:path arrowok="t"/>
            <v:fill focussize="0,0"/>
            <v:stroke/>
            <v:imagedata o:title=""/>
            <o:lock v:ext="edit"/>
          </v:line>
        </w:pict>
      </w:r>
      <w:r>
        <w:rPr>
          <w:rFonts w:ascii="Times New Roman" w:hAnsi="Times New Roman" w:cs="Times New Roman"/>
          <w:kern w:val="0"/>
          <w:sz w:val="28"/>
          <w:szCs w:val="32"/>
        </w:rPr>
        <w:pict>
          <v:line id="直线 6" o:spid="_x0000_s1037" o:spt="20" style="position:absolute;left:0pt;margin-left:0pt;margin-top:2.6pt;height:0pt;width:450pt;z-index:251667456;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Kv2LDRAAAABAEAAA8AAAAAAAAAAQAgAAAAIgAAAGRycy9kb3du&#10;cmV2LnhtbFBLAQIUABQAAAAIAIdO4kA53hklzQEAAI0DAAAOAAAAAAAAAAEAIAAAACABAABkcnMv&#10;ZTJvRG9jLnhtbFBLBQYAAAAABgAGAFkBAABfBQAAAAA=&#10;">
            <v:path arrowok="t"/>
            <v:fill focussize="0,0"/>
            <v:stroke/>
            <v:imagedata o:title=""/>
            <o:lock v:ext="edit"/>
          </v:line>
        </w:pict>
      </w:r>
      <w:r>
        <w:rPr>
          <w:rFonts w:ascii="Times New Roman" w:hAnsi="Times New Roman" w:cs="Times New Roman"/>
          <w:kern w:val="0"/>
          <w:sz w:val="28"/>
          <w:szCs w:val="32"/>
        </w:rPr>
        <w:pict>
          <v:line id="直线 7" o:spid="_x0000_s1038" o:spt="20" style="position:absolute;left:0pt;margin-left:0pt;margin-top:2.6pt;height:0pt;width:450pt;z-index:251668480;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Kv2LDRAAAABAEAAA8AAAAAAAAAAQAgAAAAIgAAAGRycy9kb3du&#10;cmV2LnhtbFBLAQIUABQAAAAIAIdO4kB5nyHgzQEAAI0DAAAOAAAAAAAAAAEAIAAAACABAABkcnMv&#10;ZTJvRG9jLnhtbFBLBQYAAAAABgAGAFkBAABfBQAAAAA=&#10;">
            <v:path arrowok="t"/>
            <v:fill focussize="0,0"/>
            <v:stroke/>
            <v:imagedata o:title=""/>
            <o:lock v:ext="edit"/>
          </v:line>
        </w:pict>
      </w:r>
      <w:r>
        <w:rPr>
          <w:rFonts w:ascii="Times New Roman" w:hAnsi="Times New Roman" w:cs="Times New Roman"/>
          <w:kern w:val="0"/>
          <w:sz w:val="28"/>
          <w:szCs w:val="32"/>
        </w:rPr>
        <w:pict>
          <v:line id="直线 5" o:spid="_x0000_s1039" o:spt="20" style="position:absolute;left:0pt;margin-left:0pt;margin-top:2.6pt;height:0pt;width:450pt;z-index:251669504;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q/YsNEAAAAEAQAADwAAAAAAAAABACAAAAAiAAAAZHJzL2Rvd25y&#10;ZXYueG1sUEsBAhQAFAAAAAgAh07iQPKFHKDMAQAAjQMAAA4AAAAAAAAAAQAgAAAAIAEAAGRycy9l&#10;Mm9Eb2MueG1sUEsFBgAAAAAGAAYAWQEAAF4FAAAAAA==&#10;">
            <v:path arrowok="t"/>
            <v:fill focussize="0,0"/>
            <v:stroke/>
            <v:imagedata o:title=""/>
            <o:lock v:ext="edit"/>
          </v:line>
        </w:pict>
      </w:r>
      <w:r>
        <w:rPr>
          <w:rFonts w:ascii="Times New Roman" w:hAnsi="Times New Roman" w:cs="Times New Roman"/>
          <w:kern w:val="0"/>
          <w:sz w:val="28"/>
          <w:szCs w:val="32"/>
        </w:rPr>
        <w:pict>
          <v:line id="直线 3" o:spid="_x0000_s1040" o:spt="20" style="position:absolute;left:0pt;margin-left:0pt;margin-top:2.6pt;height:0pt;width:450pt;z-index:251670528;mso-width-relative:page;mso-height-relative:page;"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Kv2LDRAAAABAEAAA8AAAAAAAAAAQAgAAAAIgAAAGRycy9kb3du&#10;cmV2LnhtbFBLAQIUABQAAAAIAIdO4kC+CBkyzQEAAI4DAAAOAAAAAAAAAAEAIAAAACABAABkcnMv&#10;ZTJvRG9jLnhtbFBLBQYAAAAABgAGAFkBAABfBQAAAAA=&#10;">
            <v:path arrowok="t"/>
            <v:fill focussize="0,0"/>
            <v:stroke/>
            <v:imagedata o:title=""/>
            <o:lock v:ext="edit"/>
          </v:line>
        </w:pict>
      </w:r>
      <w:r>
        <w:rPr>
          <w:rFonts w:hint="eastAsia" w:ascii="Times New Roman" w:hAnsi="Times New Roman" w:cs="Times New Roman"/>
          <w:kern w:val="0"/>
          <w:sz w:val="28"/>
          <w:szCs w:val="32"/>
        </w:rPr>
        <w:t>永川区水利局规划建设科（行政审批科）</w:t>
      </w:r>
      <w:r>
        <w:rPr>
          <w:rFonts w:ascii="Times New Roman" w:hAnsi="Times New Roman" w:cs="Times New Roman"/>
          <w:kern w:val="0"/>
          <w:sz w:val="28"/>
          <w:szCs w:val="32"/>
        </w:rPr>
        <w:t xml:space="preserve"> </w:t>
      </w:r>
      <w:r>
        <w:rPr>
          <w:rFonts w:hint="eastAsia" w:ascii="Times New Roman" w:hAnsi="Times New Roman" w:cs="Times New Roman"/>
          <w:kern w:val="0"/>
          <w:sz w:val="28"/>
          <w:szCs w:val="32"/>
        </w:rPr>
        <w:t xml:space="preserve">      </w:t>
      </w:r>
      <w:r>
        <w:rPr>
          <w:rFonts w:ascii="Times New Roman" w:hAnsi="Times New Roman" w:cs="Times New Roman"/>
          <w:kern w:val="0"/>
          <w:sz w:val="28"/>
          <w:szCs w:val="32"/>
        </w:rPr>
        <w:t>20</w:t>
      </w:r>
      <w:r>
        <w:rPr>
          <w:rFonts w:hint="eastAsia" w:ascii="Times New Roman" w:hAnsi="Times New Roman" w:cs="Times New Roman"/>
          <w:kern w:val="0"/>
          <w:sz w:val="28"/>
          <w:szCs w:val="32"/>
        </w:rPr>
        <w:t>25年3月11日印发</w:t>
      </w:r>
    </w:p>
    <w:p>
      <w:pPr>
        <w:ind w:firstLine="6720" w:firstLineChars="2100"/>
        <w:sectPr>
          <w:footerReference r:id="rId3" w:type="default"/>
          <w:footerReference r:id="rId4" w:type="even"/>
          <w:pgSz w:w="11906" w:h="16838"/>
          <w:pgMar w:top="1701" w:right="1474" w:bottom="1446" w:left="1588" w:header="851" w:footer="992" w:gutter="0"/>
          <w:cols w:space="425" w:num="1"/>
          <w:docGrid w:type="lines" w:linePitch="435" w:charSpace="0"/>
        </w:sectPr>
      </w:pPr>
      <w:r>
        <w:rPr>
          <w:rFonts w:ascii="Times New Roman" w:hAnsi="Times New Roman" w:cs="Times New Roman"/>
          <w:kern w:val="0"/>
          <w:szCs w:val="32"/>
        </w:rPr>
        <w:pict>
          <v:line id="直线 2" o:spid="_x0000_s1042" o:spt="20" style="position:absolute;left:0pt;margin-left:0pt;margin-top:0.2pt;height:0pt;width:450pt;z-index:251672576;mso-width-relative:page;mso-height-relative:page;" coordsize="21600,21600" o:gfxdata="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DOsg/QAAAAAgEAAA8AAAAAAAAAAQAgAAAAIgAAAGRycy9kb3du&#10;cmV2LnhtbFBLAQIUABQAAAAIAIdO4kAueb/bzgEAAI4DAAAOAAAAAAAAAAEAIAAAAB8BAABkcnMv&#10;ZTJvRG9jLnhtbFBLBQYAAAAABgAGAFkBAABfBQAAAAA=&#10;">
            <v:path arrowok="t"/>
            <v:fill focussize="0,0"/>
            <v:stroke/>
            <v:imagedata o:title=""/>
            <o:lock v:ext="edit"/>
          </v:line>
        </w:pict>
      </w:r>
      <w:r>
        <w:rPr>
          <w:rFonts w:hint="eastAsia" w:ascii="Times New Roman" w:hAnsi="Times New Roman" w:cs="Times New Roman"/>
          <w:kern w:val="0"/>
          <w:szCs w:val="32"/>
        </w:rPr>
        <w:t>（共印</w:t>
      </w:r>
      <w:r>
        <w:rPr>
          <w:rFonts w:ascii="Times New Roman" w:hAnsi="Times New Roman" w:cs="Times New Roman"/>
          <w:kern w:val="0"/>
          <w:szCs w:val="32"/>
        </w:rPr>
        <w:t>5</w:t>
      </w:r>
      <w:r>
        <w:rPr>
          <w:rFonts w:hint="eastAsia" w:ascii="Times New Roman" w:hAnsi="Times New Roman" w:cs="Times New Roman"/>
          <w:kern w:val="0"/>
          <w:szCs w:val="32"/>
        </w:rPr>
        <w:t>份）</w:t>
      </w:r>
    </w:p>
    <w:p>
      <w:pPr>
        <w:tabs>
          <w:tab w:val="left" w:pos="1745"/>
        </w:tabs>
        <w:rPr>
          <w:rFonts w:ascii="Times New Roman" w:hAnsi="Times New Roman" w:cs="Times New Roman"/>
          <w:szCs w:val="32"/>
        </w:rPr>
      </w:pPr>
    </w:p>
    <w:sectPr>
      <w:footerReference r:id="rId5" w:type="default"/>
      <w:footerReference r:id="rId6"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7036"/>
    </w:sdtPr>
    <w:sdtContent>
      <w:p>
        <w:pPr>
          <w:pStyle w:val="5"/>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7035"/>
    </w:sdtPr>
    <w:sdtContent>
      <w:p>
        <w:pPr>
          <w:pStyle w:val="5"/>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5"/>
      <w:ind w:right="360" w:firstLine="360"/>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246CD"/>
    <w:multiLevelType w:val="multilevel"/>
    <w:tmpl w:val="57E246C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readOnly" w:enforcement="0"/>
  <w:defaultTabStop w:val="420"/>
  <w:evenAndOddHeaders w:val="true"/>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211.169.62:80/seeyon/officeservlet"/>
  </w:docVars>
  <w:rsids>
    <w:rsidRoot w:val="73726EFB"/>
    <w:rsid w:val="00000AF5"/>
    <w:rsid w:val="00003A14"/>
    <w:rsid w:val="000129DD"/>
    <w:rsid w:val="00016A6F"/>
    <w:rsid w:val="000574B9"/>
    <w:rsid w:val="000A439B"/>
    <w:rsid w:val="000D2B6F"/>
    <w:rsid w:val="000D69CF"/>
    <w:rsid w:val="00100051"/>
    <w:rsid w:val="00107710"/>
    <w:rsid w:val="001423C0"/>
    <w:rsid w:val="00143EEF"/>
    <w:rsid w:val="00161C0A"/>
    <w:rsid w:val="00173647"/>
    <w:rsid w:val="001E08BE"/>
    <w:rsid w:val="002004BD"/>
    <w:rsid w:val="00245898"/>
    <w:rsid w:val="00254AD5"/>
    <w:rsid w:val="00266A59"/>
    <w:rsid w:val="00291F4A"/>
    <w:rsid w:val="002B20D2"/>
    <w:rsid w:val="002B4E1C"/>
    <w:rsid w:val="002C6E34"/>
    <w:rsid w:val="002E7C30"/>
    <w:rsid w:val="002F7A98"/>
    <w:rsid w:val="00300D0A"/>
    <w:rsid w:val="003029B5"/>
    <w:rsid w:val="00314416"/>
    <w:rsid w:val="003440EE"/>
    <w:rsid w:val="00355BB0"/>
    <w:rsid w:val="003654F1"/>
    <w:rsid w:val="003730E6"/>
    <w:rsid w:val="003821AB"/>
    <w:rsid w:val="00384140"/>
    <w:rsid w:val="00386B06"/>
    <w:rsid w:val="003B535E"/>
    <w:rsid w:val="003B71A3"/>
    <w:rsid w:val="003D7C2F"/>
    <w:rsid w:val="003E18EB"/>
    <w:rsid w:val="003E28F2"/>
    <w:rsid w:val="003F00C2"/>
    <w:rsid w:val="00410259"/>
    <w:rsid w:val="00424071"/>
    <w:rsid w:val="0042584D"/>
    <w:rsid w:val="004275E8"/>
    <w:rsid w:val="00431078"/>
    <w:rsid w:val="00461AB8"/>
    <w:rsid w:val="004665C9"/>
    <w:rsid w:val="004749E6"/>
    <w:rsid w:val="004A743A"/>
    <w:rsid w:val="004C3A33"/>
    <w:rsid w:val="004D128F"/>
    <w:rsid w:val="004E047C"/>
    <w:rsid w:val="004E7044"/>
    <w:rsid w:val="00510049"/>
    <w:rsid w:val="00516F01"/>
    <w:rsid w:val="00521F6F"/>
    <w:rsid w:val="0053065E"/>
    <w:rsid w:val="00585DD0"/>
    <w:rsid w:val="0059331C"/>
    <w:rsid w:val="00594FCD"/>
    <w:rsid w:val="005C1641"/>
    <w:rsid w:val="005D66B6"/>
    <w:rsid w:val="005E3F54"/>
    <w:rsid w:val="006110B7"/>
    <w:rsid w:val="00627EE0"/>
    <w:rsid w:val="00650D0A"/>
    <w:rsid w:val="006604C1"/>
    <w:rsid w:val="0066242F"/>
    <w:rsid w:val="00672F4C"/>
    <w:rsid w:val="00677CEE"/>
    <w:rsid w:val="006960EA"/>
    <w:rsid w:val="006A3E8C"/>
    <w:rsid w:val="006A7D5F"/>
    <w:rsid w:val="006B1BC1"/>
    <w:rsid w:val="006B3BB5"/>
    <w:rsid w:val="006C27B5"/>
    <w:rsid w:val="006C27EF"/>
    <w:rsid w:val="006C5AF4"/>
    <w:rsid w:val="006D4D6A"/>
    <w:rsid w:val="006E7D90"/>
    <w:rsid w:val="00714838"/>
    <w:rsid w:val="0073659E"/>
    <w:rsid w:val="007477BE"/>
    <w:rsid w:val="0076230F"/>
    <w:rsid w:val="007A1C0F"/>
    <w:rsid w:val="007A2A40"/>
    <w:rsid w:val="007E2C03"/>
    <w:rsid w:val="00802031"/>
    <w:rsid w:val="00804ED4"/>
    <w:rsid w:val="008142B1"/>
    <w:rsid w:val="00835A60"/>
    <w:rsid w:val="008667A6"/>
    <w:rsid w:val="00866CDB"/>
    <w:rsid w:val="00866F1A"/>
    <w:rsid w:val="008821A1"/>
    <w:rsid w:val="008B0DC0"/>
    <w:rsid w:val="008B3E70"/>
    <w:rsid w:val="008C02A4"/>
    <w:rsid w:val="008C38C9"/>
    <w:rsid w:val="008F358B"/>
    <w:rsid w:val="008F6A58"/>
    <w:rsid w:val="009030F2"/>
    <w:rsid w:val="009277A0"/>
    <w:rsid w:val="00943BF8"/>
    <w:rsid w:val="00966EE2"/>
    <w:rsid w:val="009A18A4"/>
    <w:rsid w:val="009B408B"/>
    <w:rsid w:val="009B4C1F"/>
    <w:rsid w:val="009C2ECB"/>
    <w:rsid w:val="009D7140"/>
    <w:rsid w:val="009E4932"/>
    <w:rsid w:val="00A32107"/>
    <w:rsid w:val="00A66C3C"/>
    <w:rsid w:val="00A942EB"/>
    <w:rsid w:val="00AA3131"/>
    <w:rsid w:val="00AC7E3B"/>
    <w:rsid w:val="00AE0D3A"/>
    <w:rsid w:val="00B24DC5"/>
    <w:rsid w:val="00B27E7D"/>
    <w:rsid w:val="00B445E2"/>
    <w:rsid w:val="00B506BF"/>
    <w:rsid w:val="00B77EBE"/>
    <w:rsid w:val="00B825FD"/>
    <w:rsid w:val="00B868FA"/>
    <w:rsid w:val="00BA3A1B"/>
    <w:rsid w:val="00BE4E5B"/>
    <w:rsid w:val="00BF6AB0"/>
    <w:rsid w:val="00BF7C87"/>
    <w:rsid w:val="00C22E2B"/>
    <w:rsid w:val="00C33280"/>
    <w:rsid w:val="00C34F61"/>
    <w:rsid w:val="00C36A38"/>
    <w:rsid w:val="00C429D8"/>
    <w:rsid w:val="00C44F95"/>
    <w:rsid w:val="00C608FE"/>
    <w:rsid w:val="00C919FF"/>
    <w:rsid w:val="00C91F12"/>
    <w:rsid w:val="00CC6E4D"/>
    <w:rsid w:val="00CD7FB4"/>
    <w:rsid w:val="00D00780"/>
    <w:rsid w:val="00D33DBB"/>
    <w:rsid w:val="00D45305"/>
    <w:rsid w:val="00D52D38"/>
    <w:rsid w:val="00D96281"/>
    <w:rsid w:val="00D96BC4"/>
    <w:rsid w:val="00DE26B5"/>
    <w:rsid w:val="00E0287F"/>
    <w:rsid w:val="00E17719"/>
    <w:rsid w:val="00E24FF7"/>
    <w:rsid w:val="00E42E8A"/>
    <w:rsid w:val="00E43BD7"/>
    <w:rsid w:val="00E663DE"/>
    <w:rsid w:val="00E9715E"/>
    <w:rsid w:val="00EB4ADA"/>
    <w:rsid w:val="00EB6FFD"/>
    <w:rsid w:val="00ED69D7"/>
    <w:rsid w:val="00EE3595"/>
    <w:rsid w:val="00EF15FA"/>
    <w:rsid w:val="00EF4CEA"/>
    <w:rsid w:val="00EF6D2D"/>
    <w:rsid w:val="00F22369"/>
    <w:rsid w:val="00F22CA2"/>
    <w:rsid w:val="00F5748A"/>
    <w:rsid w:val="00F6343D"/>
    <w:rsid w:val="00F97828"/>
    <w:rsid w:val="00FB49E6"/>
    <w:rsid w:val="00FC6452"/>
    <w:rsid w:val="00FD4256"/>
    <w:rsid w:val="00FE0FC6"/>
    <w:rsid w:val="00FE47AA"/>
    <w:rsid w:val="00FF0684"/>
    <w:rsid w:val="01D847F2"/>
    <w:rsid w:val="080E41C5"/>
    <w:rsid w:val="089C597C"/>
    <w:rsid w:val="09CD1453"/>
    <w:rsid w:val="0B746511"/>
    <w:rsid w:val="0C71038C"/>
    <w:rsid w:val="0FBC7EC4"/>
    <w:rsid w:val="17002527"/>
    <w:rsid w:val="1A7E56FA"/>
    <w:rsid w:val="1C3224A7"/>
    <w:rsid w:val="25AD1B59"/>
    <w:rsid w:val="2A1A0D8F"/>
    <w:rsid w:val="2E707209"/>
    <w:rsid w:val="2F871889"/>
    <w:rsid w:val="32B52F02"/>
    <w:rsid w:val="345F7854"/>
    <w:rsid w:val="36BC2D5B"/>
    <w:rsid w:val="39E77697"/>
    <w:rsid w:val="41062D9D"/>
    <w:rsid w:val="45454AB8"/>
    <w:rsid w:val="46C2047E"/>
    <w:rsid w:val="46EB0AAF"/>
    <w:rsid w:val="47B427C5"/>
    <w:rsid w:val="47D06B78"/>
    <w:rsid w:val="4C4A6392"/>
    <w:rsid w:val="51995A34"/>
    <w:rsid w:val="580A7F66"/>
    <w:rsid w:val="5893612C"/>
    <w:rsid w:val="59B07A6C"/>
    <w:rsid w:val="5A417F79"/>
    <w:rsid w:val="5E587F24"/>
    <w:rsid w:val="5FB17BB4"/>
    <w:rsid w:val="622546A7"/>
    <w:rsid w:val="622B235D"/>
    <w:rsid w:val="62B72468"/>
    <w:rsid w:val="63C3616A"/>
    <w:rsid w:val="65C504BE"/>
    <w:rsid w:val="66F26A79"/>
    <w:rsid w:val="6742694B"/>
    <w:rsid w:val="699E3490"/>
    <w:rsid w:val="69EA190C"/>
    <w:rsid w:val="6D2726C5"/>
    <w:rsid w:val="6DB568EE"/>
    <w:rsid w:val="73726EFB"/>
    <w:rsid w:val="73B463CB"/>
    <w:rsid w:val="74D14C9A"/>
    <w:rsid w:val="7974327F"/>
    <w:rsid w:val="FFDFD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qFormat/>
    <w:uiPriority w:val="0"/>
  </w:style>
  <w:style w:type="paragraph" w:styleId="3">
    <w:name w:val="Date"/>
    <w:basedOn w:val="1"/>
    <w:next w:val="1"/>
    <w:link w:val="14"/>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2"/>
    <w:link w:val="20"/>
    <w:qFormat/>
    <w:uiPriority w:val="0"/>
    <w:pPr>
      <w:spacing w:after="120"/>
      <w:ind w:firstLine="420" w:firstLineChars="100"/>
    </w:pPr>
  </w:style>
  <w:style w:type="table" w:styleId="10">
    <w:name w:val="Table Grid"/>
    <w:basedOn w:val="9"/>
    <w:qFormat/>
    <w:uiPriority w:val="0"/>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Default"/>
    <w:unhideWhenUsed/>
    <w:qFormat/>
    <w:uiPriority w:val="0"/>
    <w:pPr>
      <w:widowControl w:val="0"/>
      <w:autoSpaceDE w:val="0"/>
      <w:autoSpaceDN w:val="0"/>
      <w:adjustRightInd w:val="0"/>
    </w:pPr>
    <w:rPr>
      <w:rFonts w:hint="eastAsia" w:ascii="方正黑体_GBK" w:hAnsi="Calibri" w:eastAsia="方正黑体_GBK" w:cstheme="minorBidi"/>
      <w:color w:val="000000"/>
      <w:sz w:val="24"/>
      <w:szCs w:val="22"/>
      <w:lang w:val="en-US" w:eastAsia="zh-CN" w:bidi="ar-SA"/>
    </w:rPr>
  </w:style>
  <w:style w:type="character" w:customStyle="1" w:styleId="14">
    <w:name w:val="日期 Char"/>
    <w:basedOn w:val="11"/>
    <w:link w:val="3"/>
    <w:qFormat/>
    <w:uiPriority w:val="0"/>
    <w:rPr>
      <w:rFonts w:eastAsia="方正仿宋_GBK" w:asciiTheme="minorHAnsi" w:hAnsiTheme="minorHAnsi" w:cstheme="minorBidi"/>
      <w:kern w:val="2"/>
      <w:sz w:val="32"/>
      <w:szCs w:val="22"/>
    </w:rPr>
  </w:style>
  <w:style w:type="paragraph" w:styleId="15">
    <w:name w:val="List Paragraph"/>
    <w:basedOn w:val="1"/>
    <w:qFormat/>
    <w:uiPriority w:val="99"/>
    <w:pPr>
      <w:ind w:firstLine="420" w:firstLineChars="200"/>
    </w:pPr>
  </w:style>
  <w:style w:type="character" w:customStyle="1" w:styleId="16">
    <w:name w:val="正文文本 Char"/>
    <w:basedOn w:val="11"/>
    <w:link w:val="2"/>
    <w:qFormat/>
    <w:uiPriority w:val="0"/>
    <w:rPr>
      <w:rFonts w:eastAsia="方正仿宋_GBK" w:asciiTheme="minorHAnsi" w:hAnsiTheme="minorHAnsi" w:cstheme="minorBidi"/>
      <w:kern w:val="2"/>
      <w:sz w:val="32"/>
      <w:szCs w:val="22"/>
    </w:rPr>
  </w:style>
  <w:style w:type="character" w:customStyle="1" w:styleId="17">
    <w:name w:val="页脚 Char"/>
    <w:basedOn w:val="11"/>
    <w:link w:val="5"/>
    <w:qFormat/>
    <w:uiPriority w:val="99"/>
    <w:rPr>
      <w:rFonts w:eastAsia="方正仿宋_GBK" w:asciiTheme="minorHAnsi" w:hAnsiTheme="minorHAnsi" w:cstheme="minorBidi"/>
      <w:kern w:val="2"/>
      <w:sz w:val="18"/>
      <w:szCs w:val="22"/>
    </w:rPr>
  </w:style>
  <w:style w:type="character" w:customStyle="1" w:styleId="18">
    <w:name w:val="批注框文本 Char"/>
    <w:basedOn w:val="11"/>
    <w:link w:val="4"/>
    <w:qFormat/>
    <w:uiPriority w:val="0"/>
    <w:rPr>
      <w:rFonts w:eastAsia="方正仿宋_GBK" w:asciiTheme="minorHAnsi" w:hAnsiTheme="minorHAnsi" w:cstheme="minorBidi"/>
      <w:kern w:val="2"/>
      <w:sz w:val="18"/>
      <w:szCs w:val="18"/>
    </w:rPr>
  </w:style>
  <w:style w:type="paragraph" w:customStyle="1" w:styleId="19">
    <w:name w:val="_Style 1"/>
    <w:basedOn w:val="1"/>
    <w:qFormat/>
    <w:uiPriority w:val="34"/>
    <w:pPr>
      <w:ind w:firstLine="420" w:firstLineChars="200"/>
    </w:pPr>
    <w:rPr>
      <w:rFonts w:ascii="Times New Roman" w:hAnsi="Times New Roman" w:eastAsia="宋体" w:cs="Times New Roman"/>
      <w:sz w:val="21"/>
      <w:szCs w:val="24"/>
    </w:rPr>
  </w:style>
  <w:style w:type="character" w:customStyle="1" w:styleId="20">
    <w:name w:val="正文首行缩进 Char"/>
    <w:basedOn w:val="16"/>
    <w:link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1"/>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Pages>
  <Words>200</Words>
  <Characters>1146</Characters>
  <Lines>9</Lines>
  <Paragraphs>2</Paragraphs>
  <TotalTime>164</TotalTime>
  <ScaleCrop>false</ScaleCrop>
  <LinksUpToDate>false</LinksUpToDate>
  <CharactersWithSpaces>1344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2022-03-09T15:11:00Z</dcterms:created>
  <dc:creator>Administrator</dc:creator>
  <cp:lastModifiedBy> </cp:lastModifiedBy>
  <cp:lastPrinted>2025-03-12T09:29:00Z</cp:lastPrinted>
  <dcterms:modified xsi:type="dcterms:W3CDTF">2025-03-17T15:05:09Z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D411EE6DFE4F4FE1B37CCC42A540E44F</vt:lpwstr>
  </property>
</Properties>
</file>