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w w:val="9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  <w:lang w:val="en-US" w:eastAsia="zh-CN"/>
        </w:rPr>
        <w:t>重庆市永川区司法局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方正小标宋_GBK" w:hAnsi="Times New Roman" w:eastAsia="方正小标宋_GBK" w:cs="Times New Roman"/>
          <w:sz w:val="44"/>
          <w:szCs w:val="44"/>
          <w:lang w:val="en-US" w:eastAsia="zh-CN" w:bidi="ar-SA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 w:bidi="ar-SA"/>
        </w:rPr>
        <w:t>关于公布永川区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eastAsia="zh-CN" w:bidi="ar-SA"/>
        </w:rPr>
        <w:t>行政执法监督投诉举报电话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 w:bidi="ar-SA"/>
        </w:rPr>
        <w:t>、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eastAsia="zh-CN" w:bidi="ar-SA"/>
        </w:rPr>
        <w:t>地址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 w:bidi="ar-SA"/>
        </w:rPr>
        <w:t>和电子邮箱的公告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为进一步加强行政执法监督，优化法治化营商环境，方便市场主体和群众反映行政执法中存在的问题，现将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永川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区行政执法监督投诉举报电话、地址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电子邮箱公告如下：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一、投诉举报途径及方式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投诉举报电话：023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-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49863707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，受理电话时间为：9:00-12:30，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14:00-18:00（法定节假日、公休日除外）；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投诉举报收件（信）地址：重庆市永川区人民北路6号行政综合楼420室（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区司法局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行政执法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协调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监督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电子邮箱：ycqsfjxzzfjdk@126.com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二、投诉举报范围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行政执法中乱收费、乱罚款、乱摊派问题；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行政执法中不作为、慢作为和乱作为的问题；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行政执法部门对企业过度执法、粗暴执法的问题；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行政执法部门对企业趋利性执法、选择性执法问题；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行政执法部门多头检查、重复检查、执法扰企的问题；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行政执法部门违法制发涉企规范性文件的问题；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行政执法中存在的其他违纪违法问题。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重庆市永川区司法局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2024年5月29日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Y2JlNzExZTliYjI5OTFkN2EzNDgzZWViNzk4MjgifQ=="/>
  </w:docVars>
  <w:rsids>
    <w:rsidRoot w:val="00000000"/>
    <w:rsid w:val="06E86A74"/>
    <w:rsid w:val="075233F0"/>
    <w:rsid w:val="0F4821E9"/>
    <w:rsid w:val="118C2384"/>
    <w:rsid w:val="15CF145B"/>
    <w:rsid w:val="21C618D8"/>
    <w:rsid w:val="231D1CA3"/>
    <w:rsid w:val="2358644B"/>
    <w:rsid w:val="24DA124F"/>
    <w:rsid w:val="253214F9"/>
    <w:rsid w:val="32BA0C51"/>
    <w:rsid w:val="36DA7420"/>
    <w:rsid w:val="3AC76E5C"/>
    <w:rsid w:val="3F3C12AC"/>
    <w:rsid w:val="3FCF5A63"/>
    <w:rsid w:val="42B66C8B"/>
    <w:rsid w:val="4A01538E"/>
    <w:rsid w:val="54922592"/>
    <w:rsid w:val="59FAEFA8"/>
    <w:rsid w:val="5D662965"/>
    <w:rsid w:val="68262CAC"/>
    <w:rsid w:val="6EFC1EC2"/>
    <w:rsid w:val="7F8600EF"/>
    <w:rsid w:val="BF78E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ind w:firstLine="640" w:firstLineChars="200"/>
    </w:pPr>
    <w:rPr>
      <w:rFonts w:eastAsia="仿宋_GB2312"/>
      <w:color w:val="000000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390</Words>
  <Characters>461</Characters>
  <Lines>0</Lines>
  <Paragraphs>0</Paragraphs>
  <TotalTime>5</TotalTime>
  <ScaleCrop>false</ScaleCrop>
  <LinksUpToDate>false</LinksUpToDate>
  <CharactersWithSpaces>494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2024-05-23T00:54:00Z</dcterms:created>
  <dc:creator>Administrator</dc:creator>
  <cp:lastModifiedBy>greatwall</cp:lastModifiedBy>
  <cp:lastPrinted>2024-05-29T19:52:00Z</cp:lastPrinted>
  <dcterms:modified xsi:type="dcterms:W3CDTF">2025-03-12T16:15:42Z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8A2396DD68AF4AE99A1E00F0FBB8B7A1_12</vt:lpwstr>
  </property>
</Properties>
</file>