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B" w:rsidRDefault="00A94A5B" w:rsidP="00A94A5B">
      <w:pPr>
        <w:pStyle w:val="a5"/>
        <w:spacing w:line="600" w:lineRule="atLeast"/>
        <w:jc w:val="center"/>
      </w:pPr>
      <w:r>
        <w:rPr>
          <w:rFonts w:ascii="方正仿宋_GBK" w:eastAsia="方正仿宋_GBK" w:hint="eastAsia"/>
          <w:sz w:val="32"/>
          <w:szCs w:val="32"/>
        </w:rPr>
        <w:t>永人社发〔</w:t>
      </w:r>
      <w:r>
        <w:rPr>
          <w:rFonts w:ascii="Times New Roman" w:hAnsi="Times New Roman" w:cs="Times New Roman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118</w:t>
      </w:r>
      <w:r>
        <w:rPr>
          <w:rFonts w:ascii="方正仿宋_GBK" w:eastAsia="方正仿宋_GBK" w:hint="eastAsia"/>
          <w:sz w:val="32"/>
          <w:szCs w:val="32"/>
        </w:rPr>
        <w:t>号</w:t>
      </w:r>
    </w:p>
    <w:p w:rsidR="00A94A5B" w:rsidRDefault="00A94A5B" w:rsidP="00A94A5B">
      <w:pPr>
        <w:pStyle w:val="a5"/>
        <w:spacing w:line="600" w:lineRule="atLeast"/>
        <w:jc w:val="both"/>
      </w:pPr>
      <w:r>
        <w:rPr>
          <w:rFonts w:ascii="Times New Roman" w:hAnsi="Times New Roman" w:cs="Times New Roman"/>
          <w:sz w:val="44"/>
          <w:szCs w:val="44"/>
        </w:rPr>
        <w:t> </w:t>
      </w:r>
    </w:p>
    <w:p w:rsidR="00A94A5B" w:rsidRDefault="00A94A5B" w:rsidP="00A94A5B">
      <w:pPr>
        <w:pStyle w:val="a5"/>
        <w:spacing w:line="600" w:lineRule="atLeast"/>
        <w:jc w:val="center"/>
      </w:pPr>
      <w:r>
        <w:rPr>
          <w:rFonts w:ascii="方正小标宋_GBK" w:eastAsia="方正小标宋_GBK" w:hint="eastAsia"/>
          <w:sz w:val="44"/>
          <w:szCs w:val="44"/>
        </w:rPr>
        <w:t>重庆市永川区人力资源和社会保障局</w:t>
      </w:r>
    </w:p>
    <w:p w:rsidR="00A94A5B" w:rsidRDefault="00A94A5B" w:rsidP="00A94A5B">
      <w:pPr>
        <w:pStyle w:val="a5"/>
        <w:spacing w:line="600" w:lineRule="atLeast"/>
        <w:jc w:val="center"/>
      </w:pPr>
      <w:r>
        <w:rPr>
          <w:rFonts w:ascii="方正小标宋_GBK" w:eastAsia="方正小标宋_GBK" w:hint="eastAsia"/>
          <w:sz w:val="44"/>
          <w:szCs w:val="44"/>
        </w:rPr>
        <w:t>关于公布</w:t>
      </w:r>
      <w:r>
        <w:rPr>
          <w:rFonts w:ascii="Times New Roman" w:hAnsi="Times New Roman" w:cs="Times New Roman"/>
          <w:sz w:val="44"/>
          <w:szCs w:val="44"/>
        </w:rPr>
        <w:t>2022</w:t>
      </w:r>
      <w:r>
        <w:rPr>
          <w:rFonts w:ascii="方正小标宋_GBK" w:eastAsia="方正小标宋_GBK" w:hint="eastAsia"/>
          <w:sz w:val="44"/>
          <w:szCs w:val="44"/>
        </w:rPr>
        <w:t>年度永川区企业劳动保障</w:t>
      </w:r>
    </w:p>
    <w:p w:rsidR="00A94A5B" w:rsidRDefault="00A94A5B" w:rsidP="00A94A5B">
      <w:pPr>
        <w:pStyle w:val="a5"/>
        <w:spacing w:line="600" w:lineRule="atLeast"/>
        <w:jc w:val="center"/>
      </w:pPr>
      <w:r>
        <w:rPr>
          <w:rFonts w:ascii="方正小标宋_GBK" w:eastAsia="方正小标宋_GBK" w:hint="eastAsia"/>
          <w:sz w:val="44"/>
          <w:szCs w:val="44"/>
        </w:rPr>
        <w:t>守法诚信等级评价结果的通知</w:t>
      </w:r>
    </w:p>
    <w:p w:rsidR="00A94A5B" w:rsidRDefault="00A94A5B" w:rsidP="00A94A5B">
      <w:pPr>
        <w:pStyle w:val="a5"/>
        <w:spacing w:line="600" w:lineRule="atLeast"/>
        <w:ind w:firstLine="420"/>
      </w:pPr>
      <w:r>
        <w:rPr>
          <w:rFonts w:ascii="Times New Roman" w:hAnsi="Times New Roman" w:cs="Times New Roman"/>
        </w:rPr>
        <w:t> </w:t>
      </w:r>
    </w:p>
    <w:p w:rsidR="00A94A5B" w:rsidRDefault="00A94A5B" w:rsidP="00A94A5B">
      <w:pPr>
        <w:pStyle w:val="a5"/>
        <w:spacing w:line="555" w:lineRule="atLeast"/>
      </w:pPr>
      <w:r>
        <w:rPr>
          <w:rFonts w:ascii="方正仿宋_GBK" w:eastAsia="方正仿宋_GBK" w:hint="eastAsia"/>
          <w:spacing w:val="-15"/>
          <w:sz w:val="32"/>
          <w:szCs w:val="32"/>
        </w:rPr>
        <w:t>各有关单位：</w:t>
      </w:r>
    </w:p>
    <w:p w:rsidR="00A94A5B" w:rsidRDefault="00A94A5B" w:rsidP="00A94A5B">
      <w:pPr>
        <w:pStyle w:val="a5"/>
        <w:spacing w:line="555" w:lineRule="atLeast"/>
        <w:ind w:firstLine="645"/>
      </w:pPr>
      <w:r>
        <w:rPr>
          <w:rFonts w:ascii="方正仿宋_GBK" w:eastAsia="方正仿宋_GBK" w:hint="eastAsia"/>
          <w:sz w:val="32"/>
          <w:szCs w:val="32"/>
        </w:rPr>
        <w:t>根据《重庆市人力资源和社会保障局关于印发〈重庆市企业劳动保障守法诚信等级评价暂行办法〉的通知》（渝人社发〔</w:t>
      </w:r>
      <w:r>
        <w:rPr>
          <w:rFonts w:ascii="Times New Roman" w:hAnsi="Times New Roman" w:cs="Times New Roman"/>
          <w:sz w:val="32"/>
          <w:szCs w:val="32"/>
        </w:rPr>
        <w:t>2016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212</w:t>
      </w:r>
      <w:r>
        <w:rPr>
          <w:rFonts w:ascii="方正仿宋_GBK" w:eastAsia="方正仿宋_GBK" w:hint="eastAsia"/>
          <w:sz w:val="32"/>
          <w:szCs w:val="32"/>
        </w:rPr>
        <w:t>号）要求，我区开展了</w:t>
      </w:r>
      <w:r>
        <w:rPr>
          <w:rFonts w:ascii="Times New Roman" w:hAnsi="Times New Roman" w:cs="Times New Roman"/>
          <w:sz w:val="32"/>
          <w:szCs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年度企业劳动保障守法诚信等级评价工作</w:t>
      </w:r>
      <w:r>
        <w:rPr>
          <w:rFonts w:ascii="方正仿宋_GBK" w:eastAsia="方正仿宋_GBK" w:hint="eastAsia"/>
          <w:spacing w:val="-15"/>
          <w:sz w:val="32"/>
          <w:szCs w:val="32"/>
        </w:rPr>
        <w:t>，对全区</w:t>
      </w:r>
      <w:r>
        <w:rPr>
          <w:rFonts w:ascii="Times New Roman" w:hAnsi="Times New Roman" w:cs="Times New Roman"/>
          <w:spacing w:val="-15"/>
          <w:sz w:val="32"/>
          <w:szCs w:val="32"/>
        </w:rPr>
        <w:t>340</w:t>
      </w:r>
      <w:r>
        <w:rPr>
          <w:rFonts w:ascii="方正仿宋_GBK" w:eastAsia="方正仿宋_GBK" w:hint="eastAsia"/>
          <w:spacing w:val="-15"/>
          <w:sz w:val="32"/>
          <w:szCs w:val="32"/>
        </w:rPr>
        <w:t>户企业进行了劳动保障守法诚信等级评价，其中</w:t>
      </w:r>
      <w:r>
        <w:rPr>
          <w:rFonts w:ascii="Times New Roman" w:hAnsi="Times New Roman" w:cs="Times New Roman"/>
          <w:spacing w:val="-15"/>
          <w:sz w:val="32"/>
          <w:szCs w:val="32"/>
        </w:rPr>
        <w:t>A</w:t>
      </w:r>
      <w:r>
        <w:rPr>
          <w:rFonts w:ascii="方正仿宋_GBK" w:eastAsia="方正仿宋_GBK" w:hint="eastAsia"/>
          <w:spacing w:val="-15"/>
          <w:sz w:val="32"/>
          <w:szCs w:val="32"/>
        </w:rPr>
        <w:t>级（守法诚信）企业</w:t>
      </w:r>
      <w:r>
        <w:rPr>
          <w:rFonts w:ascii="Times New Roman" w:hAnsi="Times New Roman" w:cs="Times New Roman"/>
          <w:spacing w:val="-15"/>
          <w:sz w:val="32"/>
          <w:szCs w:val="32"/>
        </w:rPr>
        <w:t xml:space="preserve"> 108</w:t>
      </w:r>
      <w:r>
        <w:rPr>
          <w:rFonts w:ascii="方正仿宋_GBK" w:eastAsia="方正仿宋_GBK" w:hint="eastAsia"/>
          <w:spacing w:val="-15"/>
          <w:sz w:val="32"/>
          <w:szCs w:val="32"/>
        </w:rPr>
        <w:t>户，</w:t>
      </w:r>
      <w:r>
        <w:rPr>
          <w:rFonts w:ascii="Times New Roman" w:hAnsi="Times New Roman" w:cs="Times New Roman"/>
          <w:spacing w:val="-15"/>
          <w:sz w:val="32"/>
          <w:szCs w:val="32"/>
        </w:rPr>
        <w:t>B</w:t>
      </w:r>
      <w:r>
        <w:rPr>
          <w:rFonts w:ascii="方正仿宋_GBK" w:eastAsia="方正仿宋_GBK" w:hint="eastAsia"/>
          <w:spacing w:val="-15"/>
          <w:sz w:val="32"/>
          <w:szCs w:val="32"/>
        </w:rPr>
        <w:t>级（基本诚信）企业</w:t>
      </w:r>
      <w:r>
        <w:rPr>
          <w:rFonts w:ascii="Times New Roman" w:hAnsi="Times New Roman" w:cs="Times New Roman"/>
          <w:spacing w:val="-15"/>
          <w:sz w:val="32"/>
          <w:szCs w:val="32"/>
        </w:rPr>
        <w:t>229</w:t>
      </w:r>
      <w:r>
        <w:rPr>
          <w:rFonts w:ascii="方正仿宋_GBK" w:eastAsia="方正仿宋_GBK" w:hint="eastAsia"/>
          <w:spacing w:val="-15"/>
          <w:sz w:val="32"/>
          <w:szCs w:val="32"/>
        </w:rPr>
        <w:t>户，</w:t>
      </w:r>
      <w:r>
        <w:rPr>
          <w:rFonts w:ascii="Times New Roman" w:hAnsi="Times New Roman" w:cs="Times New Roman"/>
          <w:spacing w:val="-15"/>
          <w:sz w:val="32"/>
          <w:szCs w:val="32"/>
        </w:rPr>
        <w:t>C</w:t>
      </w:r>
      <w:r>
        <w:rPr>
          <w:rFonts w:ascii="方正仿宋_GBK" w:eastAsia="方正仿宋_GBK" w:hint="eastAsia"/>
          <w:spacing w:val="-15"/>
          <w:sz w:val="32"/>
          <w:szCs w:val="32"/>
        </w:rPr>
        <w:t>级（违法）企业</w:t>
      </w:r>
      <w:r>
        <w:rPr>
          <w:rFonts w:ascii="Times New Roman" w:hAnsi="Times New Roman" w:cs="Times New Roman"/>
          <w:spacing w:val="-15"/>
          <w:sz w:val="32"/>
          <w:szCs w:val="32"/>
        </w:rPr>
        <w:t>3</w:t>
      </w:r>
      <w:r>
        <w:rPr>
          <w:rFonts w:ascii="方正仿宋_GBK" w:eastAsia="方正仿宋_GBK" w:hint="eastAsia"/>
          <w:spacing w:val="-15"/>
          <w:sz w:val="32"/>
          <w:szCs w:val="32"/>
        </w:rPr>
        <w:t>户，现将评价结果予以公布。</w:t>
      </w:r>
    </w:p>
    <w:p w:rsidR="00A94A5B" w:rsidRDefault="00A94A5B" w:rsidP="00A94A5B">
      <w:pPr>
        <w:pStyle w:val="insertfiletag"/>
        <w:spacing w:line="240" w:lineRule="atLeast"/>
      </w:pPr>
    </w:p>
    <w:p w:rsidR="00A94A5B" w:rsidRDefault="00A94A5B" w:rsidP="00A94A5B">
      <w:pPr>
        <w:pStyle w:val="insertfiletag"/>
        <w:spacing w:line="240" w:lineRule="atLeast"/>
      </w:pPr>
      <w:r>
        <w:rPr>
          <w:rFonts w:ascii="方正仿宋_GBK" w:eastAsia="方正仿宋_GBK" w:hint="eastAsia"/>
          <w:spacing w:val="-15"/>
          <w:sz w:val="32"/>
          <w:szCs w:val="32"/>
        </w:rPr>
        <w:t>附件：2022年度重庆市永川区企业劳动保障守法诚信等级评价名单</w:t>
      </w:r>
    </w:p>
    <w:p w:rsidR="00A94A5B" w:rsidRDefault="00A94A5B" w:rsidP="00A94A5B">
      <w:pPr>
        <w:pStyle w:val="a5"/>
        <w:spacing w:line="555" w:lineRule="atLeast"/>
        <w:ind w:left="1500" w:hanging="900"/>
      </w:pPr>
    </w:p>
    <w:p w:rsidR="00A94A5B" w:rsidRDefault="00A94A5B" w:rsidP="00A94A5B">
      <w:pPr>
        <w:pStyle w:val="a5"/>
      </w:pPr>
      <w:r>
        <w:rPr>
          <w:rFonts w:ascii="Times New Roman" w:hAnsi="Times New Roman" w:cs="Times New Roman"/>
        </w:rPr>
        <w:lastRenderedPageBreak/>
        <w:t> </w:t>
      </w:r>
    </w:p>
    <w:p w:rsidR="00A94A5B" w:rsidRDefault="00A94A5B" w:rsidP="00A94A5B">
      <w:pPr>
        <w:pStyle w:val="a5"/>
        <w:spacing w:line="555" w:lineRule="atLeast"/>
        <w:jc w:val="center"/>
      </w:pPr>
      <w:r>
        <w:rPr>
          <w:rFonts w:ascii="Times New Roman" w:hAnsi="Times New Roman" w:cs="Times New Roman"/>
          <w:spacing w:val="-15"/>
          <w:sz w:val="32"/>
          <w:szCs w:val="32"/>
        </w:rPr>
        <w:t> </w:t>
      </w:r>
    </w:p>
    <w:p w:rsidR="00A94A5B" w:rsidRDefault="00A94A5B" w:rsidP="00A94A5B">
      <w:pPr>
        <w:pStyle w:val="a5"/>
        <w:spacing w:line="555" w:lineRule="atLeast"/>
        <w:jc w:val="right"/>
      </w:pPr>
      <w:r>
        <w:rPr>
          <w:rFonts w:ascii="方正仿宋_GBK" w:eastAsia="方正仿宋_GBK" w:hint="eastAsia"/>
          <w:spacing w:val="-15"/>
          <w:sz w:val="32"/>
          <w:szCs w:val="32"/>
        </w:rPr>
        <w:t>重庆市永川区人力资源和社会保障局</w:t>
      </w:r>
    </w:p>
    <w:p w:rsidR="00A94A5B" w:rsidRDefault="00A94A5B" w:rsidP="00A94A5B">
      <w:pPr>
        <w:pStyle w:val="a5"/>
        <w:spacing w:line="555" w:lineRule="atLeast"/>
        <w:jc w:val="right"/>
      </w:pPr>
      <w:r>
        <w:rPr>
          <w:rFonts w:ascii="Times New Roman" w:hAnsi="Times New Roman" w:cs="Times New Roman"/>
          <w:spacing w:val="-15"/>
          <w:sz w:val="32"/>
          <w:szCs w:val="32"/>
        </w:rPr>
        <w:t xml:space="preserve"> 2023</w:t>
      </w:r>
      <w:r>
        <w:rPr>
          <w:rFonts w:ascii="方正仿宋_GBK" w:eastAsia="方正仿宋_GBK" w:hint="eastAsia"/>
          <w:spacing w:val="-15"/>
          <w:sz w:val="32"/>
          <w:szCs w:val="32"/>
        </w:rPr>
        <w:t>年</w:t>
      </w:r>
      <w:r>
        <w:rPr>
          <w:rFonts w:ascii="Times New Roman" w:hAnsi="Times New Roman" w:cs="Times New Roman"/>
          <w:spacing w:val="-15"/>
          <w:sz w:val="32"/>
          <w:szCs w:val="32"/>
        </w:rPr>
        <w:t>7</w:t>
      </w:r>
      <w:r>
        <w:rPr>
          <w:rFonts w:ascii="方正仿宋_GBK" w:eastAsia="方正仿宋_GBK" w:hint="eastAsia"/>
          <w:spacing w:val="-15"/>
          <w:sz w:val="32"/>
          <w:szCs w:val="32"/>
        </w:rPr>
        <w:t>月</w:t>
      </w:r>
      <w:r>
        <w:rPr>
          <w:rFonts w:ascii="Times New Roman" w:hAnsi="Times New Roman" w:cs="Times New Roman"/>
          <w:spacing w:val="-15"/>
          <w:sz w:val="32"/>
          <w:szCs w:val="32"/>
        </w:rPr>
        <w:t>27</w:t>
      </w:r>
      <w:r>
        <w:rPr>
          <w:rFonts w:ascii="方正仿宋_GBK" w:eastAsia="方正仿宋_GBK" w:hint="eastAsia"/>
          <w:spacing w:val="-15"/>
          <w:sz w:val="32"/>
          <w:szCs w:val="32"/>
        </w:rPr>
        <w:t>日</w:t>
      </w:r>
    </w:p>
    <w:p w:rsidR="00A94A5B" w:rsidRDefault="00A94A5B" w:rsidP="00A94A5B">
      <w:pPr>
        <w:pStyle w:val="a5"/>
        <w:spacing w:line="555" w:lineRule="atLeast"/>
        <w:jc w:val="right"/>
      </w:pPr>
    </w:p>
    <w:p w:rsidR="00A94A5B" w:rsidRDefault="00A94A5B" w:rsidP="00A94A5B">
      <w:pPr>
        <w:pStyle w:val="a5"/>
        <w:spacing w:line="555" w:lineRule="atLeast"/>
        <w:jc w:val="right"/>
      </w:pPr>
    </w:p>
    <w:p w:rsidR="00A94A5B" w:rsidRDefault="00A94A5B" w:rsidP="00A94A5B">
      <w:pPr>
        <w:pStyle w:val="a5"/>
        <w:spacing w:line="555" w:lineRule="atLeast"/>
        <w:ind w:firstLine="480"/>
      </w:pPr>
      <w:r>
        <w:rPr>
          <w:rFonts w:ascii="MS Mincho" w:eastAsia="MS Mincho" w:hAnsi="MS Mincho" w:cs="MS Mincho" w:hint="eastAsia"/>
          <w:spacing w:val="-15"/>
          <w:sz w:val="32"/>
          <w:szCs w:val="32"/>
        </w:rPr>
        <w:t>​</w:t>
      </w:r>
      <w:r>
        <w:rPr>
          <w:rFonts w:hint="eastAsia"/>
          <w:spacing w:val="-15"/>
          <w:sz w:val="32"/>
          <w:szCs w:val="32"/>
        </w:rPr>
        <w:t>（此件公开发布</w:t>
      </w:r>
      <w:r>
        <w:rPr>
          <w:rFonts w:ascii="方正仿宋_GBK" w:eastAsia="方正仿宋_GBK" w:hint="eastAsia"/>
          <w:spacing w:val="-15"/>
          <w:sz w:val="32"/>
          <w:szCs w:val="32"/>
        </w:rPr>
        <w:t>）</w:t>
      </w:r>
    </w:p>
    <w:p w:rsidR="00A94A5B" w:rsidRDefault="00A94A5B" w:rsidP="00A94A5B">
      <w:pPr>
        <w:pStyle w:val="a5"/>
      </w:pPr>
    </w:p>
    <w:p w:rsidR="00DC7010" w:rsidRPr="00A94A5B" w:rsidRDefault="00DC7010" w:rsidP="00A94A5B">
      <w:pPr>
        <w:rPr>
          <w:szCs w:val="30"/>
          <w:shd w:val="clear" w:color="auto" w:fill="FFFFFF"/>
        </w:rPr>
      </w:pPr>
    </w:p>
    <w:sectPr w:rsidR="00DC7010" w:rsidRPr="00A94A5B" w:rsidSect="002E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649" w:rsidRDefault="00734649" w:rsidP="002A5ED1">
      <w:r>
        <w:separator/>
      </w:r>
    </w:p>
  </w:endnote>
  <w:endnote w:type="continuationSeparator" w:id="1">
    <w:p w:rsidR="00734649" w:rsidRDefault="00734649" w:rsidP="002A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649" w:rsidRDefault="00734649" w:rsidP="002A5ED1">
      <w:r>
        <w:separator/>
      </w:r>
    </w:p>
  </w:footnote>
  <w:footnote w:type="continuationSeparator" w:id="1">
    <w:p w:rsidR="00734649" w:rsidRDefault="00734649" w:rsidP="002A5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ED1"/>
    <w:rsid w:val="00006B29"/>
    <w:rsid w:val="00083D3D"/>
    <w:rsid w:val="000C172D"/>
    <w:rsid w:val="000D1F01"/>
    <w:rsid w:val="000E47FE"/>
    <w:rsid w:val="001548A3"/>
    <w:rsid w:val="00177947"/>
    <w:rsid w:val="00190DE9"/>
    <w:rsid w:val="001F4F2A"/>
    <w:rsid w:val="0026402C"/>
    <w:rsid w:val="002A5ED1"/>
    <w:rsid w:val="002E486C"/>
    <w:rsid w:val="003406CE"/>
    <w:rsid w:val="00560AC6"/>
    <w:rsid w:val="00734649"/>
    <w:rsid w:val="008461E7"/>
    <w:rsid w:val="008B247C"/>
    <w:rsid w:val="008D3F52"/>
    <w:rsid w:val="009B0BED"/>
    <w:rsid w:val="00A221A2"/>
    <w:rsid w:val="00A94A5B"/>
    <w:rsid w:val="00BA1114"/>
    <w:rsid w:val="00BB0C56"/>
    <w:rsid w:val="00BF69FF"/>
    <w:rsid w:val="00C44319"/>
    <w:rsid w:val="00C619F9"/>
    <w:rsid w:val="00C65709"/>
    <w:rsid w:val="00C66F82"/>
    <w:rsid w:val="00C84771"/>
    <w:rsid w:val="00CE30A6"/>
    <w:rsid w:val="00CF4351"/>
    <w:rsid w:val="00DC7010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6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5E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E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E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5ED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A5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A5ED1"/>
    <w:rPr>
      <w:b/>
      <w:bCs/>
    </w:rPr>
  </w:style>
  <w:style w:type="paragraph" w:customStyle="1" w:styleId="insertfiletag">
    <w:name w:val="insertfiletag"/>
    <w:basedOn w:val="a"/>
    <w:rsid w:val="00A94A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甘莉</dc:creator>
  <cp:keywords/>
  <dc:description/>
  <cp:lastModifiedBy>甘莉</cp:lastModifiedBy>
  <cp:revision>15</cp:revision>
  <dcterms:created xsi:type="dcterms:W3CDTF">2023-10-20T07:52:00Z</dcterms:created>
  <dcterms:modified xsi:type="dcterms:W3CDTF">2023-10-20T08:27:00Z</dcterms:modified>
</cp:coreProperties>
</file>