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  <w:r>
        <w:rPr>
          <w:rFonts w:hint="default" w:ascii="Times New Roman" w:hAnsi="Times New Roman" w:cs="Times New Roman"/>
        </w:rPr>
        <w:pict>
          <v:shape id="_x0000_s2050" o:spid="_x0000_s2050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2"/>
        <w:shd w:val="clear" w:color="auto" w:fill="auto"/>
        <w:rPr>
          <w:rFonts w:eastAsia="方正仿宋_GBK"/>
          <w:sz w:val="34"/>
          <w:szCs w:val="3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168910</wp:posOffset>
                </wp:positionH>
                <wp:positionV relativeFrom="paragraph">
                  <wp:posOffset>348615</wp:posOffset>
                </wp:positionV>
                <wp:extent cx="5471795" cy="0"/>
                <wp:effectExtent l="0" t="13970" r="14605" b="241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6955" y="434213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3pt;margin-top:27.45pt;height:0pt;width:430.85pt;mso-position-horizontal-relative:margin;z-index:251661312;mso-width-relative:page;mso-height-relative:page;" filled="f" stroked="t" coordsize="21600,21600" o:gfxdata="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o5Xi81wAAAAgBAAAPAAAAAAAAAAEAIAAAADgAAABkcnMvZG93bnJldi54bWxQSwECFAAU&#10;AAAACACHTuJAjhViERUCAAAHBAAADgAAAAAAAAABACAAAAA8AQAAZHJzL2Uyb0RvYy54bWxQSwUG&#10;AAAAAAYABgBZAQAAwwUAAAAA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24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80</w:t>
      </w:r>
      <w:r>
        <w:rPr>
          <w:rFonts w:eastAsia="方正仿宋_GBK"/>
          <w:sz w:val="34"/>
          <w:szCs w:val="34"/>
        </w:rPr>
        <w:t>号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auto"/>
        <w:rPr>
          <w:rFonts w:hAns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hAnsi="方正小标宋_GBK" w:eastAsia="方正小标宋_GBK"/>
          <w:bCs/>
          <w:sz w:val="44"/>
          <w:szCs w:val="44"/>
          <w:lang w:eastAsia="zh-CN"/>
        </w:rPr>
      </w:pPr>
      <w:r>
        <w:rPr>
          <w:rFonts w:hAnsi="方正小标宋_GBK" w:eastAsia="方正小标宋_GBK"/>
          <w:bCs/>
          <w:sz w:val="44"/>
          <w:szCs w:val="44"/>
        </w:rPr>
        <w:t>关于同意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重庆市永川区瑞龙科技工程咨询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auto"/>
        <w:rPr>
          <w:rFonts w:eastAsia="方正小标宋_GBK"/>
          <w:bCs/>
          <w:sz w:val="44"/>
          <w:szCs w:val="44"/>
        </w:rPr>
      </w:pP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研究院</w:t>
      </w:r>
      <w:r>
        <w:rPr>
          <w:rFonts w:hAnsi="方正小标宋_GBK" w:eastAsia="方正小标宋_GBK"/>
          <w:bCs/>
          <w:sz w:val="44"/>
          <w:szCs w:val="44"/>
        </w:rPr>
        <w:t>注销的批复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eastAsia="方正仿宋_GBK"/>
          <w:kern w:val="0"/>
          <w:sz w:val="33"/>
          <w:szCs w:val="33"/>
          <w:lang w:eastAsia="zh-CN"/>
        </w:rPr>
      </w:pPr>
      <w:r>
        <w:rPr>
          <w:rFonts w:hint="eastAsia" w:eastAsia="方正仿宋_GBK"/>
          <w:kern w:val="0"/>
          <w:sz w:val="33"/>
          <w:szCs w:val="33"/>
          <w:lang w:eastAsia="zh-CN"/>
        </w:rPr>
        <w:t>重庆市永川区瑞龙科技工程咨询研究院：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院</w:t>
      </w:r>
      <w:r>
        <w:rPr>
          <w:rFonts w:eastAsia="方正仿宋_GBK"/>
          <w:kern w:val="0"/>
          <w:sz w:val="33"/>
          <w:szCs w:val="33"/>
        </w:rPr>
        <w:t>《关于注销</w:t>
      </w:r>
      <w:r>
        <w:rPr>
          <w:rFonts w:hint="eastAsia" w:eastAsia="方正仿宋_GBK"/>
          <w:kern w:val="0"/>
          <w:sz w:val="33"/>
          <w:szCs w:val="33"/>
          <w:lang w:eastAsia="zh-CN"/>
        </w:rPr>
        <w:t>重庆市永川区瑞龙科技工程咨询研究院</w:t>
      </w:r>
      <w:r>
        <w:rPr>
          <w:rFonts w:eastAsia="方正仿宋_GBK"/>
          <w:kern w:val="0"/>
          <w:sz w:val="33"/>
          <w:szCs w:val="33"/>
        </w:rPr>
        <w:t>的申请》及相关资料收悉。经审查，符合《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民办非企业单位登记管理暂行条例</w:t>
      </w:r>
      <w:r>
        <w:rPr>
          <w:rFonts w:eastAsia="方正仿宋_GBK"/>
          <w:kern w:val="0"/>
          <w:sz w:val="33"/>
          <w:szCs w:val="33"/>
        </w:rPr>
        <w:t>》关于注销登记的有关规定，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经研究，</w:t>
      </w:r>
      <w:r>
        <w:rPr>
          <w:rFonts w:eastAsia="方正仿宋_GBK"/>
          <w:kern w:val="0"/>
          <w:sz w:val="33"/>
          <w:szCs w:val="33"/>
        </w:rPr>
        <w:t>核准申请，准予注销登记。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  <w:r>
        <w:rPr>
          <w:sz w:val="3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2304415</wp:posOffset>
            </wp:positionH>
            <wp:positionV relativeFrom="paragraph">
              <wp:posOffset>47625</wp:posOffset>
            </wp:positionV>
            <wp:extent cx="3914775" cy="2228850"/>
            <wp:effectExtent l="0" t="0" r="3810" b="0"/>
            <wp:wrapNone/>
            <wp:docPr id="1" name="图片 1" descr="DBSTEP_MARK&#13;&#10;FILENAME=-2189170486423371763.doc&#13;&#10;MARKNAME=重庆市永川区民政局&#13;&#10;USERNAME=区民政局&#13;&#10;DATETIME=2024-11-13 9:1:20&#13;&#10;MARKGUID={9FC36C3B-8E5B-4F6C-BEFE-C1CFDB870B4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STEP_MARK&#13;&#10;FILENAME=-2189170486423371763.doc&#13;&#10;MARKNAME=重庆市永川区民政局&#13;&#10;USERNAME=区民政局&#13;&#10;DATETIME=2024-11-13 9:1:20&#13;&#10;MARKGUID={9FC36C3B-8E5B-4F6C-BEFE-C1CFDB870B48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_GBK"/>
          <w:kern w:val="0"/>
          <w:sz w:val="33"/>
          <w:szCs w:val="33"/>
          <w:lang w:eastAsia="zh-CN"/>
        </w:rPr>
        <w:t>你院</w:t>
      </w:r>
      <w:r>
        <w:rPr>
          <w:rFonts w:eastAsia="方正仿宋_GBK"/>
          <w:kern w:val="0"/>
          <w:sz w:val="33"/>
          <w:szCs w:val="33"/>
        </w:rPr>
        <w:t>注销后，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</w:t>
      </w:r>
      <w:r>
        <w:rPr>
          <w:rFonts w:eastAsia="方正仿宋_GBK"/>
          <w:kern w:val="0"/>
          <w:sz w:val="33"/>
          <w:szCs w:val="33"/>
        </w:rPr>
        <w:t>法人登记证书正、副本（</w:t>
      </w:r>
      <w:r>
        <w:rPr>
          <w:rFonts w:hint="eastAsia" w:eastAsia="方正仿宋_GBK"/>
          <w:kern w:val="0"/>
          <w:sz w:val="33"/>
          <w:szCs w:val="33"/>
          <w:lang w:eastAsia="zh-CN"/>
        </w:rPr>
        <w:t>统一社会信用代码：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525001185992141001</w:t>
      </w:r>
      <w:r>
        <w:rPr>
          <w:rFonts w:eastAsia="方正仿宋_GBK"/>
          <w:kern w:val="0"/>
          <w:sz w:val="33"/>
          <w:szCs w:val="33"/>
        </w:rPr>
        <w:t>）及所有印章同时废止</w:t>
      </w:r>
      <w:r>
        <w:rPr>
          <w:rFonts w:hint="eastAsia" w:eastAsia="方正仿宋_GBK"/>
          <w:kern w:val="0"/>
          <w:sz w:val="33"/>
          <w:szCs w:val="33"/>
          <w:lang w:eastAsia="zh-CN"/>
        </w:rPr>
        <w:t>，你院</w:t>
      </w:r>
      <w:r>
        <w:rPr>
          <w:rFonts w:eastAsia="方正仿宋_GBK"/>
          <w:kern w:val="0"/>
          <w:sz w:val="33"/>
          <w:szCs w:val="33"/>
        </w:rPr>
        <w:t>债权债务</w:t>
      </w:r>
      <w:r>
        <w:rPr>
          <w:rFonts w:hint="eastAsia" w:eastAsia="方正仿宋_GBK"/>
          <w:kern w:val="0"/>
          <w:sz w:val="33"/>
          <w:szCs w:val="33"/>
          <w:lang w:eastAsia="zh-CN"/>
        </w:rPr>
        <w:t>概由举办者自行负责</w:t>
      </w:r>
      <w:r>
        <w:rPr>
          <w:rFonts w:eastAsia="方正仿宋_GBK"/>
          <w:kern w:val="0"/>
          <w:sz w:val="33"/>
          <w:szCs w:val="33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60" w:firstLineChars="200"/>
        <w:jc w:val="left"/>
        <w:textAlignment w:val="auto"/>
        <w:rPr>
          <w:rFonts w:hint="eastAsia" w:eastAsia="方正仿宋_GBK"/>
          <w:kern w:val="0"/>
          <w:sz w:val="33"/>
          <w:szCs w:val="33"/>
          <w:lang w:eastAsia="zh-CN"/>
        </w:rPr>
      </w:pPr>
      <w:r>
        <w:rPr>
          <w:rFonts w:eastAsia="方正仿宋_GBK"/>
          <w:kern w:val="0"/>
          <w:sz w:val="33"/>
          <w:szCs w:val="33"/>
        </w:rPr>
        <w:t>此复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right="15" w:firstLine="5775" w:firstLineChars="1750"/>
        <w:jc w:val="left"/>
        <w:textAlignment w:val="auto"/>
        <w:rPr>
          <w:rFonts w:hint="default" w:eastAsia="方正仿宋_GBK"/>
          <w:kern w:val="0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>重庆市永川区民政局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pacing w:line="440" w:lineRule="exact"/>
        <w:ind w:right="-210" w:rightChars="-100"/>
        <w:contextualSpacing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         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24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11</w:t>
      </w:r>
      <w:r>
        <w:rPr>
          <w:rFonts w:eastAsia="方正仿宋_GBK"/>
          <w:kern w:val="0"/>
          <w:sz w:val="33"/>
          <w:szCs w:val="33"/>
        </w:rPr>
        <w:t>月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12</w:t>
      </w:r>
      <w:r>
        <w:rPr>
          <w:rFonts w:eastAsia="方正仿宋_GBK"/>
          <w:kern w:val="0"/>
          <w:sz w:val="33"/>
          <w:szCs w:val="33"/>
        </w:rPr>
        <w:t>日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 w:fill="auto"/>
        <w:spacing w:line="600" w:lineRule="exact"/>
        <w:ind w:right="-210" w:rightChars="-100" w:firstLine="330" w:firstLineChars="100"/>
        <w:contextualSpacing/>
        <w:rPr>
          <w:rFonts w:hint="default" w:eastAsia="方正仿宋_GBK"/>
          <w:sz w:val="33"/>
          <w:szCs w:val="33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eastAsia" w:eastAsia="方正仿宋_GBK"/>
          <w:sz w:val="33"/>
          <w:szCs w:val="33"/>
          <w:lang w:val="en-US" w:eastAsia="zh-CN"/>
        </w:rPr>
        <w:t xml:space="preserve">  （此文公开发布）</w:t>
      </w: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抄送：区公安局</w:t>
      </w:r>
      <w:r>
        <w:rPr>
          <w:rFonts w:hint="eastAsia" w:eastAsia="方正仿宋_GBK"/>
          <w:sz w:val="28"/>
          <w:szCs w:val="28"/>
          <w:lang w:eastAsia="zh-CN"/>
        </w:rPr>
        <w:t>，区科技局。</w:t>
      </w:r>
    </w:p>
    <w:p>
      <w:pPr>
        <w:shd w:val="clear" w:color="auto" w:fill="auto"/>
      </w:pPr>
    </w:p>
    <w:sectPr>
      <w:footerReference r:id="rId5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5cd73e8f5c8d33cf720bb01a0239783a&amp;tko=KINGGRID_JSAPI&amp;m=s"/>
  </w:docVars>
  <w:rsids>
    <w:rsidRoot w:val="7774083E"/>
    <w:rsid w:val="00AE30B0"/>
    <w:rsid w:val="057F45F0"/>
    <w:rsid w:val="06BE0E86"/>
    <w:rsid w:val="0C8E5209"/>
    <w:rsid w:val="0DB36C64"/>
    <w:rsid w:val="0F63220B"/>
    <w:rsid w:val="108752BB"/>
    <w:rsid w:val="18195DE0"/>
    <w:rsid w:val="26136308"/>
    <w:rsid w:val="26987C86"/>
    <w:rsid w:val="28C56D3D"/>
    <w:rsid w:val="2DA36FAB"/>
    <w:rsid w:val="2F362494"/>
    <w:rsid w:val="31523FE7"/>
    <w:rsid w:val="31726692"/>
    <w:rsid w:val="320E4E72"/>
    <w:rsid w:val="391C06FA"/>
    <w:rsid w:val="3A025252"/>
    <w:rsid w:val="3E1A3C23"/>
    <w:rsid w:val="3E7B6E85"/>
    <w:rsid w:val="401144E6"/>
    <w:rsid w:val="42656E9A"/>
    <w:rsid w:val="429A5C1D"/>
    <w:rsid w:val="43D76DDC"/>
    <w:rsid w:val="48A851B4"/>
    <w:rsid w:val="490227AD"/>
    <w:rsid w:val="494E453E"/>
    <w:rsid w:val="4BF0542C"/>
    <w:rsid w:val="4EF17666"/>
    <w:rsid w:val="4F155C73"/>
    <w:rsid w:val="4FB164CD"/>
    <w:rsid w:val="52350D41"/>
    <w:rsid w:val="54A03CA0"/>
    <w:rsid w:val="562618B5"/>
    <w:rsid w:val="61DF2046"/>
    <w:rsid w:val="62000F27"/>
    <w:rsid w:val="647B3E8D"/>
    <w:rsid w:val="64D40DEF"/>
    <w:rsid w:val="66FA2FDB"/>
    <w:rsid w:val="698612D0"/>
    <w:rsid w:val="6B4F217F"/>
    <w:rsid w:val="701D5231"/>
    <w:rsid w:val="702F32C4"/>
    <w:rsid w:val="7231719C"/>
    <w:rsid w:val="732C6AE3"/>
    <w:rsid w:val="74D64538"/>
    <w:rsid w:val="759B5583"/>
    <w:rsid w:val="7774083E"/>
    <w:rsid w:val="F2FE2939"/>
    <w:rsid w:val="FBFF3CBA"/>
    <w:rsid w:val="FD5F9C52"/>
    <w:rsid w:val="FFDB602D"/>
    <w:rsid w:val="FFFE1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207</Words>
  <Characters>231</Characters>
  <Lines>0</Lines>
  <Paragraphs>0</Paragraphs>
  <TotalTime>117</TotalTime>
  <ScaleCrop>false</ScaleCrop>
  <LinksUpToDate>false</LinksUpToDate>
  <CharactersWithSpaces>277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2021-01-07T01:56:00Z</dcterms:created>
  <dc:creator>微笑</dc:creator>
  <cp:lastModifiedBy> </cp:lastModifiedBy>
  <cp:lastPrinted>2024-04-20T07:53:00Z</cp:lastPrinted>
  <dcterms:modified xsi:type="dcterms:W3CDTF">2024-11-15T17:07:21Z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FF511D63540FDD09490F3767AA3F6531</vt:lpwstr>
  </property>
</Properties>
</file>