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-32385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9.35pt;margin-top:-2.5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I/hU1rWAAAACAEA&#10;AA8AAAAAAAAAAQAgAAAAOAAAAGRycy9kb3ducmV2LnhtbFBLAQIUABQAAAAIAIdO4kBfpgWNBgIA&#10;APsDAAAOAAAAAAAAAAEAIAAAADsBAABkcnMvZTJvRG9jLnhtbFBLBQYAAAAABgAGAFkBAACz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区陈食街道佳兴幼儿园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重庆市永川区陈食街道佳兴幼儿园：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</w:t>
      </w:r>
      <w:r>
        <w:rPr>
          <w:rFonts w:eastAsia="方正仿宋_GBK"/>
          <w:kern w:val="0"/>
          <w:sz w:val="32"/>
          <w:szCs w:val="32"/>
        </w:rPr>
        <w:t>《关于注销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重庆市永川区陈食街道佳兴幼儿园</w:t>
      </w:r>
      <w:r>
        <w:rPr>
          <w:rFonts w:eastAsia="方正仿宋_GBK"/>
          <w:kern w:val="0"/>
          <w:sz w:val="32"/>
          <w:szCs w:val="32"/>
        </w:rPr>
        <w:t>的申请》及相关资料收悉。经审查，符合《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民办非企业单位登记管理暂行条例</w:t>
      </w:r>
      <w:r>
        <w:rPr>
          <w:rFonts w:eastAsia="方正仿宋_GBK"/>
          <w:kern w:val="0"/>
          <w:sz w:val="32"/>
          <w:szCs w:val="32"/>
        </w:rPr>
        <w:t>》关于注销登记的有关规定，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经研究，</w:t>
      </w:r>
      <w:r>
        <w:rPr>
          <w:rFonts w:eastAsia="方正仿宋_GBK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1447165</wp:posOffset>
            </wp:positionH>
            <wp:positionV relativeFrom="paragraph">
              <wp:posOffset>134620</wp:posOffset>
            </wp:positionV>
            <wp:extent cx="3952875" cy="2333625"/>
            <wp:effectExtent l="0" t="0" r="3810" b="6350"/>
            <wp:wrapNone/>
            <wp:docPr id="1" name="图片 2" descr="DBSTEP_MARK&#13;&#10;FILENAME=8092255290747604154.doc&#13;&#10;MARKNAME=重庆市永川区民政局&#13;&#10;USERNAME=区民政局&#13;&#10;DATETIME=2024-4-17 15:46:27&#13;&#10;MARKGUID={4C622782-4D01-4A19-A15D-AE7D33A513D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8092255290747604154.doc&#13;&#10;MARKNAME=重庆市永川区民政局&#13;&#10;USERNAME=区民政局&#13;&#10;DATETIME=2024-4-17 15:46:27&#13;&#10;MARKGUID={4C622782-4D01-4A19-A15D-AE7D33A513D6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2"/>
          <w:szCs w:val="32"/>
          <w:lang w:eastAsia="zh-CN"/>
        </w:rPr>
        <w:t>你园</w:t>
      </w:r>
      <w:r>
        <w:rPr>
          <w:rFonts w:eastAsia="方正仿宋_GBK"/>
          <w:kern w:val="0"/>
          <w:sz w:val="32"/>
          <w:szCs w:val="32"/>
        </w:rPr>
        <w:t>注销后，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</w:t>
      </w:r>
      <w:r>
        <w:rPr>
          <w:rFonts w:eastAsia="方正仿宋_GBK"/>
          <w:kern w:val="0"/>
          <w:sz w:val="32"/>
          <w:szCs w:val="32"/>
        </w:rPr>
        <w:t>法人登记证书正、副本（</w:t>
      </w:r>
      <w:r>
        <w:rPr>
          <w:rFonts w:hint="eastAsia" w:eastAsia="方正仿宋_GBK"/>
          <w:kern w:val="0"/>
          <w:sz w:val="32"/>
          <w:szCs w:val="32"/>
          <w:lang w:eastAsia="zh-CN"/>
        </w:rPr>
        <w:t>统一社会信用代码：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52500118051713756X</w:t>
      </w:r>
      <w:r>
        <w:rPr>
          <w:rFonts w:eastAsia="方正仿宋_GBK"/>
          <w:kern w:val="0"/>
          <w:sz w:val="32"/>
          <w:szCs w:val="32"/>
        </w:rPr>
        <w:t>）及所有印章同时废止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，你园</w:t>
      </w:r>
      <w:r>
        <w:rPr>
          <w:rFonts w:eastAsia="方正仿宋_GBK"/>
          <w:kern w:val="0"/>
          <w:sz w:val="32"/>
          <w:szCs w:val="32"/>
        </w:rPr>
        <w:t>债权债务</w:t>
      </w:r>
      <w:r>
        <w:rPr>
          <w:rFonts w:hint="eastAsia" w:eastAsia="方正仿宋_GBK"/>
          <w:kern w:val="0"/>
          <w:sz w:val="32"/>
          <w:szCs w:val="32"/>
          <w:lang w:eastAsia="zh-CN"/>
        </w:rPr>
        <w:t>概由举办者自行负责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</w:rPr>
        <w:t>此复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4480" w:firstLineChars="1400"/>
        <w:jc w:val="left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17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20" w:firstLineChars="100"/>
        <w:contextualSpacing/>
        <w:jc w:val="left"/>
        <w:rPr>
          <w:rFonts w:hint="default" w:eastAsia="方正仿宋_GBK"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c042dd75fe4e16699dd11dcda61c6f10&amp;tko=KINGGRID_JSAPI&amp;m=s"/>
  </w:docVars>
  <w:rsids>
    <w:rsidRoot w:val="7774083E"/>
    <w:rsid w:val="00AE30B0"/>
    <w:rsid w:val="057F45F0"/>
    <w:rsid w:val="09A95BEE"/>
    <w:rsid w:val="0E8E4ED8"/>
    <w:rsid w:val="0F63220B"/>
    <w:rsid w:val="108752BB"/>
    <w:rsid w:val="14FB2FE3"/>
    <w:rsid w:val="18195DE0"/>
    <w:rsid w:val="26136308"/>
    <w:rsid w:val="26987C86"/>
    <w:rsid w:val="286F6454"/>
    <w:rsid w:val="28C56D3D"/>
    <w:rsid w:val="2D7FFA64"/>
    <w:rsid w:val="2DA36FAB"/>
    <w:rsid w:val="2F362494"/>
    <w:rsid w:val="31523FE7"/>
    <w:rsid w:val="31726692"/>
    <w:rsid w:val="320E4E72"/>
    <w:rsid w:val="391C06FA"/>
    <w:rsid w:val="3A025252"/>
    <w:rsid w:val="3E1A3C23"/>
    <w:rsid w:val="3E7B6E85"/>
    <w:rsid w:val="43B71349"/>
    <w:rsid w:val="43D76DDC"/>
    <w:rsid w:val="48A851B4"/>
    <w:rsid w:val="490227AD"/>
    <w:rsid w:val="494E453E"/>
    <w:rsid w:val="4BF0542C"/>
    <w:rsid w:val="4F155C73"/>
    <w:rsid w:val="4FB164CD"/>
    <w:rsid w:val="52350D41"/>
    <w:rsid w:val="54A03CA0"/>
    <w:rsid w:val="556DE1F8"/>
    <w:rsid w:val="64D40DEF"/>
    <w:rsid w:val="65AA70E7"/>
    <w:rsid w:val="698612D0"/>
    <w:rsid w:val="6B4F217F"/>
    <w:rsid w:val="6BD3F9CE"/>
    <w:rsid w:val="6FAB4B2F"/>
    <w:rsid w:val="701D5231"/>
    <w:rsid w:val="702F32C4"/>
    <w:rsid w:val="7231719C"/>
    <w:rsid w:val="74D64538"/>
    <w:rsid w:val="759B5583"/>
    <w:rsid w:val="7774083E"/>
    <w:rsid w:val="79722350"/>
    <w:rsid w:val="7D4B4214"/>
    <w:rsid w:val="ABDFC709"/>
    <w:rsid w:val="EE0FFAEB"/>
    <w:rsid w:val="F56FC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</Words>
  <Characters>240</Characters>
  <Lines>0</Lines>
  <Paragraphs>0</Paragraphs>
  <TotalTime>12</TotalTime>
  <ScaleCrop>false</ScaleCrop>
  <LinksUpToDate>false</LinksUpToDate>
  <CharactersWithSpaces>281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2024-02-06T00:23:00Z</cp:lastPrinted>
  <dcterms:modified xsi:type="dcterms:W3CDTF">2024-04-24T10:52:31Z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93A1B776D25AC6D1EF73286678856C94</vt:lpwstr>
  </property>
</Properties>
</file>