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3"/>
        <w:shd w:val="clear" w:color="auto" w:fill="auto"/>
        <w:spacing w:line="580" w:lineRule="exact"/>
        <w:rPr>
          <w:rFonts w:eastAsia="仿宋_GB2312"/>
          <w:b/>
          <w:bCs/>
          <w:sz w:val="32"/>
        </w:rPr>
      </w:pPr>
      <w:bookmarkStart w:id="0" w:name="_GoBack"/>
      <w:bookmarkEnd w:id="0"/>
      <w:r>
        <w:rPr>
          <w:rFonts w:hint="default" w:ascii="Times New Roman" w:hAnsi="Times New Roman" w:cs="Times New Roman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margin">
                  <wp:posOffset>125730</wp:posOffset>
                </wp:positionH>
                <wp:positionV relativeFrom="paragraph">
                  <wp:posOffset>3089910</wp:posOffset>
                </wp:positionV>
                <wp:extent cx="5471795" cy="0"/>
                <wp:effectExtent l="0" t="13970" r="14605" b="24130"/>
                <wp:wrapNone/>
                <wp:docPr id="2" name="自选图形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471795" cy="0"/>
                        </a:xfrm>
                        <a:prstGeom prst="straightConnector1">
                          <a:avLst/>
                        </a:prstGeom>
                        <a:ln w="28575" cap="flat" cmpd="sng">
                          <a:solidFill>
                            <a:srgbClr val="ED1C24"/>
                          </a:solidFill>
                          <a:prstDash val="solid"/>
                          <a:headEnd type="none" w="med" len="med"/>
                          <a:tailEnd type="none" w="med" len="med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自选图形 2" o:spid="_x0000_s1026" o:spt="32" type="#_x0000_t32" style="position:absolute;left:0pt;margin-left:9.9pt;margin-top:243.3pt;height:0pt;width:430.85pt;mso-position-horizontal-relative:margin;z-index:251660288;mso-width-relative:page;mso-height-relative:page;" filled="f" stroked="t" coordsize="21600,21600" o:gfxdata="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">
                <v:fill on="f" focussize="0,0"/>
                <v:stroke weight="2.25pt" color="#ED1C24" joinstyle="round"/>
                <v:imagedata o:title=""/>
                <o:lock v:ext="edit" aspectratio="f"/>
              </v:shape>
            </w:pict>
          </mc:Fallback>
        </mc:AlternateContent>
      </w:r>
    </w:p>
    <w:p>
      <w:pPr>
        <w:pStyle w:val="3"/>
        <w:shd w:val="clear" w:color="auto" w:fill="auto"/>
        <w:spacing w:line="580" w:lineRule="exact"/>
        <w:rPr>
          <w:rFonts w:eastAsia="仿宋_GB2312"/>
          <w:b/>
          <w:bCs/>
          <w:sz w:val="32"/>
        </w:rPr>
      </w:pPr>
    </w:p>
    <w:p>
      <w:pPr>
        <w:pStyle w:val="3"/>
        <w:shd w:val="clear" w:color="auto" w:fill="auto"/>
        <w:spacing w:line="560" w:lineRule="atLeast"/>
        <w:rPr>
          <w:rFonts w:eastAsia="仿宋_GB2312"/>
          <w:b/>
          <w:bCs/>
          <w:sz w:val="32"/>
        </w:rPr>
      </w:pPr>
    </w:p>
    <w:p>
      <w:pPr>
        <w:pStyle w:val="3"/>
        <w:shd w:val="clear" w:color="auto" w:fill="auto"/>
        <w:spacing w:line="560" w:lineRule="atLeast"/>
        <w:rPr>
          <w:rFonts w:eastAsia="仿宋_GB2312"/>
          <w:b/>
          <w:bCs/>
          <w:sz w:val="32"/>
        </w:rPr>
      </w:pPr>
      <w:r>
        <w:rPr>
          <w:rFonts w:hint="default" w:ascii="Times New Roman" w:hAnsi="Times New Roman" w:cs="Times New Roman"/>
        </w:rPr>
        <w:pict>
          <v:shape id="_x0000_s2051" o:spid="_x0000_s2051" o:spt="136" type="#_x0000_t136" style="position:absolute;left:0pt;margin-left:92.3pt;margin-top:197.75pt;height:56.7pt;width:411pt;mso-position-horizontal-relative:page;mso-position-vertical-relative:page;z-index:251661312;mso-width-relative:page;mso-height-relative:page;" fillcolor="#ED1C24" filled="t" stroked="t" coordsize="21600,21600">
            <v:path/>
            <v:fill on="t" focussize="0,0"/>
            <v:stroke color="#ED1C24"/>
            <v:imagedata o:title=""/>
            <o:lock v:ext="edit"/>
            <v:textpath on="t" fitshape="t" fitpath="t" trim="t" xscale="f" string="重庆市永川区民政局文件" style="font-family:方正小标宋_GBK;font-size:36pt;font-weight:bold;v-rotate-letters:f;v-same-letter-heights:f;v-text-align:center;"/>
          </v:shape>
        </w:pict>
      </w:r>
    </w:p>
    <w:p>
      <w:pPr>
        <w:pStyle w:val="3"/>
        <w:shd w:val="clear" w:color="auto" w:fill="auto"/>
        <w:spacing w:line="560" w:lineRule="atLeast"/>
        <w:rPr>
          <w:rFonts w:eastAsia="仿宋_GB2312"/>
          <w:b/>
          <w:bCs/>
          <w:sz w:val="32"/>
        </w:rPr>
      </w:pPr>
    </w:p>
    <w:p>
      <w:pPr>
        <w:pStyle w:val="3"/>
        <w:shd w:val="clear" w:color="auto" w:fill="auto"/>
        <w:spacing w:line="560" w:lineRule="atLeast"/>
        <w:rPr>
          <w:rFonts w:eastAsia="仿宋_GB2312"/>
          <w:sz w:val="32"/>
        </w:rPr>
      </w:pPr>
    </w:p>
    <w:p>
      <w:pPr>
        <w:pStyle w:val="3"/>
        <w:shd w:val="clear" w:color="auto" w:fill="auto"/>
        <w:spacing w:line="560" w:lineRule="atLeast"/>
        <w:rPr>
          <w:rFonts w:eastAsia="仿宋_GB2312"/>
          <w:sz w:val="32"/>
        </w:rPr>
      </w:pPr>
    </w:p>
    <w:p>
      <w:pPr>
        <w:pStyle w:val="3"/>
        <w:shd w:val="clear" w:color="auto" w:fill="auto"/>
        <w:rPr>
          <w:rFonts w:eastAsia="方正仿宋_GBK"/>
          <w:sz w:val="32"/>
          <w:szCs w:val="32"/>
        </w:rPr>
      </w:pPr>
      <w:r>
        <w:rPr>
          <w:rFonts w:eastAsia="方正仿宋_GBK"/>
          <w:sz w:val="32"/>
          <w:szCs w:val="32"/>
        </w:rPr>
        <w:t>永民〔20</w:t>
      </w:r>
      <w:r>
        <w:rPr>
          <w:rFonts w:hint="eastAsia" w:eastAsia="方正仿宋_GBK"/>
          <w:sz w:val="32"/>
          <w:szCs w:val="32"/>
          <w:lang w:val="en-US" w:eastAsia="zh-CN"/>
        </w:rPr>
        <w:t>24</w:t>
      </w:r>
      <w:r>
        <w:rPr>
          <w:rFonts w:eastAsia="方正仿宋_GBK"/>
          <w:sz w:val="32"/>
          <w:szCs w:val="32"/>
        </w:rPr>
        <w:t>〕</w:t>
      </w:r>
      <w:r>
        <w:rPr>
          <w:rFonts w:hint="eastAsia" w:eastAsia="方正仿宋_GBK"/>
          <w:sz w:val="32"/>
          <w:szCs w:val="32"/>
          <w:lang w:val="en-US" w:eastAsia="zh-CN"/>
        </w:rPr>
        <w:t>13</w:t>
      </w:r>
      <w:r>
        <w:rPr>
          <w:rFonts w:eastAsia="方正仿宋_GBK"/>
          <w:sz w:val="32"/>
          <w:szCs w:val="32"/>
        </w:rPr>
        <w:t>号</w:t>
      </w:r>
    </w:p>
    <w:p>
      <w:pPr>
        <w:pStyle w:val="3"/>
        <w:shd w:val="clear" w:color="auto" w:fill="auto"/>
        <w:spacing w:line="480" w:lineRule="exact"/>
        <w:jc w:val="both"/>
        <w:rPr>
          <w:rFonts w:eastAsia="仿宋_GB2312"/>
          <w:b/>
          <w:bCs/>
          <w:sz w:val="32"/>
        </w:rPr>
      </w:pPr>
    </w:p>
    <w:p>
      <w:pPr>
        <w:pStyle w:val="3"/>
        <w:keepNext w:val="0"/>
        <w:keepLines w:val="0"/>
        <w:pageBreakBefore w:val="0"/>
        <w:shd w:val="clear" w:color="auto" w:fill="auto"/>
        <w:kinsoku/>
        <w:wordWrap/>
        <w:overflowPunct/>
        <w:topLinePunct w:val="0"/>
        <w:bidi w:val="0"/>
        <w:spacing w:line="594" w:lineRule="exact"/>
        <w:textAlignment w:val="auto"/>
        <w:outlineLvl w:val="9"/>
        <w:rPr>
          <w:rFonts w:eastAsia="仿宋_GB2312"/>
          <w:b/>
          <w:bCs/>
          <w:sz w:val="24"/>
        </w:rPr>
      </w:pPr>
    </w:p>
    <w:p>
      <w:pPr>
        <w:keepNext w:val="0"/>
        <w:keepLines w:val="0"/>
        <w:pageBreakBefore w:val="0"/>
        <w:shd w:val="clear" w:color="auto" w:fill="auto"/>
        <w:kinsoku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94" w:lineRule="exact"/>
        <w:jc w:val="center"/>
        <w:textAlignment w:val="auto"/>
        <w:outlineLvl w:val="9"/>
        <w:rPr>
          <w:rFonts w:hAnsi="方正小标宋_GBK" w:eastAsia="方正小标宋_GBK"/>
          <w:bCs/>
          <w:sz w:val="44"/>
          <w:szCs w:val="44"/>
        </w:rPr>
      </w:pPr>
      <w:r>
        <w:rPr>
          <w:rFonts w:hAnsi="方正小标宋_GBK" w:eastAsia="方正小标宋_GBK"/>
          <w:bCs/>
          <w:sz w:val="44"/>
          <w:szCs w:val="44"/>
        </w:rPr>
        <w:t>重庆市永川区民政局</w:t>
      </w:r>
    </w:p>
    <w:p>
      <w:pPr>
        <w:keepNext w:val="0"/>
        <w:keepLines w:val="0"/>
        <w:pageBreakBefore w:val="0"/>
        <w:shd w:val="clear" w:color="auto" w:fill="auto"/>
        <w:kinsoku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94" w:lineRule="exact"/>
        <w:jc w:val="center"/>
        <w:textAlignment w:val="auto"/>
        <w:outlineLvl w:val="9"/>
        <w:rPr>
          <w:rFonts w:hAnsi="方正小标宋_GBK" w:eastAsia="方正小标宋_GBK"/>
          <w:bCs/>
          <w:spacing w:val="0"/>
          <w:sz w:val="44"/>
          <w:szCs w:val="44"/>
        </w:rPr>
      </w:pPr>
      <w:r>
        <w:rPr>
          <w:rFonts w:eastAsia="方正小标宋_GBK"/>
          <w:bCs/>
          <w:w w:val="95"/>
          <w:kern w:val="36"/>
          <w:sz w:val="44"/>
          <w:szCs w:val="44"/>
        </w:rPr>
        <w:t>关于重庆市永川</w:t>
      </w:r>
      <w:r>
        <w:rPr>
          <w:rFonts w:hint="eastAsia" w:eastAsia="方正小标宋_GBK"/>
          <w:bCs/>
          <w:w w:val="95"/>
          <w:kern w:val="36"/>
          <w:sz w:val="44"/>
          <w:szCs w:val="44"/>
          <w:lang w:eastAsia="zh-CN"/>
        </w:rPr>
        <w:t>区伊贝儿童之家变更</w:t>
      </w:r>
      <w:r>
        <w:rPr>
          <w:rFonts w:hAnsi="方正小标宋_GBK" w:eastAsia="方正小标宋_GBK"/>
          <w:bCs/>
          <w:spacing w:val="0"/>
          <w:sz w:val="44"/>
          <w:szCs w:val="44"/>
        </w:rPr>
        <w:t>登记的</w:t>
      </w:r>
    </w:p>
    <w:p>
      <w:pPr>
        <w:keepNext w:val="0"/>
        <w:keepLines w:val="0"/>
        <w:pageBreakBefore w:val="0"/>
        <w:shd w:val="clear" w:color="auto" w:fill="auto"/>
        <w:kinsoku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94" w:lineRule="exact"/>
        <w:jc w:val="center"/>
        <w:textAlignment w:val="auto"/>
        <w:outlineLvl w:val="9"/>
        <w:rPr>
          <w:rFonts w:hAnsi="方正小标宋_GBK" w:eastAsia="方正小标宋_GBK"/>
          <w:bCs/>
          <w:spacing w:val="0"/>
          <w:sz w:val="44"/>
          <w:szCs w:val="44"/>
        </w:rPr>
      </w:pPr>
      <w:r>
        <w:rPr>
          <w:rFonts w:hAnsi="方正小标宋_GBK" w:eastAsia="方正小标宋_GBK"/>
          <w:bCs/>
          <w:spacing w:val="0"/>
          <w:sz w:val="44"/>
          <w:szCs w:val="44"/>
        </w:rPr>
        <w:t>批</w:t>
      </w:r>
      <w:r>
        <w:rPr>
          <w:rFonts w:hint="eastAsia" w:hAnsi="方正小标宋_GBK" w:eastAsia="方正小标宋_GBK"/>
          <w:bCs/>
          <w:spacing w:val="0"/>
          <w:sz w:val="44"/>
          <w:szCs w:val="44"/>
          <w:lang w:val="en-US" w:eastAsia="zh-CN"/>
        </w:rPr>
        <w:t xml:space="preserve"> </w:t>
      </w:r>
      <w:r>
        <w:rPr>
          <w:rFonts w:hAnsi="方正小标宋_GBK" w:eastAsia="方正小标宋_GBK"/>
          <w:bCs/>
          <w:spacing w:val="0"/>
          <w:sz w:val="44"/>
          <w:szCs w:val="44"/>
        </w:rPr>
        <w:t>复</w:t>
      </w:r>
    </w:p>
    <w:p>
      <w:pPr>
        <w:keepNext w:val="0"/>
        <w:keepLines w:val="0"/>
        <w:pageBreakBefore w:val="0"/>
        <w:widowControl/>
        <w:shd w:val="clear" w:color="auto" w:fill="auto"/>
        <w:kinsoku/>
        <w:wordWrap/>
        <w:overflowPunct/>
        <w:topLinePunct w:val="0"/>
        <w:bidi w:val="0"/>
        <w:snapToGrid w:val="0"/>
        <w:spacing w:line="594" w:lineRule="exact"/>
        <w:jc w:val="left"/>
        <w:textAlignment w:val="auto"/>
        <w:outlineLvl w:val="9"/>
        <w:rPr>
          <w:rFonts w:eastAsia="方正仿宋_GBK"/>
          <w:sz w:val="32"/>
          <w:szCs w:val="32"/>
        </w:rPr>
      </w:pPr>
    </w:p>
    <w:p>
      <w:pPr>
        <w:keepNext w:val="0"/>
        <w:keepLines w:val="0"/>
        <w:pageBreakBefore w:val="0"/>
        <w:widowControl/>
        <w:shd w:val="clear" w:color="auto" w:fill="auto"/>
        <w:kinsoku/>
        <w:wordWrap/>
        <w:overflowPunct/>
        <w:topLinePunct w:val="0"/>
        <w:autoSpaceDE/>
        <w:autoSpaceDN/>
        <w:bidi w:val="0"/>
        <w:adjustRightInd/>
        <w:snapToGrid w:val="0"/>
        <w:spacing w:line="480" w:lineRule="exact"/>
        <w:jc w:val="left"/>
        <w:textAlignment w:val="auto"/>
        <w:outlineLvl w:val="9"/>
        <w:rPr>
          <w:rFonts w:eastAsia="方正仿宋_GBK"/>
          <w:kern w:val="0"/>
          <w:sz w:val="32"/>
          <w:szCs w:val="32"/>
        </w:rPr>
      </w:pPr>
      <w:r>
        <w:rPr>
          <w:rFonts w:eastAsia="方正仿宋_GBK"/>
          <w:kern w:val="0"/>
          <w:sz w:val="32"/>
          <w:szCs w:val="32"/>
        </w:rPr>
        <w:t>重庆市永川</w:t>
      </w:r>
      <w:r>
        <w:rPr>
          <w:rFonts w:hint="eastAsia" w:eastAsia="方正仿宋_GBK"/>
          <w:kern w:val="0"/>
          <w:sz w:val="32"/>
          <w:szCs w:val="32"/>
          <w:lang w:eastAsia="zh-CN"/>
        </w:rPr>
        <w:t>区伊贝儿童之家</w:t>
      </w:r>
      <w:r>
        <w:rPr>
          <w:rFonts w:eastAsia="方正仿宋_GBK"/>
          <w:kern w:val="0"/>
          <w:sz w:val="32"/>
          <w:szCs w:val="32"/>
        </w:rPr>
        <w:t>：</w:t>
      </w:r>
    </w:p>
    <w:p>
      <w:pPr>
        <w:keepNext w:val="0"/>
        <w:keepLines w:val="0"/>
        <w:pageBreakBefore w:val="0"/>
        <w:widowControl/>
        <w:shd w:val="clear" w:color="auto" w:fill="auto"/>
        <w:kinsoku/>
        <w:wordWrap/>
        <w:overflowPunct/>
        <w:topLinePunct w:val="0"/>
        <w:autoSpaceDE/>
        <w:autoSpaceDN/>
        <w:bidi w:val="0"/>
        <w:adjustRightInd/>
        <w:snapToGrid w:val="0"/>
        <w:spacing w:line="480" w:lineRule="exact"/>
        <w:ind w:firstLine="640" w:firstLineChars="200"/>
        <w:jc w:val="left"/>
        <w:textAlignment w:val="auto"/>
        <w:outlineLvl w:val="9"/>
        <w:rPr>
          <w:rFonts w:eastAsia="方正仿宋_GBK"/>
          <w:kern w:val="0"/>
          <w:sz w:val="32"/>
          <w:szCs w:val="32"/>
        </w:rPr>
      </w:pPr>
      <w:r>
        <w:rPr>
          <w:sz w:val="32"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page">
              <wp:posOffset>2104390</wp:posOffset>
            </wp:positionH>
            <wp:positionV relativeFrom="paragraph">
              <wp:posOffset>485775</wp:posOffset>
            </wp:positionV>
            <wp:extent cx="3743325" cy="2419350"/>
            <wp:effectExtent l="0" t="0" r="3810" b="0"/>
            <wp:wrapNone/>
            <wp:docPr id="1" name="图片 4" descr="DBSTEP_MARK&#13;&#10;FILENAME=2301670979962292235.doc&#13;&#10;MARKNAME=重庆市永川区民政局&#13;&#10;USERNAME=区民政局&#13;&#10;DATETIME=2024-3-4 15:15:39&#13;&#10;MARKGUID={FA5E1C45-DC00-4383-8B86-E6898B6DB57F}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4" descr="DBSTEP_MARK&#13;&#10;FILENAME=2301670979962292235.doc&#13;&#10;MARKNAME=重庆市永川区民政局&#13;&#10;USERNAME=区民政局&#13;&#10;DATETIME=2024-3-4 15:15:39&#13;&#10;MARKGUID={FA5E1C45-DC00-4383-8B86-E6898B6DB57F}"/>
                    <pic:cNvPicPr>
                      <a:picLocks noChangeAspect="1"/>
                    </pic:cNvPicPr>
                  </pic:nvPicPr>
                  <pic:blipFill>
                    <a:blip r:embed="rId4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743325" cy="24193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eastAsia="方正仿宋_GBK"/>
          <w:kern w:val="0"/>
          <w:sz w:val="32"/>
          <w:szCs w:val="32"/>
        </w:rPr>
        <w:t>你</w:t>
      </w:r>
      <w:r>
        <w:rPr>
          <w:rFonts w:hint="eastAsia" w:eastAsia="方正仿宋_GBK"/>
          <w:kern w:val="0"/>
          <w:sz w:val="32"/>
          <w:szCs w:val="32"/>
          <w:lang w:eastAsia="zh-CN"/>
        </w:rPr>
        <w:t>园</w:t>
      </w:r>
      <w:r>
        <w:rPr>
          <w:rFonts w:eastAsia="方正仿宋_GBK"/>
          <w:kern w:val="0"/>
          <w:sz w:val="32"/>
          <w:szCs w:val="32"/>
        </w:rPr>
        <w:t>关于</w:t>
      </w:r>
      <w:r>
        <w:rPr>
          <w:rFonts w:hint="eastAsia" w:eastAsia="方正仿宋_GBK"/>
          <w:kern w:val="0"/>
          <w:sz w:val="32"/>
          <w:szCs w:val="32"/>
          <w:lang w:eastAsia="zh-CN"/>
        </w:rPr>
        <w:t>变更登记的申请及有关材料收悉。</w:t>
      </w:r>
      <w:r>
        <w:rPr>
          <w:rFonts w:eastAsia="方正仿宋_GBK"/>
          <w:kern w:val="0"/>
          <w:sz w:val="32"/>
          <w:szCs w:val="32"/>
        </w:rPr>
        <w:t>经审查，符合</w:t>
      </w:r>
      <w:r>
        <w:rPr>
          <w:rFonts w:hint="eastAsia" w:eastAsia="方正仿宋_GBK"/>
          <w:kern w:val="0"/>
          <w:sz w:val="32"/>
          <w:szCs w:val="32"/>
          <w:lang w:eastAsia="zh-CN"/>
        </w:rPr>
        <w:t>国务院</w:t>
      </w:r>
      <w:r>
        <w:rPr>
          <w:rFonts w:eastAsia="方正仿宋_GBK"/>
          <w:kern w:val="0"/>
          <w:sz w:val="32"/>
          <w:szCs w:val="32"/>
        </w:rPr>
        <w:t>《</w:t>
      </w:r>
      <w:r>
        <w:rPr>
          <w:rFonts w:hint="eastAsia" w:eastAsia="方正仿宋_GBK"/>
          <w:kern w:val="0"/>
          <w:sz w:val="32"/>
          <w:szCs w:val="32"/>
          <w:lang w:eastAsia="zh-CN"/>
        </w:rPr>
        <w:t>民办非企业单位登记管理暂行条例</w:t>
      </w:r>
      <w:r>
        <w:rPr>
          <w:rFonts w:eastAsia="方正仿宋_GBK"/>
          <w:kern w:val="0"/>
          <w:sz w:val="32"/>
          <w:szCs w:val="32"/>
        </w:rPr>
        <w:t>》</w:t>
      </w:r>
      <w:r>
        <w:rPr>
          <w:rFonts w:hint="eastAsia" w:eastAsia="方正仿宋_GBK"/>
          <w:kern w:val="0"/>
          <w:sz w:val="32"/>
          <w:szCs w:val="32"/>
          <w:lang w:eastAsia="zh-CN"/>
        </w:rPr>
        <w:t>有关变更登记的规定，同意</w:t>
      </w:r>
      <w:r>
        <w:rPr>
          <w:rFonts w:hint="eastAsia" w:eastAsia="方正仿宋_GBK"/>
          <w:color w:val="000000"/>
          <w:kern w:val="0"/>
          <w:sz w:val="32"/>
          <w:szCs w:val="32"/>
          <w:lang w:eastAsia="zh-CN"/>
        </w:rPr>
        <w:t>你园</w:t>
      </w:r>
      <w:r>
        <w:rPr>
          <w:rFonts w:hint="eastAsia" w:eastAsia="方正仿宋_GBK"/>
          <w:kern w:val="0"/>
          <w:sz w:val="32"/>
          <w:szCs w:val="32"/>
          <w:lang w:eastAsia="zh-CN"/>
        </w:rPr>
        <w:t>名称由“重庆市永川区伊贝儿童之家”变更为“重庆市永川区青桃李儿童之家”</w:t>
      </w:r>
      <w:r>
        <w:rPr>
          <w:rFonts w:eastAsia="方正仿宋_GBK"/>
          <w:kern w:val="0"/>
          <w:sz w:val="32"/>
          <w:szCs w:val="32"/>
        </w:rPr>
        <w:t>。</w:t>
      </w:r>
    </w:p>
    <w:p>
      <w:pPr>
        <w:keepNext w:val="0"/>
        <w:keepLines w:val="0"/>
        <w:pageBreakBefore w:val="0"/>
        <w:widowControl/>
        <w:shd w:val="clear" w:color="auto" w:fill="auto"/>
        <w:kinsoku/>
        <w:wordWrap/>
        <w:overflowPunct/>
        <w:topLinePunct w:val="0"/>
        <w:autoSpaceDE/>
        <w:autoSpaceDN/>
        <w:bidi w:val="0"/>
        <w:adjustRightInd/>
        <w:snapToGrid w:val="0"/>
        <w:spacing w:line="480" w:lineRule="exact"/>
        <w:ind w:firstLine="640" w:firstLineChars="200"/>
        <w:jc w:val="left"/>
        <w:textAlignment w:val="auto"/>
        <w:outlineLvl w:val="9"/>
        <w:rPr>
          <w:rFonts w:eastAsia="方正仿宋_GBK"/>
          <w:kern w:val="0"/>
          <w:sz w:val="32"/>
          <w:szCs w:val="32"/>
        </w:rPr>
      </w:pPr>
    </w:p>
    <w:p>
      <w:pPr>
        <w:keepNext w:val="0"/>
        <w:keepLines w:val="0"/>
        <w:pageBreakBefore w:val="0"/>
        <w:widowControl/>
        <w:shd w:val="clear" w:color="auto" w:fill="auto"/>
        <w:kinsoku/>
        <w:wordWrap/>
        <w:overflowPunct/>
        <w:topLinePunct w:val="0"/>
        <w:autoSpaceDE/>
        <w:autoSpaceDN/>
        <w:bidi w:val="0"/>
        <w:adjustRightInd/>
        <w:snapToGrid w:val="0"/>
        <w:spacing w:line="480" w:lineRule="exact"/>
        <w:ind w:firstLine="640" w:firstLineChars="200"/>
        <w:jc w:val="left"/>
        <w:textAlignment w:val="auto"/>
        <w:outlineLvl w:val="9"/>
        <w:rPr>
          <w:rFonts w:eastAsia="方正仿宋_GBK"/>
          <w:kern w:val="0"/>
          <w:sz w:val="32"/>
          <w:szCs w:val="32"/>
        </w:rPr>
      </w:pPr>
    </w:p>
    <w:p>
      <w:pPr>
        <w:keepNext w:val="0"/>
        <w:keepLines w:val="0"/>
        <w:pageBreakBefore w:val="0"/>
        <w:widowControl/>
        <w:shd w:val="clear" w:color="auto" w:fill="auto"/>
        <w:kinsoku/>
        <w:wordWrap/>
        <w:overflowPunct/>
        <w:topLinePunct w:val="0"/>
        <w:autoSpaceDE/>
        <w:autoSpaceDN/>
        <w:bidi w:val="0"/>
        <w:adjustRightInd/>
        <w:snapToGrid w:val="0"/>
        <w:spacing w:line="480" w:lineRule="exact"/>
        <w:ind w:right="15" w:firstLine="5120" w:firstLineChars="1600"/>
        <w:jc w:val="left"/>
        <w:textAlignment w:val="auto"/>
        <w:outlineLvl w:val="9"/>
        <w:rPr>
          <w:rFonts w:hint="eastAsia" w:eastAsia="方正仿宋_GBK"/>
          <w:kern w:val="0"/>
          <w:sz w:val="32"/>
          <w:szCs w:val="32"/>
          <w:lang w:val="en-US" w:eastAsia="zh-CN"/>
        </w:rPr>
      </w:pPr>
      <w:r>
        <w:rPr>
          <w:rFonts w:eastAsia="方正仿宋_GBK"/>
          <w:kern w:val="0"/>
          <w:sz w:val="32"/>
          <w:szCs w:val="32"/>
        </w:rPr>
        <w:t>重庆市永川区民政局</w:t>
      </w:r>
      <w:r>
        <w:rPr>
          <w:rFonts w:hint="eastAsia" w:eastAsia="方正仿宋_GBK"/>
          <w:kern w:val="0"/>
          <w:sz w:val="32"/>
          <w:szCs w:val="32"/>
          <w:lang w:val="en-US" w:eastAsia="zh-CN"/>
        </w:rPr>
        <w:t xml:space="preserve"> </w:t>
      </w:r>
    </w:p>
    <w:p>
      <w:pPr>
        <w:keepNext w:val="0"/>
        <w:keepLines w:val="0"/>
        <w:pageBreakBefore w:val="0"/>
        <w:widowControl/>
        <w:shd w:val="clear" w:color="auto" w:fill="auto"/>
        <w:kinsoku/>
        <w:wordWrap/>
        <w:overflowPunct/>
        <w:topLinePunct w:val="0"/>
        <w:autoSpaceDE/>
        <w:autoSpaceDN/>
        <w:bidi w:val="0"/>
        <w:adjustRightInd/>
        <w:spacing w:line="480" w:lineRule="exact"/>
        <w:ind w:right="-210" w:rightChars="-100"/>
        <w:contextualSpacing/>
        <w:textAlignment w:val="auto"/>
        <w:outlineLvl w:val="9"/>
        <w:rPr>
          <w:rFonts w:eastAsia="方正仿宋_GBK"/>
          <w:kern w:val="0"/>
          <w:sz w:val="32"/>
          <w:szCs w:val="32"/>
        </w:rPr>
      </w:pPr>
      <w:r>
        <w:rPr>
          <w:rFonts w:eastAsia="方正仿宋_GBK"/>
          <w:kern w:val="0"/>
          <w:sz w:val="32"/>
          <w:szCs w:val="32"/>
        </w:rPr>
        <w:t xml:space="preserve">                                 </w:t>
      </w:r>
      <w:r>
        <w:rPr>
          <w:rFonts w:hint="eastAsia" w:eastAsia="方正仿宋_GBK"/>
          <w:kern w:val="0"/>
          <w:sz w:val="32"/>
          <w:szCs w:val="32"/>
        </w:rPr>
        <w:t xml:space="preserve"> </w:t>
      </w:r>
      <w:r>
        <w:rPr>
          <w:rFonts w:eastAsia="方正仿宋_GBK"/>
          <w:kern w:val="0"/>
          <w:sz w:val="32"/>
          <w:szCs w:val="32"/>
        </w:rPr>
        <w:t>20</w:t>
      </w:r>
      <w:r>
        <w:rPr>
          <w:rFonts w:hint="eastAsia" w:eastAsia="方正仿宋_GBK"/>
          <w:kern w:val="0"/>
          <w:sz w:val="32"/>
          <w:szCs w:val="32"/>
          <w:lang w:val="en-US" w:eastAsia="zh-CN"/>
        </w:rPr>
        <w:t>24</w:t>
      </w:r>
      <w:r>
        <w:rPr>
          <w:rFonts w:eastAsia="方正仿宋_GBK"/>
          <w:kern w:val="0"/>
          <w:sz w:val="32"/>
          <w:szCs w:val="32"/>
        </w:rPr>
        <w:t>年</w:t>
      </w:r>
      <w:r>
        <w:rPr>
          <w:rFonts w:hint="eastAsia" w:eastAsia="方正仿宋_GBK"/>
          <w:kern w:val="0"/>
          <w:sz w:val="32"/>
          <w:szCs w:val="32"/>
          <w:lang w:val="en-US" w:eastAsia="zh-CN"/>
        </w:rPr>
        <w:t>3</w:t>
      </w:r>
      <w:r>
        <w:rPr>
          <w:rFonts w:eastAsia="方正仿宋_GBK"/>
          <w:kern w:val="0"/>
          <w:sz w:val="32"/>
          <w:szCs w:val="32"/>
        </w:rPr>
        <w:t>月</w:t>
      </w:r>
      <w:r>
        <w:rPr>
          <w:rFonts w:hint="eastAsia" w:eastAsia="方正仿宋_GBK"/>
          <w:kern w:val="0"/>
          <w:sz w:val="32"/>
          <w:szCs w:val="32"/>
          <w:lang w:val="en-US" w:eastAsia="zh-CN"/>
        </w:rPr>
        <w:t>4</w:t>
      </w:r>
      <w:r>
        <w:rPr>
          <w:rFonts w:eastAsia="方正仿宋_GBK"/>
          <w:kern w:val="0"/>
          <w:sz w:val="32"/>
          <w:szCs w:val="32"/>
        </w:rPr>
        <w:t>日</w:t>
      </w:r>
    </w:p>
    <w:p>
      <w:pPr>
        <w:keepNext w:val="0"/>
        <w:keepLines w:val="0"/>
        <w:pageBreakBefore w:val="0"/>
        <w:widowControl/>
        <w:shd w:val="clear" w:color="auto" w:fill="auto"/>
        <w:kinsoku/>
        <w:wordWrap/>
        <w:overflowPunct/>
        <w:topLinePunct w:val="0"/>
        <w:bidi w:val="0"/>
        <w:snapToGrid/>
        <w:spacing w:line="480" w:lineRule="exact"/>
        <w:ind w:right="-210" w:rightChars="-100" w:firstLine="0" w:firstLineChars="0"/>
        <w:contextualSpacing/>
        <w:jc w:val="both"/>
        <w:textAlignment w:val="auto"/>
        <w:outlineLvl w:val="9"/>
        <w:rPr>
          <w:rFonts w:eastAsia="方正仿宋_GBK"/>
          <w:kern w:val="0"/>
          <w:sz w:val="33"/>
          <w:szCs w:val="33"/>
        </w:rPr>
      </w:pPr>
      <w:r>
        <w:rPr>
          <w:rFonts w:hint="eastAsia" w:eastAsia="方正仿宋_GBK"/>
          <w:kern w:val="0"/>
          <w:sz w:val="32"/>
          <w:szCs w:val="32"/>
          <w:lang w:val="en-US" w:eastAsia="zh-CN"/>
        </w:rPr>
        <w:t xml:space="preserve">    （此文公开发布）</w:t>
      </w:r>
    </w:p>
    <w:p/>
    <w:p>
      <w:pPr>
        <w:widowControl/>
        <w:shd w:val="clear" w:color="auto" w:fill="auto"/>
        <w:spacing w:line="600" w:lineRule="exact"/>
        <w:ind w:right="-210" w:rightChars="-100"/>
        <w:contextualSpacing/>
        <w:rPr>
          <w:rFonts w:eastAsia="方正仿宋_GBK"/>
          <w:sz w:val="33"/>
          <w:szCs w:val="33"/>
        </w:rPr>
      </w:pPr>
    </w:p>
    <w:p>
      <w:pPr>
        <w:widowControl/>
        <w:shd w:val="clear" w:color="auto" w:fill="auto"/>
        <w:spacing w:line="600" w:lineRule="exact"/>
        <w:ind w:right="-210" w:rightChars="-100"/>
        <w:contextualSpacing/>
        <w:rPr>
          <w:rFonts w:eastAsia="方正仿宋_GBK"/>
          <w:sz w:val="33"/>
          <w:szCs w:val="33"/>
        </w:rPr>
      </w:pPr>
    </w:p>
    <w:p>
      <w:pPr>
        <w:widowControl/>
        <w:shd w:val="clear" w:color="auto" w:fill="auto"/>
        <w:spacing w:line="600" w:lineRule="exact"/>
        <w:ind w:right="-210" w:rightChars="-100"/>
        <w:contextualSpacing/>
        <w:rPr>
          <w:rFonts w:eastAsia="方正仿宋_GBK"/>
          <w:sz w:val="33"/>
          <w:szCs w:val="33"/>
        </w:rPr>
      </w:pPr>
    </w:p>
    <w:p>
      <w:pPr>
        <w:widowControl/>
        <w:shd w:val="clear" w:color="auto" w:fill="auto"/>
        <w:spacing w:line="600" w:lineRule="exact"/>
        <w:ind w:right="-210" w:rightChars="-100"/>
        <w:contextualSpacing/>
        <w:rPr>
          <w:rFonts w:eastAsia="方正仿宋_GBK"/>
          <w:sz w:val="33"/>
          <w:szCs w:val="33"/>
        </w:rPr>
      </w:pPr>
    </w:p>
    <w:p>
      <w:pPr>
        <w:widowControl/>
        <w:shd w:val="clear" w:color="auto" w:fill="auto"/>
        <w:spacing w:line="600" w:lineRule="exact"/>
        <w:ind w:right="-210" w:rightChars="-100"/>
        <w:contextualSpacing/>
        <w:rPr>
          <w:rFonts w:eastAsia="方正仿宋_GBK"/>
          <w:sz w:val="33"/>
          <w:szCs w:val="33"/>
        </w:rPr>
      </w:pPr>
    </w:p>
    <w:p>
      <w:pPr>
        <w:widowControl/>
        <w:shd w:val="clear" w:color="auto" w:fill="auto"/>
        <w:spacing w:line="600" w:lineRule="exact"/>
        <w:ind w:right="-210" w:rightChars="-100"/>
        <w:contextualSpacing/>
        <w:rPr>
          <w:rFonts w:eastAsia="方正仿宋_GBK"/>
          <w:sz w:val="33"/>
          <w:szCs w:val="33"/>
        </w:rPr>
      </w:pPr>
    </w:p>
    <w:p>
      <w:pPr>
        <w:widowControl/>
        <w:shd w:val="clear" w:color="auto" w:fill="auto"/>
        <w:spacing w:line="600" w:lineRule="exact"/>
        <w:ind w:right="-210" w:rightChars="-100"/>
        <w:contextualSpacing/>
        <w:rPr>
          <w:rFonts w:eastAsia="方正仿宋_GBK"/>
          <w:sz w:val="33"/>
          <w:szCs w:val="33"/>
        </w:rPr>
      </w:pPr>
    </w:p>
    <w:p>
      <w:pPr>
        <w:widowControl/>
        <w:shd w:val="clear" w:color="auto" w:fill="auto"/>
        <w:spacing w:line="600" w:lineRule="exact"/>
        <w:ind w:right="-210" w:rightChars="-100"/>
        <w:contextualSpacing/>
        <w:rPr>
          <w:rFonts w:eastAsia="方正仿宋_GBK"/>
          <w:sz w:val="33"/>
          <w:szCs w:val="33"/>
        </w:rPr>
      </w:pPr>
    </w:p>
    <w:p>
      <w:pPr>
        <w:widowControl/>
        <w:shd w:val="clear" w:color="auto" w:fill="auto"/>
        <w:spacing w:line="600" w:lineRule="exact"/>
        <w:ind w:right="-210" w:rightChars="-100"/>
        <w:contextualSpacing/>
        <w:rPr>
          <w:rFonts w:eastAsia="方正仿宋_GBK"/>
          <w:sz w:val="33"/>
          <w:szCs w:val="33"/>
        </w:rPr>
      </w:pPr>
    </w:p>
    <w:p>
      <w:pPr>
        <w:widowControl/>
        <w:shd w:val="clear" w:color="auto" w:fill="auto"/>
        <w:spacing w:line="600" w:lineRule="exact"/>
        <w:ind w:right="-210" w:rightChars="-100"/>
        <w:contextualSpacing/>
        <w:rPr>
          <w:rFonts w:eastAsia="方正仿宋_GBK"/>
          <w:sz w:val="33"/>
          <w:szCs w:val="33"/>
        </w:rPr>
      </w:pPr>
    </w:p>
    <w:p>
      <w:pPr>
        <w:widowControl/>
        <w:shd w:val="clear" w:color="auto" w:fill="auto"/>
        <w:spacing w:line="600" w:lineRule="exact"/>
        <w:ind w:right="-210" w:rightChars="-100"/>
        <w:contextualSpacing/>
        <w:rPr>
          <w:rFonts w:eastAsia="方正仿宋_GBK"/>
          <w:sz w:val="33"/>
          <w:szCs w:val="33"/>
        </w:rPr>
      </w:pPr>
    </w:p>
    <w:p>
      <w:pPr>
        <w:widowControl/>
        <w:shd w:val="clear" w:color="auto" w:fill="auto"/>
        <w:spacing w:line="600" w:lineRule="exact"/>
        <w:ind w:right="-210" w:rightChars="-100"/>
        <w:contextualSpacing/>
        <w:rPr>
          <w:rFonts w:eastAsia="方正仿宋_GBK"/>
          <w:sz w:val="33"/>
          <w:szCs w:val="33"/>
        </w:rPr>
      </w:pPr>
    </w:p>
    <w:p>
      <w:pPr>
        <w:widowControl/>
        <w:shd w:val="clear" w:color="auto" w:fill="auto"/>
        <w:spacing w:line="600" w:lineRule="exact"/>
        <w:ind w:right="-210" w:rightChars="-100"/>
        <w:contextualSpacing/>
        <w:rPr>
          <w:rFonts w:eastAsia="方正仿宋_GBK"/>
          <w:sz w:val="33"/>
          <w:szCs w:val="33"/>
        </w:rPr>
      </w:pPr>
    </w:p>
    <w:p>
      <w:pPr>
        <w:widowControl/>
        <w:shd w:val="clear" w:color="auto" w:fill="auto"/>
        <w:spacing w:line="600" w:lineRule="exact"/>
        <w:ind w:right="-210" w:rightChars="-100"/>
        <w:contextualSpacing/>
        <w:rPr>
          <w:rFonts w:eastAsia="方正仿宋_GBK"/>
          <w:sz w:val="33"/>
          <w:szCs w:val="33"/>
        </w:rPr>
      </w:pPr>
    </w:p>
    <w:p>
      <w:pPr>
        <w:widowControl/>
        <w:shd w:val="clear" w:color="auto" w:fill="auto"/>
        <w:spacing w:line="600" w:lineRule="exact"/>
        <w:ind w:right="-210" w:rightChars="-100"/>
        <w:contextualSpacing/>
        <w:rPr>
          <w:rFonts w:eastAsia="方正仿宋_GBK"/>
          <w:sz w:val="33"/>
          <w:szCs w:val="33"/>
        </w:rPr>
      </w:pPr>
    </w:p>
    <w:p>
      <w:pPr>
        <w:widowControl/>
        <w:shd w:val="clear" w:color="auto" w:fill="auto"/>
        <w:spacing w:line="600" w:lineRule="exact"/>
        <w:ind w:right="-210" w:rightChars="-100"/>
        <w:contextualSpacing/>
        <w:rPr>
          <w:rFonts w:eastAsia="方正仿宋_GBK"/>
          <w:sz w:val="33"/>
          <w:szCs w:val="33"/>
        </w:rPr>
      </w:pPr>
    </w:p>
    <w:p>
      <w:pPr>
        <w:widowControl/>
        <w:shd w:val="clear" w:color="auto" w:fill="auto"/>
        <w:spacing w:line="600" w:lineRule="exact"/>
        <w:ind w:right="-210" w:rightChars="-100"/>
        <w:contextualSpacing/>
        <w:rPr>
          <w:rFonts w:eastAsia="方正仿宋_GBK"/>
          <w:sz w:val="33"/>
          <w:szCs w:val="33"/>
        </w:rPr>
      </w:pPr>
    </w:p>
    <w:p>
      <w:pPr>
        <w:widowControl/>
        <w:shd w:val="clear" w:color="auto" w:fill="auto"/>
        <w:spacing w:line="600" w:lineRule="exact"/>
        <w:ind w:right="-210" w:rightChars="-100"/>
        <w:contextualSpacing/>
        <w:rPr>
          <w:rFonts w:eastAsia="方正仿宋_GBK"/>
          <w:sz w:val="33"/>
          <w:szCs w:val="33"/>
        </w:rPr>
      </w:pPr>
    </w:p>
    <w:p>
      <w:pPr>
        <w:widowControl/>
        <w:shd w:val="clear" w:color="auto" w:fill="auto"/>
        <w:spacing w:line="600" w:lineRule="exact"/>
        <w:ind w:right="-210" w:rightChars="-100"/>
        <w:contextualSpacing/>
        <w:rPr>
          <w:rFonts w:eastAsia="方正仿宋_GBK"/>
          <w:sz w:val="33"/>
          <w:szCs w:val="33"/>
        </w:rPr>
      </w:pPr>
    </w:p>
    <w:p>
      <w:pPr>
        <w:widowControl/>
        <w:pBdr>
          <w:top w:val="single" w:color="auto" w:sz="6" w:space="1"/>
          <w:bottom w:val="single" w:color="auto" w:sz="6" w:space="1"/>
        </w:pBdr>
        <w:shd w:val="clear" w:color="auto" w:fill="auto"/>
        <w:spacing w:line="600" w:lineRule="exact"/>
        <w:ind w:left="989" w:leftChars="71" w:right="-210" w:rightChars="-100" w:hanging="840" w:hangingChars="300"/>
        <w:contextualSpacing/>
        <w:rPr>
          <w:rFonts w:hint="eastAsia" w:eastAsia="方正仿宋_GBK"/>
          <w:sz w:val="28"/>
          <w:szCs w:val="28"/>
          <w:lang w:eastAsia="zh-CN"/>
        </w:rPr>
      </w:pPr>
      <w:r>
        <w:rPr>
          <w:rFonts w:eastAsia="方正仿宋_GBK"/>
          <w:sz w:val="28"/>
          <w:szCs w:val="28"/>
        </w:rPr>
        <w:t xml:space="preserve"> 抄送：区公安局、区财政局、区</w:t>
      </w:r>
      <w:r>
        <w:rPr>
          <w:rFonts w:hint="eastAsia" w:eastAsia="方正仿宋_GBK"/>
          <w:sz w:val="28"/>
          <w:szCs w:val="28"/>
          <w:lang w:eastAsia="zh-CN"/>
        </w:rPr>
        <w:t>税务</w:t>
      </w:r>
      <w:r>
        <w:rPr>
          <w:rFonts w:eastAsia="方正仿宋_GBK"/>
          <w:sz w:val="28"/>
          <w:szCs w:val="28"/>
        </w:rPr>
        <w:t>局、区</w:t>
      </w:r>
      <w:r>
        <w:rPr>
          <w:rFonts w:hint="eastAsia" w:eastAsia="方正仿宋_GBK"/>
          <w:sz w:val="28"/>
          <w:szCs w:val="28"/>
          <w:lang w:eastAsia="zh-CN"/>
        </w:rPr>
        <w:t>教委</w:t>
      </w:r>
      <w:r>
        <w:rPr>
          <w:rFonts w:eastAsia="方正仿宋_GBK"/>
          <w:sz w:val="28"/>
          <w:szCs w:val="28"/>
        </w:rPr>
        <w:t>、人行永川中心支行</w:t>
      </w:r>
      <w:r>
        <w:rPr>
          <w:rFonts w:hint="eastAsia" w:eastAsia="方正仿宋_GBK"/>
          <w:sz w:val="28"/>
          <w:szCs w:val="28"/>
          <w:lang w:eastAsia="zh-CN"/>
        </w:rPr>
        <w:t>。</w:t>
      </w:r>
    </w:p>
    <w:sectPr>
      <w:pgSz w:w="11906" w:h="16838"/>
      <w:pgMar w:top="1984" w:right="1446" w:bottom="1644" w:left="1446" w:header="851" w:footer="992" w:gutter="0"/>
      <w:pgNumType w:fmt="numberInDash" w:start="1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方正书宋_GBK"/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Times New Roman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  <w:font w:name="方正书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方正大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仿宋_GBK">
    <w:panose1 w:val="02000000000000000000"/>
    <w:charset w:val="86"/>
    <w:family w:val="script"/>
    <w:pitch w:val="default"/>
    <w:sig w:usb0="00000001" w:usb1="08000000" w:usb2="00000000" w:usb3="00000000" w:csb0="00040000" w:csb1="00000000"/>
  </w:font>
  <w:font w:name="方正小标宋_GBK">
    <w:panose1 w:val="03000509000000000000"/>
    <w:charset w:val="86"/>
    <w:family w:val="script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trackRevisions w:val="1"/>
  <w:documentProtection w:edit="readOnly" w:enforcement="0"/>
  <w:defaultTabStop w:val="420"/>
  <w:hyphenationZone w:val="360"/>
  <w:evenAndOddHeaders w:val="1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DZmNTU4YTIxNjU2YTk2ZGY3NWZjZjI3ODQ3MGU3ZTgifQ=="/>
    <w:docVar w:name="KGWebUrl" w:val="http://oa.yc.gov/seeyon/kgOfficeServlet?tolen=63673cd49fb72a9c4b365dfb00a07363&amp;tko=KINGGRID_JSAPI&amp;m=s"/>
  </w:docVars>
  <w:rsids>
    <w:rsidRoot w:val="00D42E6B"/>
    <w:rsid w:val="00017A01"/>
    <w:rsid w:val="00021322"/>
    <w:rsid w:val="00025150"/>
    <w:rsid w:val="000412CC"/>
    <w:rsid w:val="00041CBC"/>
    <w:rsid w:val="00056264"/>
    <w:rsid w:val="0006278A"/>
    <w:rsid w:val="000629C7"/>
    <w:rsid w:val="00077D20"/>
    <w:rsid w:val="000967B5"/>
    <w:rsid w:val="000A2AE6"/>
    <w:rsid w:val="000A49AE"/>
    <w:rsid w:val="000B7DED"/>
    <w:rsid w:val="000F4263"/>
    <w:rsid w:val="00101B77"/>
    <w:rsid w:val="001024BD"/>
    <w:rsid w:val="00114621"/>
    <w:rsid w:val="00116D45"/>
    <w:rsid w:val="00117374"/>
    <w:rsid w:val="001309BA"/>
    <w:rsid w:val="00143E3F"/>
    <w:rsid w:val="001672B4"/>
    <w:rsid w:val="0017121E"/>
    <w:rsid w:val="0018420E"/>
    <w:rsid w:val="0019362E"/>
    <w:rsid w:val="001940EF"/>
    <w:rsid w:val="001A1220"/>
    <w:rsid w:val="001A3C4B"/>
    <w:rsid w:val="001A4EDB"/>
    <w:rsid w:val="001B1587"/>
    <w:rsid w:val="001B1AFC"/>
    <w:rsid w:val="001B1E84"/>
    <w:rsid w:val="001B2E5B"/>
    <w:rsid w:val="001C4DCA"/>
    <w:rsid w:val="001F7F4F"/>
    <w:rsid w:val="00211AFB"/>
    <w:rsid w:val="00235D01"/>
    <w:rsid w:val="002540E0"/>
    <w:rsid w:val="002665B4"/>
    <w:rsid w:val="00273F45"/>
    <w:rsid w:val="00282AEB"/>
    <w:rsid w:val="002B6AF1"/>
    <w:rsid w:val="002E128B"/>
    <w:rsid w:val="002F4249"/>
    <w:rsid w:val="003001FB"/>
    <w:rsid w:val="003024CC"/>
    <w:rsid w:val="00310099"/>
    <w:rsid w:val="0031482E"/>
    <w:rsid w:val="00317C41"/>
    <w:rsid w:val="00320BDD"/>
    <w:rsid w:val="003217CE"/>
    <w:rsid w:val="0032305F"/>
    <w:rsid w:val="00347977"/>
    <w:rsid w:val="003520A8"/>
    <w:rsid w:val="003675B5"/>
    <w:rsid w:val="003812E8"/>
    <w:rsid w:val="003929BC"/>
    <w:rsid w:val="0039371D"/>
    <w:rsid w:val="0039485B"/>
    <w:rsid w:val="003C5E6C"/>
    <w:rsid w:val="003D0D7D"/>
    <w:rsid w:val="003D413C"/>
    <w:rsid w:val="003E2237"/>
    <w:rsid w:val="00407AD9"/>
    <w:rsid w:val="00432329"/>
    <w:rsid w:val="00437ADF"/>
    <w:rsid w:val="00442B50"/>
    <w:rsid w:val="004511AC"/>
    <w:rsid w:val="00451677"/>
    <w:rsid w:val="0045421C"/>
    <w:rsid w:val="00457244"/>
    <w:rsid w:val="0046263C"/>
    <w:rsid w:val="00474ED5"/>
    <w:rsid w:val="00492376"/>
    <w:rsid w:val="004943E3"/>
    <w:rsid w:val="004A1861"/>
    <w:rsid w:val="004A73F0"/>
    <w:rsid w:val="004C1777"/>
    <w:rsid w:val="004C21CB"/>
    <w:rsid w:val="004C6B14"/>
    <w:rsid w:val="004D6FE5"/>
    <w:rsid w:val="004E28A5"/>
    <w:rsid w:val="004E2F4B"/>
    <w:rsid w:val="004F7E94"/>
    <w:rsid w:val="00500B41"/>
    <w:rsid w:val="00502C52"/>
    <w:rsid w:val="00511FF1"/>
    <w:rsid w:val="005249CA"/>
    <w:rsid w:val="00536A14"/>
    <w:rsid w:val="00556482"/>
    <w:rsid w:val="00561CFB"/>
    <w:rsid w:val="005627E4"/>
    <w:rsid w:val="00565C7D"/>
    <w:rsid w:val="00575ECB"/>
    <w:rsid w:val="00583545"/>
    <w:rsid w:val="00587B92"/>
    <w:rsid w:val="00592412"/>
    <w:rsid w:val="005A702B"/>
    <w:rsid w:val="005B3D1C"/>
    <w:rsid w:val="005C6B06"/>
    <w:rsid w:val="005E2C34"/>
    <w:rsid w:val="005E2E85"/>
    <w:rsid w:val="006075F9"/>
    <w:rsid w:val="006439B3"/>
    <w:rsid w:val="00650CE2"/>
    <w:rsid w:val="006750EA"/>
    <w:rsid w:val="00676116"/>
    <w:rsid w:val="00686C69"/>
    <w:rsid w:val="006A08E4"/>
    <w:rsid w:val="006A2D9B"/>
    <w:rsid w:val="006B3FD2"/>
    <w:rsid w:val="006C6ED0"/>
    <w:rsid w:val="006E1E9C"/>
    <w:rsid w:val="006F15F8"/>
    <w:rsid w:val="006F7666"/>
    <w:rsid w:val="00701137"/>
    <w:rsid w:val="00710B4D"/>
    <w:rsid w:val="00727AB6"/>
    <w:rsid w:val="00736EA4"/>
    <w:rsid w:val="00741599"/>
    <w:rsid w:val="00752A03"/>
    <w:rsid w:val="00755314"/>
    <w:rsid w:val="00762D49"/>
    <w:rsid w:val="0076788C"/>
    <w:rsid w:val="00782FF7"/>
    <w:rsid w:val="00786936"/>
    <w:rsid w:val="007A6F04"/>
    <w:rsid w:val="007B765A"/>
    <w:rsid w:val="007B7AB6"/>
    <w:rsid w:val="007E0582"/>
    <w:rsid w:val="007F7838"/>
    <w:rsid w:val="008312F3"/>
    <w:rsid w:val="00834EF4"/>
    <w:rsid w:val="008372FF"/>
    <w:rsid w:val="00843A4B"/>
    <w:rsid w:val="008444FE"/>
    <w:rsid w:val="00846726"/>
    <w:rsid w:val="00861D07"/>
    <w:rsid w:val="0086247B"/>
    <w:rsid w:val="008749E0"/>
    <w:rsid w:val="00876CF9"/>
    <w:rsid w:val="00883299"/>
    <w:rsid w:val="008A2274"/>
    <w:rsid w:val="008B32EA"/>
    <w:rsid w:val="008C23C4"/>
    <w:rsid w:val="008C256C"/>
    <w:rsid w:val="008C3FA6"/>
    <w:rsid w:val="008C6AEA"/>
    <w:rsid w:val="008D1BB1"/>
    <w:rsid w:val="008F28D7"/>
    <w:rsid w:val="008F2BD5"/>
    <w:rsid w:val="00904DF7"/>
    <w:rsid w:val="0092214A"/>
    <w:rsid w:val="0092511E"/>
    <w:rsid w:val="009431BB"/>
    <w:rsid w:val="009623BD"/>
    <w:rsid w:val="00965C62"/>
    <w:rsid w:val="00977651"/>
    <w:rsid w:val="009831B4"/>
    <w:rsid w:val="009B1CB1"/>
    <w:rsid w:val="009C328C"/>
    <w:rsid w:val="00A15A33"/>
    <w:rsid w:val="00A221BE"/>
    <w:rsid w:val="00A240B9"/>
    <w:rsid w:val="00A35EE0"/>
    <w:rsid w:val="00A3720E"/>
    <w:rsid w:val="00A42211"/>
    <w:rsid w:val="00A45200"/>
    <w:rsid w:val="00A45D74"/>
    <w:rsid w:val="00A85556"/>
    <w:rsid w:val="00A8651E"/>
    <w:rsid w:val="00A90EFA"/>
    <w:rsid w:val="00A91E04"/>
    <w:rsid w:val="00AA352A"/>
    <w:rsid w:val="00AB04D2"/>
    <w:rsid w:val="00AB7CA9"/>
    <w:rsid w:val="00AC0226"/>
    <w:rsid w:val="00AE4356"/>
    <w:rsid w:val="00AE4FBC"/>
    <w:rsid w:val="00B16359"/>
    <w:rsid w:val="00B256F3"/>
    <w:rsid w:val="00B32075"/>
    <w:rsid w:val="00B45FA5"/>
    <w:rsid w:val="00B51F92"/>
    <w:rsid w:val="00B56014"/>
    <w:rsid w:val="00B67412"/>
    <w:rsid w:val="00BA4D28"/>
    <w:rsid w:val="00BC2C69"/>
    <w:rsid w:val="00BC4767"/>
    <w:rsid w:val="00BD0940"/>
    <w:rsid w:val="00BD42B4"/>
    <w:rsid w:val="00BD7CBE"/>
    <w:rsid w:val="00BE1116"/>
    <w:rsid w:val="00BF2806"/>
    <w:rsid w:val="00BF475D"/>
    <w:rsid w:val="00C01BF7"/>
    <w:rsid w:val="00C105E6"/>
    <w:rsid w:val="00C15AA7"/>
    <w:rsid w:val="00C20033"/>
    <w:rsid w:val="00C36D60"/>
    <w:rsid w:val="00C41EE9"/>
    <w:rsid w:val="00C71EFE"/>
    <w:rsid w:val="00C72B7A"/>
    <w:rsid w:val="00C83645"/>
    <w:rsid w:val="00CA5C23"/>
    <w:rsid w:val="00CB3745"/>
    <w:rsid w:val="00CB4AE5"/>
    <w:rsid w:val="00CC0BB0"/>
    <w:rsid w:val="00CD4033"/>
    <w:rsid w:val="00CF64CF"/>
    <w:rsid w:val="00CF7FD4"/>
    <w:rsid w:val="00D019D1"/>
    <w:rsid w:val="00D11DB9"/>
    <w:rsid w:val="00D16751"/>
    <w:rsid w:val="00D32F94"/>
    <w:rsid w:val="00D42E6B"/>
    <w:rsid w:val="00D449EF"/>
    <w:rsid w:val="00D44B34"/>
    <w:rsid w:val="00D65402"/>
    <w:rsid w:val="00D75B06"/>
    <w:rsid w:val="00D94592"/>
    <w:rsid w:val="00DA08D2"/>
    <w:rsid w:val="00DA24CE"/>
    <w:rsid w:val="00DA7832"/>
    <w:rsid w:val="00DF0A0F"/>
    <w:rsid w:val="00DF317A"/>
    <w:rsid w:val="00E03E09"/>
    <w:rsid w:val="00E275A9"/>
    <w:rsid w:val="00E61637"/>
    <w:rsid w:val="00E82643"/>
    <w:rsid w:val="00E956AC"/>
    <w:rsid w:val="00ED6FBE"/>
    <w:rsid w:val="00EF0A75"/>
    <w:rsid w:val="00EF4383"/>
    <w:rsid w:val="00F23E81"/>
    <w:rsid w:val="00F3620D"/>
    <w:rsid w:val="00F40EE3"/>
    <w:rsid w:val="00F43B1A"/>
    <w:rsid w:val="00F43F88"/>
    <w:rsid w:val="00F510BC"/>
    <w:rsid w:val="00F511F9"/>
    <w:rsid w:val="00F648E3"/>
    <w:rsid w:val="00F76715"/>
    <w:rsid w:val="00F7786E"/>
    <w:rsid w:val="00F84122"/>
    <w:rsid w:val="00F93721"/>
    <w:rsid w:val="00F95DDD"/>
    <w:rsid w:val="00F979F9"/>
    <w:rsid w:val="00FA7D5A"/>
    <w:rsid w:val="00FB1B1E"/>
    <w:rsid w:val="00FB23DF"/>
    <w:rsid w:val="00FB6043"/>
    <w:rsid w:val="00FC46A4"/>
    <w:rsid w:val="00FC6F7F"/>
    <w:rsid w:val="00FD7164"/>
    <w:rsid w:val="02E37DE9"/>
    <w:rsid w:val="03AB07B2"/>
    <w:rsid w:val="05F417E7"/>
    <w:rsid w:val="13367B03"/>
    <w:rsid w:val="16026AD9"/>
    <w:rsid w:val="16B14BEC"/>
    <w:rsid w:val="18F75BE2"/>
    <w:rsid w:val="192D64D1"/>
    <w:rsid w:val="193B6331"/>
    <w:rsid w:val="1B635EBC"/>
    <w:rsid w:val="1C1753A4"/>
    <w:rsid w:val="1C7106A9"/>
    <w:rsid w:val="21744E7B"/>
    <w:rsid w:val="21D4599B"/>
    <w:rsid w:val="27E069E8"/>
    <w:rsid w:val="28631232"/>
    <w:rsid w:val="2F7B3F74"/>
    <w:rsid w:val="31E1578B"/>
    <w:rsid w:val="32071D1B"/>
    <w:rsid w:val="341A0D3E"/>
    <w:rsid w:val="34AC2B82"/>
    <w:rsid w:val="36DC178A"/>
    <w:rsid w:val="3AA53325"/>
    <w:rsid w:val="3C50711C"/>
    <w:rsid w:val="40B70993"/>
    <w:rsid w:val="41DA1F14"/>
    <w:rsid w:val="4253505E"/>
    <w:rsid w:val="43B82F46"/>
    <w:rsid w:val="44A373FA"/>
    <w:rsid w:val="44CC5708"/>
    <w:rsid w:val="45F17E4C"/>
    <w:rsid w:val="485446B7"/>
    <w:rsid w:val="49786CDA"/>
    <w:rsid w:val="4BFA1574"/>
    <w:rsid w:val="4C315638"/>
    <w:rsid w:val="5A396DD3"/>
    <w:rsid w:val="5B3B1964"/>
    <w:rsid w:val="5D891B4A"/>
    <w:rsid w:val="5DF636E8"/>
    <w:rsid w:val="5FF93E13"/>
    <w:rsid w:val="67890C82"/>
    <w:rsid w:val="67BFC2DC"/>
    <w:rsid w:val="6A4A2688"/>
    <w:rsid w:val="6AAC004A"/>
    <w:rsid w:val="6B464CB3"/>
    <w:rsid w:val="6E577F8C"/>
    <w:rsid w:val="6ECB5F36"/>
    <w:rsid w:val="6FBB73CD"/>
    <w:rsid w:val="704E108C"/>
    <w:rsid w:val="70C54119"/>
    <w:rsid w:val="76E14096"/>
    <w:rsid w:val="7BBE14E4"/>
    <w:rsid w:val="7C4372E3"/>
    <w:rsid w:val="7D225EAF"/>
    <w:rsid w:val="7F2D76ED"/>
    <w:rsid w:val="DAF76D85"/>
    <w:rsid w:val="F5DF9AE8"/>
    <w:rsid w:val="F6BD90C8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/>
    <o:shapelayout v:ext="edit">
      <o:idmap v:ext="edit" data="2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keepNext/>
      <w:keepLines/>
      <w:spacing w:before="340" w:after="330" w:line="578" w:lineRule="auto"/>
      <w:outlineLvl w:val="0"/>
    </w:pPr>
    <w:rPr>
      <w:rFonts w:eastAsia="黑体"/>
      <w:b/>
      <w:bCs/>
      <w:kern w:val="44"/>
      <w:sz w:val="44"/>
      <w:szCs w:val="44"/>
    </w:rPr>
  </w:style>
  <w:style w:type="character" w:default="1" w:styleId="9">
    <w:name w:val="Default Paragraph Font"/>
    <w:semiHidden/>
    <w:uiPriority w:val="0"/>
  </w:style>
  <w:style w:type="table" w:default="1" w:styleId="8">
    <w:name w:val="Normal Table"/>
    <w:semiHidden/>
    <w:uiPriority w:val="0"/>
    <w:tblPr>
      <w:tblStyle w:val="8"/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Body Text"/>
    <w:basedOn w:val="1"/>
    <w:link w:val="11"/>
    <w:uiPriority w:val="0"/>
    <w:pPr>
      <w:jc w:val="center"/>
    </w:pPr>
    <w:rPr>
      <w:rFonts w:eastAsia="方正大标宋简体"/>
      <w:sz w:val="44"/>
    </w:rPr>
  </w:style>
  <w:style w:type="paragraph" w:styleId="4">
    <w:name w:val="Date"/>
    <w:basedOn w:val="1"/>
    <w:next w:val="1"/>
    <w:uiPriority w:val="0"/>
    <w:pPr>
      <w:ind w:left="100" w:leftChars="2500"/>
    </w:pPr>
  </w:style>
  <w:style w:type="paragraph" w:styleId="5">
    <w:name w:val="footer"/>
    <w:basedOn w:val="1"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6">
    <w:name w:val="header"/>
    <w:basedOn w:val="1"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7">
    <w:name w:val="Body Text First Indent"/>
    <w:basedOn w:val="3"/>
    <w:uiPriority w:val="0"/>
    <w:pPr>
      <w:spacing w:after="120"/>
      <w:ind w:firstLine="420" w:firstLineChars="100"/>
      <w:jc w:val="both"/>
    </w:pPr>
    <w:rPr>
      <w:rFonts w:eastAsia="宋体"/>
      <w:sz w:val="21"/>
    </w:rPr>
  </w:style>
  <w:style w:type="character" w:styleId="10">
    <w:name w:val="page number"/>
    <w:basedOn w:val="9"/>
    <w:uiPriority w:val="0"/>
  </w:style>
  <w:style w:type="character" w:customStyle="1" w:styleId="11">
    <w:name w:val="正文文本 Char"/>
    <w:link w:val="3"/>
    <w:uiPriority w:val="0"/>
    <w:rPr>
      <w:rFonts w:eastAsia="方正大标宋简体"/>
      <w:kern w:val="2"/>
      <w:sz w:val="44"/>
      <w:szCs w:val="24"/>
    </w:rPr>
  </w:style>
  <w:style w:type="character" w:customStyle="1" w:styleId="12">
    <w:name w:val="apple-converted-space"/>
    <w:basedOn w:val="9"/>
    <w:uiPriority w:val="0"/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  <customShpInfo spid="_x0000_s205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Company>Hewlett-Packard</Company>
  <Pages>2</Pages>
  <Words>368</Words>
  <Characters>377</Characters>
  <Lines>3</Lines>
  <Paragraphs>1</Paragraphs>
  <TotalTime>1</TotalTime>
  <ScaleCrop>false</ScaleCrop>
  <LinksUpToDate>false</LinksUpToDate>
  <CharactersWithSpaces>413</CharactersWithSpaces>
  <Application>WPS Office_11.8.2.12019_F1E327BC-269C-435d-A152-05C5408002CA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2018-03-16T00:12:00Z</dcterms:created>
  <dc:creator>8</dc:creator>
  <cp:lastModifiedBy> </cp:lastModifiedBy>
  <cp:lastPrinted>2024-03-04T15:15:55Z</cp:lastPrinted>
  <dcterms:modified xsi:type="dcterms:W3CDTF">2024-03-21T11:02:14Z</dcterms:modified>
  <dc:title>重庆市永川区民政局</dc:titl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2052-11.8.2.12019</vt:lpwstr>
  </property>
  <property fmtid="{D5CDD505-2E9C-101B-9397-08002B2CF9AE}" pid="3" name="ICV">
    <vt:lpwstr>C4EE1678B13F99F536A3FB650AD11DD2</vt:lpwstr>
  </property>
</Properties>
</file>