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98" w:rsidRPr="008870EA" w:rsidRDefault="00EF1998" w:rsidP="00EF1998">
      <w:pPr>
        <w:rPr>
          <w:rFonts w:ascii="黑体" w:eastAsia="黑体" w:hint="eastAsia"/>
          <w:sz w:val="32"/>
          <w:szCs w:val="32"/>
        </w:rPr>
      </w:pPr>
      <w:r>
        <w:rPr>
          <w:rFonts w:ascii="黑体" w:eastAsia="黑体" w:hint="eastAsia"/>
          <w:noProof/>
          <w:sz w:val="32"/>
          <w:szCs w:val="32"/>
        </w:rPr>
        <w:drawing>
          <wp:anchor distT="0" distB="0" distL="114300" distR="114300" simplePos="0" relativeHeight="251660288" behindDoc="1" locked="0" layoutInCell="1" allowOverlap="1">
            <wp:simplePos x="0" y="0"/>
            <wp:positionH relativeFrom="page">
              <wp:posOffset>286385</wp:posOffset>
            </wp:positionH>
            <wp:positionV relativeFrom="page">
              <wp:posOffset>110490</wp:posOffset>
            </wp:positionV>
            <wp:extent cx="7038975" cy="10291445"/>
            <wp:effectExtent l="19050" t="0" r="9525" b="0"/>
            <wp:wrapNone/>
            <wp:docPr id="2" name="图片 2" descr="文头--教委普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文头--教委普文"/>
                    <pic:cNvPicPr preferRelativeResize="0">
                      <a:picLocks noChangeAspect="1" noChangeArrowheads="1"/>
                    </pic:cNvPicPr>
                  </pic:nvPicPr>
                  <pic:blipFill>
                    <a:blip r:embed="rId8"/>
                    <a:srcRect/>
                    <a:stretch>
                      <a:fillRect/>
                    </a:stretch>
                  </pic:blipFill>
                  <pic:spPr bwMode="auto">
                    <a:xfrm>
                      <a:off x="0" y="0"/>
                      <a:ext cx="7038975" cy="10291445"/>
                    </a:xfrm>
                    <a:prstGeom prst="rect">
                      <a:avLst/>
                    </a:prstGeom>
                    <a:noFill/>
                    <a:ln w="9525">
                      <a:noFill/>
                      <a:miter lim="800000"/>
                      <a:headEnd/>
                      <a:tailEnd/>
                    </a:ln>
                  </pic:spPr>
                </pic:pic>
              </a:graphicData>
            </a:graphic>
          </wp:anchor>
        </w:drawing>
      </w:r>
    </w:p>
    <w:p w:rsidR="00EF1998" w:rsidRPr="008870EA" w:rsidRDefault="00EF1998" w:rsidP="00EF1998">
      <w:pPr>
        <w:rPr>
          <w:rFonts w:ascii="黑体" w:eastAsia="黑体" w:hint="eastAsia"/>
          <w:sz w:val="32"/>
          <w:szCs w:val="32"/>
        </w:rPr>
      </w:pPr>
    </w:p>
    <w:p w:rsidR="00EF1998" w:rsidRPr="008870EA" w:rsidRDefault="00EF1998" w:rsidP="00EF1998">
      <w:pPr>
        <w:tabs>
          <w:tab w:val="left" w:pos="2880"/>
        </w:tabs>
        <w:rPr>
          <w:rFonts w:ascii="黑体" w:eastAsia="黑体" w:hint="eastAsia"/>
          <w:sz w:val="32"/>
          <w:szCs w:val="32"/>
        </w:rPr>
      </w:pPr>
    </w:p>
    <w:p w:rsidR="00EF1998" w:rsidRPr="008870EA" w:rsidRDefault="00EF1998" w:rsidP="00EF1998">
      <w:pPr>
        <w:rPr>
          <w:rFonts w:ascii="黑体" w:eastAsia="黑体" w:hint="eastAsia"/>
          <w:sz w:val="32"/>
          <w:szCs w:val="32"/>
        </w:rPr>
      </w:pPr>
    </w:p>
    <w:p w:rsidR="00EF1998" w:rsidRPr="008870EA" w:rsidRDefault="00EF1998" w:rsidP="00EF1998">
      <w:pPr>
        <w:rPr>
          <w:rFonts w:ascii="黑体" w:eastAsia="黑体" w:hint="eastAsia"/>
          <w:sz w:val="32"/>
          <w:szCs w:val="32"/>
        </w:rPr>
      </w:pPr>
    </w:p>
    <w:p w:rsidR="00EF1998" w:rsidRPr="008870EA" w:rsidRDefault="00EF1998" w:rsidP="00EF1998">
      <w:pPr>
        <w:pStyle w:val="a8"/>
        <w:rPr>
          <w:rFonts w:ascii="黑体" w:eastAsia="黑体" w:hint="eastAsia"/>
        </w:rPr>
      </w:pPr>
    </w:p>
    <w:p w:rsidR="00EF1998" w:rsidRDefault="00EF1998" w:rsidP="00EF1998">
      <w:pPr>
        <w:pStyle w:val="a8"/>
        <w:rPr>
          <w:rFonts w:hint="eastAsia"/>
        </w:rPr>
      </w:pPr>
    </w:p>
    <w:p w:rsidR="00EF1998" w:rsidRDefault="00EF1998" w:rsidP="00EF1998">
      <w:pPr>
        <w:pStyle w:val="a8"/>
        <w:rPr>
          <w:rFonts w:ascii="Times New Roman" w:eastAsia="方正仿宋_GBK" w:cs="Times New Roman" w:hint="eastAsia"/>
        </w:rPr>
      </w:pPr>
      <w:proofErr w:type="gramStart"/>
      <w:r w:rsidRPr="00844B8A">
        <w:rPr>
          <w:rFonts w:ascii="Times New Roman" w:eastAsia="方正仿宋_GBK" w:cs="Times New Roman"/>
        </w:rPr>
        <w:t>永教</w:t>
      </w:r>
      <w:r>
        <w:rPr>
          <w:rFonts w:ascii="Times New Roman" w:eastAsia="方正仿宋_GBK" w:cs="Times New Roman" w:hint="eastAsia"/>
        </w:rPr>
        <w:t>发</w:t>
      </w:r>
      <w:proofErr w:type="gramEnd"/>
      <w:r w:rsidRPr="00844B8A">
        <w:rPr>
          <w:rFonts w:ascii="Times New Roman" w:eastAsia="方正仿宋_GBK" w:cs="Times New Roman"/>
        </w:rPr>
        <w:t>〔</w:t>
      </w:r>
      <w:r w:rsidRPr="00844B8A">
        <w:rPr>
          <w:rFonts w:ascii="Times New Roman" w:eastAsia="方正仿宋_GBK" w:cs="Times New Roman"/>
        </w:rPr>
        <w:t>201</w:t>
      </w:r>
      <w:r>
        <w:rPr>
          <w:rFonts w:ascii="Times New Roman" w:eastAsia="方正仿宋_GBK" w:cs="Times New Roman" w:hint="eastAsia"/>
        </w:rPr>
        <w:t>8</w:t>
      </w:r>
      <w:r w:rsidRPr="00844B8A">
        <w:rPr>
          <w:rFonts w:ascii="Times New Roman" w:eastAsia="方正仿宋_GBK" w:cs="Times New Roman"/>
        </w:rPr>
        <w:t>〕</w:t>
      </w:r>
      <w:r>
        <w:rPr>
          <w:rFonts w:ascii="Times New Roman" w:eastAsia="方正仿宋_GBK" w:cs="Times New Roman" w:hint="eastAsia"/>
        </w:rPr>
        <w:t>3</w:t>
      </w:r>
      <w:r w:rsidRPr="00844B8A">
        <w:rPr>
          <w:rFonts w:ascii="Times New Roman" w:eastAsia="方正仿宋_GBK" w:cs="Times New Roman"/>
        </w:rPr>
        <w:t>号</w:t>
      </w:r>
    </w:p>
    <w:p w:rsidR="00EF1998" w:rsidRPr="003C3841" w:rsidRDefault="00EF1998" w:rsidP="00EF1998">
      <w:pPr>
        <w:pStyle w:val="a8"/>
        <w:rPr>
          <w:rFonts w:ascii="Times New Roman" w:eastAsia="方正仿宋_GBK" w:cs="Times New Roman" w:hint="eastAsia"/>
        </w:rPr>
      </w:pPr>
    </w:p>
    <w:p w:rsidR="00F966A0" w:rsidRPr="00EF1998" w:rsidRDefault="00EF1998" w:rsidP="00EF1998">
      <w:pPr>
        <w:pStyle w:val="a7"/>
        <w:spacing w:line="600" w:lineRule="exact"/>
        <w:ind w:leftChars="0" w:left="0" w:right="420"/>
        <w:rPr>
          <w:rFonts w:ascii="方正小标宋_GBK" w:eastAsia="方正小标宋_GBK"/>
          <w:b/>
          <w:szCs w:val="44"/>
        </w:rPr>
      </w:pPr>
      <w:r w:rsidRPr="00EF1998">
        <w:rPr>
          <w:rFonts w:ascii="方正小标宋_GBK" w:eastAsia="方正小标宋_GBK" w:hint="eastAsia"/>
          <w:b/>
          <w:szCs w:val="44"/>
        </w:rPr>
        <w:t>重庆市永川区教育委员会</w:t>
      </w:r>
    </w:p>
    <w:p w:rsidR="00F966A0" w:rsidRPr="00EF1998" w:rsidRDefault="00F966A0" w:rsidP="00EF1998">
      <w:pPr>
        <w:widowControl/>
        <w:spacing w:line="600" w:lineRule="exact"/>
        <w:jc w:val="center"/>
        <w:rPr>
          <w:rFonts w:ascii="方正小标宋_GBK" w:eastAsia="方正小标宋_GBK" w:hAnsi="宋体" w:cs="宋体"/>
          <w:b/>
          <w:kern w:val="0"/>
          <w:sz w:val="44"/>
          <w:szCs w:val="44"/>
        </w:rPr>
      </w:pPr>
      <w:r w:rsidRPr="00EF1998">
        <w:rPr>
          <w:rFonts w:ascii="方正小标宋_GBK" w:eastAsia="方正小标宋_GBK" w:hAnsi="宋体" w:cs="宋体" w:hint="eastAsia"/>
          <w:b/>
          <w:kern w:val="0"/>
          <w:sz w:val="44"/>
          <w:szCs w:val="44"/>
        </w:rPr>
        <w:t>关于印发</w:t>
      </w:r>
      <w:proofErr w:type="gramStart"/>
      <w:r w:rsidRPr="00EF1998">
        <w:rPr>
          <w:rFonts w:ascii="方正小标宋_GBK" w:eastAsia="方正小标宋_GBK" w:hAnsi="宋体" w:cs="宋体" w:hint="eastAsia"/>
          <w:b/>
          <w:kern w:val="0"/>
          <w:sz w:val="44"/>
          <w:szCs w:val="44"/>
        </w:rPr>
        <w:t>《</w:t>
      </w:r>
      <w:proofErr w:type="gramEnd"/>
      <w:r w:rsidRPr="00EF1998">
        <w:rPr>
          <w:rFonts w:ascii="方正小标宋_GBK" w:eastAsia="方正小标宋_GBK" w:hAnsi="宋体" w:cs="宋体" w:hint="eastAsia"/>
          <w:b/>
          <w:kern w:val="0"/>
          <w:sz w:val="44"/>
          <w:szCs w:val="44"/>
        </w:rPr>
        <w:t>永川区教育系统预算业务</w:t>
      </w:r>
    </w:p>
    <w:p w:rsidR="00F966A0" w:rsidRPr="00EF1998" w:rsidRDefault="00F966A0" w:rsidP="00EF1998">
      <w:pPr>
        <w:widowControl/>
        <w:spacing w:line="600" w:lineRule="exact"/>
        <w:jc w:val="center"/>
        <w:rPr>
          <w:rFonts w:ascii="方正小标宋_GBK" w:eastAsia="方正小标宋_GBK" w:hAnsi="宋体" w:cs="宋体"/>
          <w:b/>
          <w:kern w:val="0"/>
          <w:sz w:val="44"/>
          <w:szCs w:val="44"/>
        </w:rPr>
      </w:pPr>
      <w:r w:rsidRPr="00EF1998">
        <w:rPr>
          <w:rFonts w:ascii="方正小标宋_GBK" w:eastAsia="方正小标宋_GBK" w:hAnsi="宋体" w:cs="宋体" w:hint="eastAsia"/>
          <w:b/>
          <w:kern w:val="0"/>
          <w:sz w:val="44"/>
          <w:szCs w:val="44"/>
        </w:rPr>
        <w:t>管理内部控制制度</w:t>
      </w:r>
      <w:r w:rsidR="00B75FA5" w:rsidRPr="00EF1998">
        <w:rPr>
          <w:rFonts w:ascii="方正小标宋_GBK" w:eastAsia="方正小标宋_GBK" w:hAnsi="宋体" w:cs="宋体" w:hint="eastAsia"/>
          <w:b/>
          <w:kern w:val="0"/>
          <w:sz w:val="44"/>
          <w:szCs w:val="44"/>
        </w:rPr>
        <w:t>（</w:t>
      </w:r>
      <w:r w:rsidR="00706B86" w:rsidRPr="00EF1998">
        <w:rPr>
          <w:rFonts w:ascii="方正小标宋_GBK" w:eastAsia="方正小标宋_GBK" w:hAnsi="宋体" w:cs="宋体" w:hint="eastAsia"/>
          <w:b/>
          <w:kern w:val="0"/>
          <w:sz w:val="44"/>
          <w:szCs w:val="44"/>
        </w:rPr>
        <w:t>试行</w:t>
      </w:r>
      <w:r w:rsidR="00B75FA5" w:rsidRPr="00EF1998">
        <w:rPr>
          <w:rFonts w:ascii="方正小标宋_GBK" w:eastAsia="方正小标宋_GBK" w:hAnsi="宋体" w:cs="宋体" w:hint="eastAsia"/>
          <w:b/>
          <w:kern w:val="0"/>
          <w:sz w:val="44"/>
          <w:szCs w:val="44"/>
        </w:rPr>
        <w:t>）</w:t>
      </w:r>
      <w:proofErr w:type="gramStart"/>
      <w:r w:rsidRPr="00EF1998">
        <w:rPr>
          <w:rFonts w:ascii="方正小标宋_GBK" w:eastAsia="方正小标宋_GBK" w:hAnsi="宋体" w:cs="宋体" w:hint="eastAsia"/>
          <w:b/>
          <w:kern w:val="0"/>
          <w:sz w:val="44"/>
          <w:szCs w:val="44"/>
        </w:rPr>
        <w:t>》</w:t>
      </w:r>
      <w:proofErr w:type="gramEnd"/>
      <w:r w:rsidRPr="00EF1998">
        <w:rPr>
          <w:rFonts w:ascii="方正小标宋_GBK" w:eastAsia="方正小标宋_GBK" w:hAnsi="宋体" w:cs="宋体" w:hint="eastAsia"/>
          <w:b/>
          <w:kern w:val="0"/>
          <w:sz w:val="44"/>
          <w:szCs w:val="44"/>
        </w:rPr>
        <w:t>的通知</w:t>
      </w:r>
    </w:p>
    <w:p w:rsidR="00F966A0" w:rsidRPr="00B75FA5" w:rsidRDefault="00F966A0" w:rsidP="00520D39">
      <w:pPr>
        <w:widowControl/>
        <w:spacing w:line="600" w:lineRule="exact"/>
        <w:ind w:firstLineChars="200" w:firstLine="880"/>
        <w:jc w:val="center"/>
        <w:rPr>
          <w:rFonts w:ascii="方正小标宋_GBK" w:eastAsia="方正小标宋_GBK" w:hAnsi="宋体" w:cs="宋体"/>
          <w:kern w:val="0"/>
          <w:sz w:val="44"/>
          <w:szCs w:val="44"/>
        </w:rPr>
      </w:pPr>
    </w:p>
    <w:p w:rsidR="00F966A0" w:rsidRPr="007A6308" w:rsidRDefault="00F966A0" w:rsidP="00520D39">
      <w:pPr>
        <w:widowControl/>
        <w:spacing w:line="600" w:lineRule="exact"/>
        <w:rPr>
          <w:rFonts w:ascii="方正楷体_GBK" w:eastAsia="方正楷体_GBK" w:hAnsi="宋体" w:cs="宋体"/>
          <w:kern w:val="0"/>
          <w:sz w:val="32"/>
          <w:szCs w:val="32"/>
        </w:rPr>
      </w:pPr>
      <w:r w:rsidRPr="007A6308">
        <w:rPr>
          <w:rFonts w:ascii="方正楷体_GBK" w:eastAsia="方正楷体_GBK" w:hAnsi="宋体" w:cs="宋体" w:hint="eastAsia"/>
          <w:kern w:val="0"/>
          <w:sz w:val="32"/>
          <w:szCs w:val="32"/>
        </w:rPr>
        <w:t>各中小学、幼儿园、特教学校、教委机关及直属事业单位:</w:t>
      </w:r>
    </w:p>
    <w:p w:rsidR="00F966A0" w:rsidRDefault="00F966A0" w:rsidP="00EF1998">
      <w:pPr>
        <w:widowControl/>
        <w:spacing w:line="600" w:lineRule="exact"/>
        <w:ind w:firstLineChars="200" w:firstLine="640"/>
        <w:jc w:val="left"/>
        <w:rPr>
          <w:rFonts w:ascii="方正楷体_GBK" w:eastAsia="方正楷体_GBK" w:hAnsi="宋体" w:cs="宋体" w:hint="eastAsia"/>
          <w:kern w:val="0"/>
          <w:sz w:val="32"/>
          <w:szCs w:val="32"/>
        </w:rPr>
      </w:pPr>
      <w:r w:rsidRPr="007A6308">
        <w:rPr>
          <w:rFonts w:ascii="方正楷体_GBK" w:eastAsia="方正楷体_GBK" w:hAnsi="宋体" w:cs="宋体" w:hint="eastAsia"/>
          <w:kern w:val="0"/>
          <w:sz w:val="32"/>
          <w:szCs w:val="32"/>
        </w:rPr>
        <w:t>《永川区教育系统预算业务管理内部控制制度</w:t>
      </w:r>
      <w:r w:rsidR="00B75FA5" w:rsidRPr="007A6308">
        <w:rPr>
          <w:rFonts w:ascii="方正楷体_GBK" w:eastAsia="方正楷体_GBK" w:hAnsi="宋体" w:cs="宋体" w:hint="eastAsia"/>
          <w:kern w:val="0"/>
          <w:sz w:val="32"/>
          <w:szCs w:val="32"/>
        </w:rPr>
        <w:t>（</w:t>
      </w:r>
      <w:r w:rsidR="00151742" w:rsidRPr="007A6308">
        <w:rPr>
          <w:rFonts w:ascii="方正楷体_GBK" w:eastAsia="方正楷体_GBK" w:hAnsi="宋体" w:cs="宋体" w:hint="eastAsia"/>
          <w:kern w:val="0"/>
          <w:sz w:val="32"/>
          <w:szCs w:val="32"/>
        </w:rPr>
        <w:t>试行</w:t>
      </w:r>
      <w:r w:rsidR="00B75FA5" w:rsidRPr="007A6308">
        <w:rPr>
          <w:rFonts w:ascii="方正楷体_GBK" w:eastAsia="方正楷体_GBK" w:hAnsi="宋体" w:cs="宋体" w:hint="eastAsia"/>
          <w:kern w:val="0"/>
          <w:sz w:val="32"/>
          <w:szCs w:val="32"/>
        </w:rPr>
        <w:t>）</w:t>
      </w:r>
      <w:r w:rsidRPr="007A6308">
        <w:rPr>
          <w:rFonts w:ascii="方正楷体_GBK" w:eastAsia="方正楷体_GBK" w:hAnsi="宋体" w:cs="宋体" w:hint="eastAsia"/>
          <w:kern w:val="0"/>
          <w:sz w:val="32"/>
          <w:szCs w:val="32"/>
        </w:rPr>
        <w:t>》已经区教委主任办公会审议通过，现印发给你们，请遵照执行。</w:t>
      </w:r>
    </w:p>
    <w:p w:rsidR="00EF1998" w:rsidRPr="007A6308" w:rsidRDefault="00EF1998" w:rsidP="00EF1998">
      <w:pPr>
        <w:widowControl/>
        <w:spacing w:line="600" w:lineRule="exact"/>
        <w:ind w:firstLineChars="200" w:firstLine="640"/>
        <w:jc w:val="left"/>
        <w:rPr>
          <w:rFonts w:ascii="方正楷体_GBK" w:eastAsia="方正楷体_GBK" w:hAnsi="宋体" w:cs="宋体"/>
          <w:kern w:val="0"/>
          <w:sz w:val="32"/>
          <w:szCs w:val="32"/>
        </w:rPr>
      </w:pPr>
    </w:p>
    <w:p w:rsidR="00F966A0" w:rsidRPr="007A6308" w:rsidRDefault="00F966A0" w:rsidP="00520D39">
      <w:pPr>
        <w:widowControl/>
        <w:spacing w:line="600" w:lineRule="exact"/>
        <w:ind w:right="640" w:firstLineChars="200" w:firstLine="640"/>
        <w:jc w:val="right"/>
        <w:rPr>
          <w:rFonts w:ascii="方正楷体_GBK" w:eastAsia="方正楷体_GBK" w:hAnsi="宋体" w:cs="宋体"/>
          <w:kern w:val="0"/>
          <w:sz w:val="32"/>
          <w:szCs w:val="32"/>
        </w:rPr>
      </w:pPr>
      <w:r w:rsidRPr="007A6308">
        <w:rPr>
          <w:rFonts w:ascii="方正楷体_GBK" w:eastAsia="方正楷体_GBK" w:hAnsi="宋体" w:cs="宋体" w:hint="eastAsia"/>
          <w:kern w:val="0"/>
          <w:sz w:val="32"/>
          <w:szCs w:val="32"/>
        </w:rPr>
        <w:t>重庆市永川区教育委员会</w:t>
      </w:r>
    </w:p>
    <w:p w:rsidR="00F966A0" w:rsidRPr="007A6308" w:rsidRDefault="00520D39" w:rsidP="00520D39">
      <w:pPr>
        <w:widowControl/>
        <w:spacing w:line="600" w:lineRule="exact"/>
        <w:ind w:right="1280" w:firstLineChars="200" w:firstLine="640"/>
        <w:jc w:val="right"/>
        <w:rPr>
          <w:rFonts w:ascii="方正楷体_GBK" w:eastAsia="方正楷体_GBK" w:hAnsi="宋体" w:cs="宋体"/>
          <w:kern w:val="0"/>
          <w:sz w:val="32"/>
          <w:szCs w:val="32"/>
        </w:rPr>
      </w:pPr>
      <w:r w:rsidRPr="007A6308">
        <w:rPr>
          <w:rFonts w:ascii="方正楷体_GBK" w:eastAsia="方正楷体_GBK" w:hAnsi="宋体" w:cs="宋体" w:hint="eastAsia"/>
          <w:kern w:val="0"/>
          <w:sz w:val="32"/>
          <w:szCs w:val="32"/>
        </w:rPr>
        <w:t xml:space="preserve">   </w:t>
      </w:r>
      <w:r w:rsidR="00F966A0" w:rsidRPr="007A6308">
        <w:rPr>
          <w:rFonts w:ascii="方正楷体_GBK" w:eastAsia="方正楷体_GBK" w:hAnsi="宋体" w:cs="宋体" w:hint="eastAsia"/>
          <w:kern w:val="0"/>
          <w:sz w:val="32"/>
          <w:szCs w:val="32"/>
        </w:rPr>
        <w:t>2018年3月</w:t>
      </w:r>
      <w:r w:rsidR="00FC2773">
        <w:rPr>
          <w:rFonts w:ascii="方正楷体_GBK" w:eastAsia="方正楷体_GBK" w:hAnsi="宋体" w:cs="宋体" w:hint="eastAsia"/>
          <w:kern w:val="0"/>
          <w:sz w:val="32"/>
          <w:szCs w:val="32"/>
        </w:rPr>
        <w:t>9</w:t>
      </w:r>
      <w:r w:rsidR="00F966A0" w:rsidRPr="007A6308">
        <w:rPr>
          <w:rFonts w:ascii="方正楷体_GBK" w:eastAsia="方正楷体_GBK" w:hAnsi="宋体" w:cs="宋体" w:hint="eastAsia"/>
          <w:kern w:val="0"/>
          <w:sz w:val="32"/>
          <w:szCs w:val="32"/>
        </w:rPr>
        <w:t>日</w:t>
      </w:r>
    </w:p>
    <w:p w:rsidR="00520D39" w:rsidRDefault="00520D39" w:rsidP="00520D39">
      <w:pPr>
        <w:widowControl/>
        <w:snapToGrid w:val="0"/>
        <w:spacing w:line="600" w:lineRule="exact"/>
        <w:ind w:firstLineChars="200" w:firstLine="883"/>
        <w:jc w:val="center"/>
        <w:rPr>
          <w:rFonts w:ascii="方正小标宋_GBK" w:eastAsia="方正小标宋_GBK" w:hAnsi="宋体" w:cs="宋体"/>
          <w:b/>
          <w:bCs/>
          <w:kern w:val="0"/>
          <w:sz w:val="44"/>
          <w:szCs w:val="44"/>
        </w:rPr>
      </w:pPr>
    </w:p>
    <w:p w:rsidR="00CC6AF1" w:rsidRDefault="00CC6AF1" w:rsidP="00EF1998">
      <w:pPr>
        <w:widowControl/>
        <w:snapToGrid w:val="0"/>
        <w:spacing w:line="600" w:lineRule="exact"/>
        <w:ind w:firstLineChars="200" w:firstLine="723"/>
        <w:jc w:val="center"/>
        <w:rPr>
          <w:rFonts w:ascii="方正小标宋_GBK" w:eastAsia="方正小标宋_GBK" w:hAnsi="宋体" w:cs="宋体"/>
          <w:b/>
          <w:bCs/>
          <w:kern w:val="0"/>
          <w:sz w:val="36"/>
          <w:szCs w:val="36"/>
        </w:rPr>
      </w:pPr>
    </w:p>
    <w:p w:rsidR="00BB701B" w:rsidRPr="00CC6AF1" w:rsidRDefault="00DF3A26" w:rsidP="00CC6AF1">
      <w:pPr>
        <w:widowControl/>
        <w:snapToGrid w:val="0"/>
        <w:spacing w:line="600" w:lineRule="exact"/>
        <w:rPr>
          <w:rFonts w:ascii="方正小标宋_GBK" w:eastAsia="方正小标宋_GBK" w:hAnsi="宋体" w:cs="宋体"/>
          <w:b/>
          <w:bCs/>
          <w:kern w:val="0"/>
          <w:sz w:val="44"/>
          <w:szCs w:val="44"/>
        </w:rPr>
      </w:pPr>
      <w:r w:rsidRPr="00CC6AF1">
        <w:rPr>
          <w:rFonts w:ascii="方正小标宋_GBK" w:eastAsia="方正小标宋_GBK" w:hAnsi="宋体" w:cs="宋体" w:hint="eastAsia"/>
          <w:b/>
          <w:bCs/>
          <w:kern w:val="0"/>
          <w:sz w:val="44"/>
          <w:szCs w:val="44"/>
        </w:rPr>
        <w:lastRenderedPageBreak/>
        <w:t>永川区</w:t>
      </w:r>
      <w:r w:rsidR="00CE7D03" w:rsidRPr="00CC6AF1">
        <w:rPr>
          <w:rFonts w:ascii="方正小标宋_GBK" w:eastAsia="方正小标宋_GBK" w:hAnsi="宋体" w:cs="宋体" w:hint="eastAsia"/>
          <w:b/>
          <w:bCs/>
          <w:kern w:val="0"/>
          <w:sz w:val="44"/>
          <w:szCs w:val="44"/>
        </w:rPr>
        <w:t>教育系统预算业务</w:t>
      </w:r>
      <w:r w:rsidRPr="00CC6AF1">
        <w:rPr>
          <w:rFonts w:ascii="方正小标宋_GBK" w:eastAsia="方正小标宋_GBK" w:hAnsi="宋体" w:cs="宋体" w:hint="eastAsia"/>
          <w:b/>
          <w:bCs/>
          <w:kern w:val="0"/>
          <w:sz w:val="44"/>
          <w:szCs w:val="44"/>
        </w:rPr>
        <w:t>管理</w:t>
      </w:r>
      <w:r w:rsidR="00CE7D03" w:rsidRPr="00CC6AF1">
        <w:rPr>
          <w:rFonts w:ascii="方正小标宋_GBK" w:eastAsia="方正小标宋_GBK" w:hAnsi="宋体" w:cs="宋体" w:hint="eastAsia"/>
          <w:b/>
          <w:bCs/>
          <w:kern w:val="0"/>
          <w:sz w:val="44"/>
          <w:szCs w:val="44"/>
        </w:rPr>
        <w:t>内部控制</w:t>
      </w:r>
      <w:r w:rsidRPr="00CC6AF1">
        <w:rPr>
          <w:rFonts w:ascii="方正小标宋_GBK" w:eastAsia="方正小标宋_GBK" w:hAnsi="宋体" w:cs="宋体" w:hint="eastAsia"/>
          <w:b/>
          <w:bCs/>
          <w:kern w:val="0"/>
          <w:sz w:val="44"/>
          <w:szCs w:val="44"/>
        </w:rPr>
        <w:t>制度</w:t>
      </w:r>
    </w:p>
    <w:p w:rsidR="00A40B18" w:rsidRPr="00CC6AF1" w:rsidRDefault="00CC6AF1" w:rsidP="00CC6AF1">
      <w:pPr>
        <w:widowControl/>
        <w:snapToGrid w:val="0"/>
        <w:spacing w:line="600" w:lineRule="exact"/>
        <w:ind w:firstLineChars="200" w:firstLine="883"/>
        <w:jc w:val="center"/>
        <w:rPr>
          <w:rFonts w:ascii="方正小标宋_GBK" w:eastAsia="方正小标宋_GBK" w:hAnsi="宋体" w:cs="宋体"/>
          <w:b/>
          <w:bCs/>
          <w:kern w:val="0"/>
          <w:sz w:val="44"/>
          <w:szCs w:val="44"/>
        </w:rPr>
      </w:pPr>
      <w:r w:rsidRPr="00CC6AF1">
        <w:rPr>
          <w:rFonts w:ascii="方正小标宋_GBK" w:eastAsia="方正小标宋_GBK" w:hAnsi="宋体" w:cs="宋体" w:hint="eastAsia"/>
          <w:b/>
          <w:bCs/>
          <w:kern w:val="0"/>
          <w:sz w:val="44"/>
          <w:szCs w:val="44"/>
        </w:rPr>
        <w:t>（</w:t>
      </w:r>
      <w:r w:rsidR="003507D0" w:rsidRPr="00CC6AF1">
        <w:rPr>
          <w:rFonts w:ascii="方正小标宋_GBK" w:eastAsia="方正小标宋_GBK" w:hAnsi="宋体" w:cs="宋体" w:hint="eastAsia"/>
          <w:b/>
          <w:bCs/>
          <w:kern w:val="0"/>
          <w:sz w:val="44"/>
          <w:szCs w:val="44"/>
        </w:rPr>
        <w:t>试行</w:t>
      </w:r>
      <w:r w:rsidRPr="00CC6AF1">
        <w:rPr>
          <w:rFonts w:ascii="方正小标宋_GBK" w:eastAsia="方正小标宋_GBK" w:hAnsi="宋体" w:cs="宋体" w:hint="eastAsia"/>
          <w:b/>
          <w:bCs/>
          <w:kern w:val="0"/>
          <w:sz w:val="44"/>
          <w:szCs w:val="44"/>
        </w:rPr>
        <w:t>）</w:t>
      </w:r>
    </w:p>
    <w:p w:rsidR="00363C53" w:rsidRPr="002C75A5" w:rsidRDefault="00363C53" w:rsidP="00520D39">
      <w:pPr>
        <w:widowControl/>
        <w:snapToGrid w:val="0"/>
        <w:spacing w:line="600" w:lineRule="exact"/>
        <w:ind w:firstLineChars="200" w:firstLine="883"/>
        <w:jc w:val="center"/>
        <w:rPr>
          <w:rFonts w:ascii="方正小标宋_GBK" w:eastAsia="方正小标宋_GBK" w:hAnsi="宋体" w:cs="宋体"/>
          <w:b/>
          <w:bCs/>
          <w:kern w:val="0"/>
          <w:sz w:val="44"/>
          <w:szCs w:val="44"/>
        </w:rPr>
      </w:pPr>
    </w:p>
    <w:p w:rsidR="00DF3A26" w:rsidRPr="00363C53" w:rsidRDefault="00DF3A26" w:rsidP="00520D39">
      <w:pPr>
        <w:adjustRightInd w:val="0"/>
        <w:snapToGrid w:val="0"/>
        <w:spacing w:line="600" w:lineRule="exact"/>
        <w:ind w:firstLineChars="200" w:firstLine="640"/>
        <w:jc w:val="center"/>
        <w:rPr>
          <w:rFonts w:ascii="方正黑体_GBK" w:eastAsia="方正黑体_GBK"/>
          <w:color w:val="000000"/>
          <w:sz w:val="32"/>
          <w:szCs w:val="32"/>
        </w:rPr>
      </w:pPr>
      <w:r w:rsidRPr="00363C53">
        <w:rPr>
          <w:rFonts w:ascii="方正黑体_GBK" w:eastAsia="方正黑体_GBK" w:hint="eastAsia"/>
          <w:color w:val="000000"/>
          <w:sz w:val="32"/>
          <w:szCs w:val="32"/>
        </w:rPr>
        <w:t>第一章 总则</w:t>
      </w:r>
    </w:p>
    <w:p w:rsidR="00BB701B" w:rsidRPr="00F966A0" w:rsidRDefault="00DF3A26"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 xml:space="preserve">第一条 </w:t>
      </w:r>
      <w:r w:rsidR="00BB701B" w:rsidRPr="00F966A0">
        <w:rPr>
          <w:rFonts w:ascii="方正仿宋_GBK" w:eastAsia="方正仿宋_GBK" w:hAnsi="宋体" w:cs="宋体" w:hint="eastAsia"/>
          <w:color w:val="333333"/>
          <w:kern w:val="0"/>
          <w:sz w:val="32"/>
          <w:szCs w:val="32"/>
        </w:rPr>
        <w:t>为切实加强中小学(含幼儿园</w:t>
      </w:r>
      <w:r w:rsidR="00D24D62" w:rsidRPr="00F966A0">
        <w:rPr>
          <w:rFonts w:ascii="方正仿宋_GBK" w:eastAsia="方正仿宋_GBK" w:hAnsi="宋体" w:cs="宋体" w:hint="eastAsia"/>
          <w:color w:val="333333"/>
          <w:kern w:val="0"/>
          <w:sz w:val="32"/>
          <w:szCs w:val="32"/>
        </w:rPr>
        <w:t>、教委机关及</w:t>
      </w:r>
      <w:r w:rsidR="00BB701B" w:rsidRPr="00F966A0">
        <w:rPr>
          <w:rFonts w:ascii="方正仿宋_GBK" w:eastAsia="方正仿宋_GBK" w:hAnsi="宋体" w:cs="宋体" w:hint="eastAsia"/>
          <w:color w:val="333333"/>
          <w:kern w:val="0"/>
          <w:sz w:val="32"/>
          <w:szCs w:val="32"/>
        </w:rPr>
        <w:t>直属</w:t>
      </w:r>
      <w:r w:rsidR="00D24D62" w:rsidRPr="00F966A0">
        <w:rPr>
          <w:rFonts w:ascii="方正仿宋_GBK" w:eastAsia="方正仿宋_GBK" w:hAnsi="宋体" w:cs="宋体" w:hint="eastAsia"/>
          <w:color w:val="333333"/>
          <w:kern w:val="0"/>
          <w:sz w:val="32"/>
          <w:szCs w:val="32"/>
        </w:rPr>
        <w:t>事业</w:t>
      </w:r>
      <w:r w:rsidR="00BB701B" w:rsidRPr="00F966A0">
        <w:rPr>
          <w:rFonts w:ascii="方正仿宋_GBK" w:eastAsia="方正仿宋_GBK" w:hAnsi="宋体" w:cs="宋体" w:hint="eastAsia"/>
          <w:color w:val="333333"/>
          <w:kern w:val="0"/>
          <w:sz w:val="32"/>
          <w:szCs w:val="32"/>
        </w:rPr>
        <w:t>单位，下同)教育经费预算管理，充分发挥预算的约束作用，强化预算的分配、监督职能，合理调度资金，保障和促进学校各项事业的发展，根据《中华人民共和国预算法》《</w:t>
      </w:r>
      <w:r w:rsidR="00D24D62" w:rsidRPr="00F966A0">
        <w:rPr>
          <w:rFonts w:ascii="方正仿宋_GBK" w:eastAsia="方正仿宋_GBK" w:hAnsi="宋体" w:cs="宋体" w:hint="eastAsia"/>
          <w:color w:val="333333"/>
          <w:kern w:val="0"/>
          <w:sz w:val="32"/>
          <w:szCs w:val="32"/>
        </w:rPr>
        <w:t>事业单位财务规则</w:t>
      </w:r>
      <w:r w:rsidR="00BB701B" w:rsidRPr="00F966A0">
        <w:rPr>
          <w:rFonts w:ascii="方正仿宋_GBK" w:eastAsia="方正仿宋_GBK" w:hAnsi="宋体" w:cs="宋体" w:hint="eastAsia"/>
          <w:color w:val="333333"/>
          <w:kern w:val="0"/>
          <w:sz w:val="32"/>
          <w:szCs w:val="32"/>
        </w:rPr>
        <w:t>》《</w:t>
      </w:r>
      <w:r w:rsidR="00D24D62" w:rsidRPr="00F966A0">
        <w:rPr>
          <w:rFonts w:ascii="方正仿宋_GBK" w:eastAsia="方正仿宋_GBK" w:hAnsi="宋体" w:cs="宋体" w:hint="eastAsia"/>
          <w:color w:val="333333"/>
          <w:kern w:val="0"/>
          <w:sz w:val="32"/>
          <w:szCs w:val="32"/>
        </w:rPr>
        <w:t>中小学财务制度</w:t>
      </w:r>
      <w:r w:rsidR="00BB701B" w:rsidRPr="00F966A0">
        <w:rPr>
          <w:rFonts w:ascii="方正仿宋_GBK" w:eastAsia="方正仿宋_GBK" w:hAnsi="宋体" w:cs="宋体" w:hint="eastAsia"/>
          <w:color w:val="333333"/>
          <w:kern w:val="0"/>
          <w:sz w:val="32"/>
          <w:szCs w:val="32"/>
        </w:rPr>
        <w:t>》</w:t>
      </w:r>
      <w:r w:rsidR="00796E8C">
        <w:rPr>
          <w:rFonts w:ascii="方正仿宋_GBK" w:eastAsia="方正仿宋_GBK" w:hAnsi="宋体" w:cs="宋体" w:hint="eastAsia"/>
          <w:color w:val="333333"/>
          <w:kern w:val="0"/>
          <w:sz w:val="32"/>
          <w:szCs w:val="32"/>
        </w:rPr>
        <w:t>，</w:t>
      </w:r>
      <w:r w:rsidR="00D24D62" w:rsidRPr="00F966A0">
        <w:rPr>
          <w:rFonts w:ascii="方正仿宋_GBK" w:eastAsia="方正仿宋_GBK" w:hAnsi="宋体" w:cs="宋体" w:hint="eastAsia"/>
          <w:color w:val="333333"/>
          <w:kern w:val="0"/>
          <w:sz w:val="32"/>
          <w:szCs w:val="32"/>
        </w:rPr>
        <w:t>结合永川教育系统实际</w:t>
      </w:r>
      <w:r w:rsidR="00BB701B" w:rsidRPr="00F966A0">
        <w:rPr>
          <w:rFonts w:ascii="方正仿宋_GBK" w:eastAsia="方正仿宋_GBK" w:hAnsi="宋体" w:cs="宋体" w:hint="eastAsia"/>
          <w:color w:val="333333"/>
          <w:kern w:val="0"/>
          <w:sz w:val="32"/>
          <w:szCs w:val="32"/>
        </w:rPr>
        <w:t>，制定本制度。</w:t>
      </w:r>
    </w:p>
    <w:p w:rsidR="00DF3A26" w:rsidRPr="00F966A0" w:rsidRDefault="00DF3A26" w:rsidP="00520D39">
      <w:pPr>
        <w:widowControl/>
        <w:spacing w:line="600" w:lineRule="exact"/>
        <w:ind w:firstLineChars="200" w:firstLine="643"/>
        <w:jc w:val="left"/>
        <w:rPr>
          <w:rFonts w:ascii="方正黑体简体" w:eastAsia="方正黑体简体"/>
          <w:color w:val="000000"/>
          <w:sz w:val="32"/>
          <w:szCs w:val="32"/>
        </w:rPr>
      </w:pPr>
      <w:r w:rsidRPr="00520D39">
        <w:rPr>
          <w:rFonts w:ascii="方正楷体_GBK" w:eastAsia="方正楷体_GBK" w:hAnsi="宋体" w:cs="宋体" w:hint="eastAsia"/>
          <w:b/>
          <w:color w:val="333333"/>
          <w:kern w:val="0"/>
          <w:sz w:val="32"/>
          <w:szCs w:val="32"/>
        </w:rPr>
        <w:t xml:space="preserve">第二条 </w:t>
      </w:r>
      <w:r w:rsidRPr="00F966A0">
        <w:rPr>
          <w:rFonts w:ascii="方正仿宋_GBK" w:eastAsia="方正仿宋_GBK" w:hint="eastAsia"/>
          <w:color w:val="000000"/>
          <w:sz w:val="32"/>
          <w:szCs w:val="32"/>
        </w:rPr>
        <w:t xml:space="preserve"> </w:t>
      </w:r>
      <w:r w:rsidR="001B36ED" w:rsidRPr="00F966A0">
        <w:rPr>
          <w:rFonts w:ascii="方正仿宋_GBK" w:eastAsia="方正仿宋_GBK" w:hint="eastAsia"/>
          <w:color w:val="000000"/>
          <w:sz w:val="32"/>
          <w:szCs w:val="32"/>
        </w:rPr>
        <w:t>本制度适用于</w:t>
      </w:r>
      <w:r w:rsidRPr="00F966A0">
        <w:rPr>
          <w:rFonts w:ascii="方正仿宋_GBK" w:eastAsia="方正仿宋_GBK" w:hint="eastAsia"/>
          <w:color w:val="000000"/>
          <w:sz w:val="32"/>
          <w:szCs w:val="32"/>
        </w:rPr>
        <w:t>永川区各中小学、幼儿园、特教学校、教委机关及各直属事业单位</w:t>
      </w:r>
      <w:r w:rsidR="00D9431A" w:rsidRPr="00F966A0">
        <w:rPr>
          <w:rFonts w:eastAsia="方正仿宋_GBK" w:hint="eastAsia"/>
          <w:color w:val="000000"/>
          <w:sz w:val="32"/>
          <w:szCs w:val="32"/>
        </w:rPr>
        <w:t>。</w:t>
      </w:r>
      <w:r w:rsidRPr="00F966A0">
        <w:rPr>
          <w:rFonts w:ascii="方正黑体简体" w:eastAsia="方正黑体简体" w:hint="eastAsia"/>
          <w:color w:val="000000"/>
          <w:sz w:val="32"/>
          <w:szCs w:val="32"/>
        </w:rPr>
        <w:t xml:space="preserve"> </w:t>
      </w:r>
    </w:p>
    <w:p w:rsidR="006D12D2" w:rsidRPr="00F966A0" w:rsidRDefault="00DF3A26" w:rsidP="00520D39">
      <w:pPr>
        <w:widowControl/>
        <w:spacing w:line="600" w:lineRule="exact"/>
        <w:ind w:firstLineChars="200" w:firstLine="643"/>
        <w:jc w:val="left"/>
        <w:rPr>
          <w:rFonts w:ascii="方正仿宋_GBK" w:eastAsia="方正仿宋_GBK"/>
          <w:color w:val="000000"/>
          <w:sz w:val="32"/>
          <w:szCs w:val="32"/>
        </w:rPr>
      </w:pPr>
      <w:r w:rsidRPr="00520D39">
        <w:rPr>
          <w:rFonts w:ascii="方正楷体_GBK" w:eastAsia="方正楷体_GBK" w:hAnsi="宋体" w:cs="宋体" w:hint="eastAsia"/>
          <w:b/>
          <w:color w:val="333333"/>
          <w:kern w:val="0"/>
          <w:sz w:val="32"/>
          <w:szCs w:val="32"/>
        </w:rPr>
        <w:t>第三条</w:t>
      </w:r>
      <w:r w:rsidRPr="00F966A0">
        <w:rPr>
          <w:rFonts w:ascii="方正仿宋_GBK" w:eastAsia="方正仿宋_GBK" w:hAnsi="宋体" w:cs="宋体" w:hint="eastAsia"/>
          <w:kern w:val="0"/>
          <w:sz w:val="32"/>
          <w:szCs w:val="32"/>
        </w:rPr>
        <w:t xml:space="preserve">  </w:t>
      </w:r>
      <w:r w:rsidRPr="00F966A0">
        <w:rPr>
          <w:rFonts w:ascii="方正仿宋_GBK" w:eastAsia="方正仿宋_GBK" w:hint="eastAsia"/>
          <w:color w:val="000000"/>
          <w:sz w:val="32"/>
          <w:szCs w:val="32"/>
        </w:rPr>
        <w:t>全区教育系统</w:t>
      </w:r>
      <w:r w:rsidR="00422761" w:rsidRPr="00F966A0">
        <w:rPr>
          <w:rFonts w:ascii="方正仿宋_GBK" w:eastAsia="方正仿宋_GBK" w:hAnsi="宋体" w:cs="宋体" w:hint="eastAsia"/>
          <w:color w:val="333333"/>
          <w:kern w:val="0"/>
          <w:sz w:val="32"/>
          <w:szCs w:val="32"/>
        </w:rPr>
        <w:t>预算编制以独立编制机构为基本编制单位，采用“</w:t>
      </w:r>
      <w:r w:rsidR="001B36ED" w:rsidRPr="00F966A0">
        <w:rPr>
          <w:rFonts w:ascii="方正仿宋_GBK" w:eastAsia="方正仿宋_GBK" w:hAnsi="宋体" w:cs="宋体" w:hint="eastAsia"/>
          <w:color w:val="333333"/>
          <w:kern w:val="0"/>
          <w:sz w:val="32"/>
          <w:szCs w:val="32"/>
        </w:rPr>
        <w:t>两上两下</w:t>
      </w:r>
      <w:r w:rsidR="00422761" w:rsidRPr="00F966A0">
        <w:rPr>
          <w:rFonts w:ascii="方正仿宋_GBK" w:eastAsia="方正仿宋_GBK" w:hAnsi="宋体" w:cs="宋体" w:hint="eastAsia"/>
          <w:color w:val="333333"/>
          <w:kern w:val="0"/>
          <w:sz w:val="32"/>
          <w:szCs w:val="32"/>
        </w:rPr>
        <w:t>”的预算编报模式。</w:t>
      </w:r>
      <w:r w:rsidR="001B36ED" w:rsidRPr="00F966A0">
        <w:rPr>
          <w:rFonts w:ascii="方正仿宋_GBK" w:eastAsia="方正仿宋_GBK" w:hint="eastAsia"/>
          <w:color w:val="000000"/>
          <w:sz w:val="32"/>
          <w:szCs w:val="32"/>
        </w:rPr>
        <w:t>各中小学、幼儿园、特教学校、教委机关及各直属事业单位</w:t>
      </w:r>
      <w:r w:rsidR="00422761" w:rsidRPr="00F966A0">
        <w:rPr>
          <w:rFonts w:ascii="方正仿宋_GBK" w:eastAsia="方正仿宋_GBK" w:hAnsi="宋体" w:cs="宋体" w:hint="eastAsia"/>
          <w:color w:val="333333"/>
          <w:kern w:val="0"/>
          <w:sz w:val="32"/>
          <w:szCs w:val="32"/>
        </w:rPr>
        <w:t>作为区</w:t>
      </w:r>
      <w:r w:rsidR="00FB4205" w:rsidRPr="00F966A0">
        <w:rPr>
          <w:rFonts w:ascii="方正仿宋_GBK" w:eastAsia="方正仿宋_GBK" w:hAnsi="宋体" w:cs="宋体" w:hint="eastAsia"/>
          <w:color w:val="333333"/>
          <w:kern w:val="0"/>
          <w:sz w:val="32"/>
          <w:szCs w:val="32"/>
        </w:rPr>
        <w:t>教委</w:t>
      </w:r>
      <w:r w:rsidR="00422761" w:rsidRPr="00F966A0">
        <w:rPr>
          <w:rFonts w:ascii="方正仿宋_GBK" w:eastAsia="方正仿宋_GBK" w:hAnsi="宋体" w:cs="宋体" w:hint="eastAsia"/>
          <w:color w:val="333333"/>
          <w:kern w:val="0"/>
          <w:sz w:val="32"/>
          <w:szCs w:val="32"/>
        </w:rPr>
        <w:t>的二级预算单位编制预算，</w:t>
      </w:r>
      <w:r w:rsidR="00FB4205" w:rsidRPr="00F966A0">
        <w:rPr>
          <w:rFonts w:ascii="方正仿宋_GBK" w:eastAsia="方正仿宋_GBK" w:hAnsi="宋体" w:cs="宋体" w:hint="eastAsia"/>
          <w:color w:val="333333"/>
          <w:kern w:val="0"/>
          <w:sz w:val="32"/>
          <w:szCs w:val="32"/>
        </w:rPr>
        <w:t>区教委</w:t>
      </w:r>
      <w:r w:rsidR="00422761" w:rsidRPr="00F966A0">
        <w:rPr>
          <w:rFonts w:ascii="方正仿宋_GBK" w:eastAsia="方正仿宋_GBK" w:hAnsi="宋体" w:cs="宋体" w:hint="eastAsia"/>
          <w:color w:val="333333"/>
          <w:kern w:val="0"/>
          <w:sz w:val="32"/>
          <w:szCs w:val="32"/>
        </w:rPr>
        <w:t>对中小学校的预算进行汇总，并上报区级财政部门，由</w:t>
      </w:r>
      <w:r w:rsidR="00FB4205" w:rsidRPr="00F966A0">
        <w:rPr>
          <w:rFonts w:ascii="方正仿宋_GBK" w:eastAsia="方正仿宋_GBK" w:hAnsi="宋体" w:cs="宋体" w:hint="eastAsia"/>
          <w:color w:val="333333"/>
          <w:kern w:val="0"/>
          <w:sz w:val="32"/>
          <w:szCs w:val="32"/>
        </w:rPr>
        <w:t>区教委</w:t>
      </w:r>
      <w:r w:rsidR="00422761" w:rsidRPr="00F966A0">
        <w:rPr>
          <w:rFonts w:ascii="方正仿宋_GBK" w:eastAsia="方正仿宋_GBK" w:hAnsi="宋体" w:cs="宋体" w:hint="eastAsia"/>
          <w:color w:val="333333"/>
          <w:kern w:val="0"/>
          <w:sz w:val="32"/>
          <w:szCs w:val="32"/>
        </w:rPr>
        <w:t>对中小学下达预算并进行监督管理</w:t>
      </w:r>
      <w:r w:rsidRPr="00F966A0">
        <w:rPr>
          <w:rFonts w:ascii="方正仿宋_GBK" w:eastAsia="方正仿宋_GBK" w:hint="eastAsia"/>
          <w:color w:val="000000"/>
          <w:sz w:val="32"/>
          <w:szCs w:val="32"/>
        </w:rPr>
        <w:t>。</w:t>
      </w:r>
    </w:p>
    <w:p w:rsidR="00363C53" w:rsidRDefault="00363C53" w:rsidP="00520D39">
      <w:pPr>
        <w:widowControl/>
        <w:spacing w:line="600" w:lineRule="exact"/>
        <w:ind w:firstLineChars="200" w:firstLine="640"/>
        <w:jc w:val="left"/>
        <w:rPr>
          <w:rFonts w:ascii="方正仿宋_GBK" w:eastAsia="方正仿宋_GBK"/>
          <w:color w:val="000000"/>
          <w:sz w:val="32"/>
          <w:szCs w:val="32"/>
        </w:rPr>
      </w:pPr>
    </w:p>
    <w:p w:rsidR="006D12D2" w:rsidRPr="006D12D2" w:rsidRDefault="006D12D2" w:rsidP="00520D39">
      <w:pPr>
        <w:adjustRightInd w:val="0"/>
        <w:snapToGrid w:val="0"/>
        <w:spacing w:line="600" w:lineRule="exact"/>
        <w:ind w:firstLineChars="200" w:firstLine="640"/>
        <w:jc w:val="center"/>
        <w:rPr>
          <w:rFonts w:ascii="方正黑体_GBK" w:eastAsia="方正黑体_GBK"/>
          <w:color w:val="000000"/>
          <w:sz w:val="32"/>
          <w:szCs w:val="32"/>
        </w:rPr>
      </w:pPr>
      <w:r w:rsidRPr="00363C53">
        <w:rPr>
          <w:rFonts w:ascii="方正黑体_GBK" w:eastAsia="方正黑体_GBK" w:hint="eastAsia"/>
          <w:color w:val="000000"/>
          <w:sz w:val="32"/>
          <w:szCs w:val="32"/>
        </w:rPr>
        <w:t>第二章</w:t>
      </w:r>
      <w:r w:rsidRPr="006D12D2">
        <w:rPr>
          <w:rFonts w:ascii="方正黑体_GBK" w:eastAsia="方正黑体_GBK" w:hint="eastAsia"/>
          <w:color w:val="000000"/>
          <w:sz w:val="32"/>
          <w:szCs w:val="32"/>
        </w:rPr>
        <w:t xml:space="preserve">  管理机构岗位设置及职责</w:t>
      </w:r>
    </w:p>
    <w:p w:rsidR="006D12D2" w:rsidRPr="00363C53" w:rsidRDefault="006D12D2"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第四条</w:t>
      </w:r>
      <w:r w:rsidRPr="00363C53">
        <w:rPr>
          <w:rFonts w:ascii="方正仿宋_GBK" w:eastAsia="方正仿宋_GBK" w:hAnsi="宋体" w:cs="宋体" w:hint="eastAsia"/>
          <w:color w:val="333333"/>
          <w:kern w:val="0"/>
          <w:sz w:val="32"/>
          <w:szCs w:val="32"/>
        </w:rPr>
        <w:t xml:space="preserve">  成立永川区教育系统</w:t>
      </w:r>
      <w:r w:rsidR="00CE7D03" w:rsidRPr="00363C53">
        <w:rPr>
          <w:rFonts w:ascii="方正仿宋_GBK" w:eastAsia="方正仿宋_GBK" w:hAnsi="宋体" w:cs="宋体" w:hint="eastAsia"/>
          <w:color w:val="333333"/>
          <w:kern w:val="0"/>
          <w:sz w:val="32"/>
          <w:szCs w:val="32"/>
        </w:rPr>
        <w:t>预算</w:t>
      </w:r>
      <w:r w:rsidR="00DC0A8E" w:rsidRPr="00363C53">
        <w:rPr>
          <w:rFonts w:ascii="方正仿宋_GBK" w:eastAsia="方正仿宋_GBK" w:hAnsi="宋体" w:cs="宋体" w:hint="eastAsia"/>
          <w:color w:val="333333"/>
          <w:kern w:val="0"/>
          <w:sz w:val="32"/>
          <w:szCs w:val="32"/>
        </w:rPr>
        <w:t>业务</w:t>
      </w:r>
      <w:r w:rsidR="00CE7D03" w:rsidRPr="00363C53">
        <w:rPr>
          <w:rFonts w:ascii="方正仿宋_GBK" w:eastAsia="方正仿宋_GBK" w:hAnsi="宋体" w:cs="宋体" w:hint="eastAsia"/>
          <w:color w:val="333333"/>
          <w:kern w:val="0"/>
          <w:sz w:val="32"/>
          <w:szCs w:val="32"/>
        </w:rPr>
        <w:t>管理</w:t>
      </w:r>
      <w:r w:rsidRPr="00363C53">
        <w:rPr>
          <w:rFonts w:ascii="方正仿宋_GBK" w:eastAsia="方正仿宋_GBK" w:hAnsi="宋体" w:cs="宋体" w:hint="eastAsia"/>
          <w:color w:val="333333"/>
          <w:kern w:val="0"/>
          <w:sz w:val="32"/>
          <w:szCs w:val="32"/>
        </w:rPr>
        <w:t>领导小组，由区教委主任</w:t>
      </w:r>
      <w:proofErr w:type="gramStart"/>
      <w:r w:rsidRPr="00363C53">
        <w:rPr>
          <w:rFonts w:ascii="方正仿宋_GBK" w:eastAsia="方正仿宋_GBK" w:hAnsi="宋体" w:cs="宋体" w:hint="eastAsia"/>
          <w:color w:val="333333"/>
          <w:kern w:val="0"/>
          <w:sz w:val="32"/>
          <w:szCs w:val="32"/>
        </w:rPr>
        <w:t>任</w:t>
      </w:r>
      <w:proofErr w:type="gramEnd"/>
      <w:r w:rsidRPr="00363C53">
        <w:rPr>
          <w:rFonts w:ascii="方正仿宋_GBK" w:eastAsia="方正仿宋_GBK" w:hAnsi="宋体" w:cs="宋体" w:hint="eastAsia"/>
          <w:color w:val="333333"/>
          <w:kern w:val="0"/>
          <w:sz w:val="32"/>
          <w:szCs w:val="32"/>
        </w:rPr>
        <w:t>组长</w:t>
      </w:r>
      <w:r w:rsidR="00083386">
        <w:rPr>
          <w:rFonts w:ascii="方正仿宋_GBK" w:eastAsia="方正仿宋_GBK" w:hAnsi="宋体" w:cs="宋体" w:hint="eastAsia"/>
          <w:color w:val="333333"/>
          <w:kern w:val="0"/>
          <w:sz w:val="32"/>
          <w:szCs w:val="32"/>
        </w:rPr>
        <w:t>，</w:t>
      </w:r>
      <w:r w:rsidRPr="00363C53">
        <w:rPr>
          <w:rFonts w:ascii="方正仿宋_GBK" w:eastAsia="方正仿宋_GBK" w:hAnsi="宋体" w:cs="宋体" w:hint="eastAsia"/>
          <w:color w:val="333333"/>
          <w:kern w:val="0"/>
          <w:sz w:val="32"/>
          <w:szCs w:val="32"/>
        </w:rPr>
        <w:t>分管财务后勤的副主任</w:t>
      </w:r>
      <w:proofErr w:type="gramStart"/>
      <w:r w:rsidRPr="00363C53">
        <w:rPr>
          <w:rFonts w:ascii="方正仿宋_GBK" w:eastAsia="方正仿宋_GBK" w:hAnsi="宋体" w:cs="宋体" w:hint="eastAsia"/>
          <w:color w:val="333333"/>
          <w:kern w:val="0"/>
          <w:sz w:val="32"/>
          <w:szCs w:val="32"/>
        </w:rPr>
        <w:t>任</w:t>
      </w:r>
      <w:proofErr w:type="gramEnd"/>
      <w:r w:rsidRPr="00363C53">
        <w:rPr>
          <w:rFonts w:ascii="方正仿宋_GBK" w:eastAsia="方正仿宋_GBK" w:hAnsi="宋体" w:cs="宋体" w:hint="eastAsia"/>
          <w:color w:val="333333"/>
          <w:kern w:val="0"/>
          <w:sz w:val="32"/>
          <w:szCs w:val="32"/>
        </w:rPr>
        <w:t>副组长</w:t>
      </w:r>
      <w:r w:rsidR="00083386">
        <w:rPr>
          <w:rFonts w:ascii="方正仿宋_GBK" w:eastAsia="方正仿宋_GBK" w:hAnsi="宋体" w:cs="宋体" w:hint="eastAsia"/>
          <w:color w:val="333333"/>
          <w:kern w:val="0"/>
          <w:sz w:val="32"/>
          <w:szCs w:val="32"/>
        </w:rPr>
        <w:t>，</w:t>
      </w:r>
      <w:r w:rsidRPr="00363C53">
        <w:rPr>
          <w:rFonts w:ascii="方正仿宋_GBK" w:eastAsia="方正仿宋_GBK" w:hAnsi="宋体" w:cs="宋体" w:hint="eastAsia"/>
          <w:color w:val="333333"/>
          <w:kern w:val="0"/>
          <w:sz w:val="32"/>
          <w:szCs w:val="32"/>
        </w:rPr>
        <w:t>成员由</w:t>
      </w:r>
      <w:r w:rsidR="001B36ED" w:rsidRPr="00363C53">
        <w:rPr>
          <w:rFonts w:ascii="方正仿宋_GBK" w:eastAsia="方正仿宋_GBK" w:hAnsi="宋体" w:cs="宋体" w:hint="eastAsia"/>
          <w:color w:val="333333"/>
          <w:kern w:val="0"/>
          <w:sz w:val="32"/>
          <w:szCs w:val="32"/>
        </w:rPr>
        <w:lastRenderedPageBreak/>
        <w:t>区教委职能</w:t>
      </w:r>
      <w:r w:rsidRPr="00363C53">
        <w:rPr>
          <w:rFonts w:ascii="方正仿宋_GBK" w:eastAsia="方正仿宋_GBK" w:hAnsi="宋体" w:cs="宋体" w:hint="eastAsia"/>
          <w:color w:val="333333"/>
          <w:kern w:val="0"/>
          <w:sz w:val="32"/>
          <w:szCs w:val="32"/>
        </w:rPr>
        <w:t>科室及直属单位负责人和</w:t>
      </w:r>
      <w:r w:rsidR="00083386">
        <w:rPr>
          <w:rFonts w:ascii="方正仿宋_GBK" w:eastAsia="方正仿宋_GBK" w:hAnsi="宋体" w:cs="宋体" w:hint="eastAsia"/>
          <w:color w:val="333333"/>
          <w:kern w:val="0"/>
          <w:sz w:val="32"/>
          <w:szCs w:val="32"/>
        </w:rPr>
        <w:t>派驻</w:t>
      </w:r>
      <w:r w:rsidR="00D17652" w:rsidRPr="00D17652">
        <w:rPr>
          <w:rFonts w:ascii="方正仿宋_GBK" w:eastAsia="方正仿宋_GBK" w:hAnsi="宋体" w:cs="宋体" w:hint="eastAsia"/>
          <w:color w:val="333333"/>
          <w:kern w:val="0"/>
          <w:sz w:val="32"/>
          <w:szCs w:val="32"/>
        </w:rPr>
        <w:t>纪检监察机构</w:t>
      </w:r>
      <w:r w:rsidR="00083386">
        <w:rPr>
          <w:rFonts w:ascii="方正仿宋_GBK" w:eastAsia="方正仿宋_GBK" w:hAnsi="宋体" w:cs="宋体" w:hint="eastAsia"/>
          <w:color w:val="333333"/>
          <w:kern w:val="0"/>
          <w:sz w:val="32"/>
          <w:szCs w:val="32"/>
        </w:rPr>
        <w:t>相关</w:t>
      </w:r>
      <w:r w:rsidR="00D17652" w:rsidRPr="00D17652">
        <w:rPr>
          <w:rFonts w:ascii="方正仿宋_GBK" w:eastAsia="方正仿宋_GBK" w:hAnsi="宋体" w:cs="宋体" w:hint="eastAsia"/>
          <w:color w:val="333333"/>
          <w:kern w:val="0"/>
          <w:sz w:val="32"/>
          <w:szCs w:val="32"/>
        </w:rPr>
        <w:t>负责人组成</w:t>
      </w:r>
      <w:r w:rsidRPr="00363C53">
        <w:rPr>
          <w:rFonts w:ascii="方正仿宋_GBK" w:eastAsia="方正仿宋_GBK" w:hAnsi="宋体" w:cs="宋体" w:hint="eastAsia"/>
          <w:color w:val="333333"/>
          <w:kern w:val="0"/>
          <w:sz w:val="32"/>
          <w:szCs w:val="32"/>
        </w:rPr>
        <w:t>。领导小组组长对教育系统</w:t>
      </w:r>
      <w:r w:rsidR="001E1EDE" w:rsidRPr="00363C53">
        <w:rPr>
          <w:rFonts w:ascii="方正仿宋_GBK" w:eastAsia="方正仿宋_GBK" w:hAnsi="宋体" w:cs="宋体" w:hint="eastAsia"/>
          <w:color w:val="333333"/>
          <w:kern w:val="0"/>
          <w:sz w:val="32"/>
          <w:szCs w:val="32"/>
        </w:rPr>
        <w:t>预算业务</w:t>
      </w:r>
      <w:r w:rsidRPr="00363C53">
        <w:rPr>
          <w:rFonts w:ascii="方正仿宋_GBK" w:eastAsia="方正仿宋_GBK" w:hAnsi="宋体" w:cs="宋体" w:hint="eastAsia"/>
          <w:color w:val="333333"/>
          <w:kern w:val="0"/>
          <w:sz w:val="32"/>
          <w:szCs w:val="32"/>
        </w:rPr>
        <w:t>负总责，具体事务由财务审计科牵头</w:t>
      </w:r>
      <w:r w:rsidR="003D4D14">
        <w:rPr>
          <w:rFonts w:ascii="方正仿宋_GBK" w:eastAsia="方正仿宋_GBK" w:hint="eastAsia"/>
          <w:sz w:val="32"/>
          <w:szCs w:val="32"/>
        </w:rPr>
        <w:t>组织开展</w:t>
      </w:r>
      <w:r w:rsidR="00083386">
        <w:rPr>
          <w:rFonts w:ascii="方正仿宋_GBK" w:eastAsia="方正仿宋_GBK" w:hAnsi="宋体" w:cs="宋体" w:hint="eastAsia"/>
          <w:color w:val="333333"/>
          <w:kern w:val="0"/>
          <w:sz w:val="32"/>
          <w:szCs w:val="32"/>
        </w:rPr>
        <w:t>，</w:t>
      </w:r>
      <w:r w:rsidRPr="00363C53">
        <w:rPr>
          <w:rFonts w:ascii="方正仿宋_GBK" w:eastAsia="方正仿宋_GBK" w:hAnsi="宋体" w:cs="宋体" w:hint="eastAsia"/>
          <w:color w:val="333333"/>
          <w:kern w:val="0"/>
          <w:sz w:val="32"/>
          <w:szCs w:val="32"/>
        </w:rPr>
        <w:t>人事科、教育经费核算中心等负责监督检查,</w:t>
      </w:r>
      <w:r w:rsidR="00D17652" w:rsidRPr="00D17652">
        <w:rPr>
          <w:rFonts w:ascii="方正仿宋_GBK" w:eastAsia="方正仿宋_GBK" w:hAnsi="宋体" w:cs="宋体" w:hint="eastAsia"/>
          <w:color w:val="333333"/>
          <w:kern w:val="0"/>
          <w:sz w:val="32"/>
          <w:szCs w:val="32"/>
        </w:rPr>
        <w:t xml:space="preserve"> 纪检监察机构</w:t>
      </w:r>
      <w:r w:rsidRPr="00363C53">
        <w:rPr>
          <w:rFonts w:ascii="方正仿宋_GBK" w:eastAsia="方正仿宋_GBK" w:hAnsi="宋体" w:cs="宋体" w:hint="eastAsia"/>
          <w:color w:val="333333"/>
          <w:kern w:val="0"/>
          <w:sz w:val="32"/>
          <w:szCs w:val="32"/>
        </w:rPr>
        <w:t>负责全过程</w:t>
      </w:r>
      <w:r w:rsidR="00D17652">
        <w:rPr>
          <w:rFonts w:ascii="方正仿宋_GBK" w:eastAsia="方正仿宋_GBK" w:hAnsi="宋体" w:cs="宋体" w:hint="eastAsia"/>
          <w:color w:val="333333"/>
          <w:kern w:val="0"/>
          <w:sz w:val="32"/>
          <w:szCs w:val="32"/>
        </w:rPr>
        <w:t>再</w:t>
      </w:r>
      <w:r w:rsidRPr="00363C53">
        <w:rPr>
          <w:rFonts w:ascii="方正仿宋_GBK" w:eastAsia="方正仿宋_GBK" w:hAnsi="宋体" w:cs="宋体" w:hint="eastAsia"/>
          <w:color w:val="333333"/>
          <w:kern w:val="0"/>
          <w:sz w:val="32"/>
          <w:szCs w:val="32"/>
        </w:rPr>
        <w:t>监督。</w:t>
      </w:r>
    </w:p>
    <w:p w:rsidR="006D12D2" w:rsidRPr="006D12D2" w:rsidRDefault="006D12D2" w:rsidP="00520D39">
      <w:pPr>
        <w:adjustRightInd w:val="0"/>
        <w:snapToGrid w:val="0"/>
        <w:spacing w:line="600" w:lineRule="exact"/>
        <w:ind w:firstLineChars="200" w:firstLine="640"/>
        <w:jc w:val="left"/>
        <w:rPr>
          <w:rFonts w:ascii="方正仿宋_GBK" w:eastAsia="方正仿宋_GBK" w:hAnsi="宋体" w:cs="宋体"/>
          <w:kern w:val="0"/>
          <w:sz w:val="32"/>
          <w:szCs w:val="32"/>
        </w:rPr>
      </w:pPr>
      <w:r w:rsidRPr="006D12D2">
        <w:rPr>
          <w:rFonts w:ascii="方正仿宋_GBK" w:eastAsia="方正仿宋_GBK" w:hint="eastAsia"/>
          <w:color w:val="000000"/>
          <w:sz w:val="32"/>
          <w:szCs w:val="32"/>
        </w:rPr>
        <w:t>各中小学、幼儿园、特教学校、教委机关及各直属事业单位</w:t>
      </w:r>
      <w:r w:rsidRPr="006D12D2">
        <w:rPr>
          <w:rFonts w:ascii="方正仿宋_GBK" w:eastAsia="方正仿宋_GBK" w:hAnsi="宋体" w:cs="宋体" w:hint="eastAsia"/>
          <w:kern w:val="0"/>
          <w:sz w:val="32"/>
          <w:szCs w:val="32"/>
        </w:rPr>
        <w:t>须根据本单位实际情况成立</w:t>
      </w:r>
      <w:r>
        <w:rPr>
          <w:rFonts w:ascii="方正仿宋_GBK" w:eastAsia="方正仿宋_GBK" w:hAnsi="宋体" w:cs="宋体" w:hint="eastAsia"/>
          <w:kern w:val="0"/>
          <w:sz w:val="32"/>
          <w:szCs w:val="32"/>
        </w:rPr>
        <w:t>预算</w:t>
      </w:r>
      <w:r w:rsidRPr="006D12D2">
        <w:rPr>
          <w:rFonts w:ascii="方正仿宋_GBK" w:eastAsia="方正仿宋_GBK" w:hAnsi="宋体" w:cs="宋体" w:hint="eastAsia"/>
          <w:kern w:val="0"/>
          <w:sz w:val="32"/>
          <w:szCs w:val="32"/>
        </w:rPr>
        <w:t>领导小组。明确各自的</w:t>
      </w:r>
      <w:r w:rsidR="001E1EDE" w:rsidRPr="006D12D2">
        <w:rPr>
          <w:rFonts w:ascii="方正仿宋_GBK" w:eastAsia="方正仿宋_GBK" w:hAnsi="宋体" w:cs="宋体" w:hint="eastAsia"/>
          <w:kern w:val="0"/>
          <w:sz w:val="32"/>
          <w:szCs w:val="32"/>
        </w:rPr>
        <w:t>职责</w:t>
      </w:r>
      <w:r w:rsidRPr="006D12D2">
        <w:rPr>
          <w:rFonts w:ascii="方正仿宋_GBK" w:eastAsia="方正仿宋_GBK" w:hAnsi="宋体" w:cs="宋体" w:hint="eastAsia"/>
          <w:kern w:val="0"/>
          <w:sz w:val="32"/>
          <w:szCs w:val="32"/>
        </w:rPr>
        <w:t>分工、各业务环节的控制目标、控制要求、与其他环节的衔接控制要求等。</w:t>
      </w:r>
    </w:p>
    <w:p w:rsidR="006D12D2" w:rsidRPr="00F966A0" w:rsidRDefault="006D12D2" w:rsidP="00520D39">
      <w:pPr>
        <w:adjustRightInd w:val="0"/>
        <w:snapToGrid w:val="0"/>
        <w:spacing w:line="600" w:lineRule="exact"/>
        <w:ind w:firstLineChars="200" w:firstLine="643"/>
        <w:jc w:val="left"/>
        <w:rPr>
          <w:rFonts w:ascii="方正黑体_GBK" w:eastAsia="方正黑体_GBK"/>
          <w:color w:val="000000"/>
          <w:sz w:val="32"/>
          <w:szCs w:val="32"/>
        </w:rPr>
      </w:pPr>
      <w:r w:rsidRPr="00520D39">
        <w:rPr>
          <w:rFonts w:ascii="方正楷体_GBK" w:eastAsia="方正楷体_GBK" w:hAnsi="宋体" w:cs="宋体" w:hint="eastAsia"/>
          <w:b/>
          <w:color w:val="333333"/>
          <w:kern w:val="0"/>
          <w:sz w:val="32"/>
          <w:szCs w:val="32"/>
        </w:rPr>
        <w:t>第五条</w:t>
      </w:r>
      <w:r w:rsidRPr="00F966A0">
        <w:rPr>
          <w:rFonts w:ascii="方正仿宋_GBK" w:eastAsia="方正仿宋_GBK" w:hAnsi="宋体" w:cs="宋体" w:hint="eastAsia"/>
          <w:kern w:val="0"/>
          <w:sz w:val="32"/>
          <w:szCs w:val="32"/>
        </w:rPr>
        <w:t xml:space="preserve">  </w:t>
      </w:r>
      <w:r w:rsidRPr="00F966A0">
        <w:rPr>
          <w:rFonts w:ascii="方正仿宋_GBK" w:eastAsia="方正仿宋_GBK" w:hint="eastAsia"/>
          <w:color w:val="000000"/>
          <w:sz w:val="32"/>
          <w:szCs w:val="32"/>
        </w:rPr>
        <w:t>永川区教育系统预算领导小组的主要职责是：传达上级</w:t>
      </w:r>
      <w:r w:rsidR="00083386">
        <w:rPr>
          <w:rFonts w:ascii="方正仿宋_GBK" w:eastAsia="方正仿宋_GBK" w:hint="eastAsia"/>
          <w:color w:val="000000"/>
          <w:sz w:val="32"/>
          <w:szCs w:val="32"/>
        </w:rPr>
        <w:t>有关</w:t>
      </w:r>
      <w:r w:rsidRPr="00F966A0">
        <w:rPr>
          <w:rFonts w:ascii="方正仿宋_GBK" w:eastAsia="方正仿宋_GBK" w:hint="eastAsia"/>
          <w:color w:val="000000"/>
          <w:sz w:val="32"/>
          <w:szCs w:val="32"/>
        </w:rPr>
        <w:t>文件</w:t>
      </w:r>
      <w:r w:rsidR="00083386">
        <w:rPr>
          <w:rFonts w:ascii="方正仿宋_GBK" w:eastAsia="方正仿宋_GBK" w:hint="eastAsia"/>
          <w:color w:val="000000"/>
          <w:sz w:val="32"/>
          <w:szCs w:val="32"/>
        </w:rPr>
        <w:t>精神，</w:t>
      </w:r>
      <w:r w:rsidRPr="00F966A0">
        <w:rPr>
          <w:rFonts w:ascii="方正仿宋_GBK" w:eastAsia="方正仿宋_GBK" w:hint="eastAsia"/>
          <w:color w:val="000000"/>
          <w:sz w:val="32"/>
          <w:szCs w:val="32"/>
        </w:rPr>
        <w:t>组织业务培训</w:t>
      </w:r>
      <w:r w:rsidR="000F0C6B">
        <w:rPr>
          <w:rFonts w:ascii="方正仿宋_GBK" w:eastAsia="方正仿宋_GBK" w:hint="eastAsia"/>
          <w:color w:val="000000"/>
          <w:sz w:val="32"/>
          <w:szCs w:val="32"/>
        </w:rPr>
        <w:t>，</w:t>
      </w:r>
      <w:r w:rsidR="00031196" w:rsidRPr="00F966A0">
        <w:rPr>
          <w:rFonts w:ascii="方正仿宋_GBK" w:eastAsia="方正仿宋_GBK" w:hint="eastAsia"/>
          <w:color w:val="000000"/>
          <w:sz w:val="32"/>
          <w:szCs w:val="32"/>
        </w:rPr>
        <w:t>指导</w:t>
      </w:r>
      <w:r w:rsidR="000F0C6B">
        <w:rPr>
          <w:rFonts w:ascii="方正仿宋_GBK" w:eastAsia="方正仿宋_GBK" w:hint="eastAsia"/>
          <w:color w:val="000000"/>
          <w:sz w:val="32"/>
          <w:szCs w:val="32"/>
        </w:rPr>
        <w:t>下属单位开展预算管理，</w:t>
      </w:r>
      <w:r w:rsidR="00031196" w:rsidRPr="00F966A0">
        <w:rPr>
          <w:rFonts w:ascii="方正仿宋_GBK" w:eastAsia="方正仿宋_GBK" w:hint="eastAsia"/>
          <w:color w:val="000000"/>
          <w:sz w:val="32"/>
          <w:szCs w:val="32"/>
        </w:rPr>
        <w:t>负责</w:t>
      </w:r>
      <w:r w:rsidRPr="00F966A0">
        <w:rPr>
          <w:rFonts w:ascii="方正仿宋_GBK" w:eastAsia="方正仿宋_GBK" w:hint="eastAsia"/>
          <w:color w:val="000000"/>
          <w:sz w:val="32"/>
          <w:szCs w:val="32"/>
        </w:rPr>
        <w:t>对下属单位的预算</w:t>
      </w:r>
      <w:r w:rsidR="00031196" w:rsidRPr="00F966A0">
        <w:rPr>
          <w:rFonts w:ascii="方正仿宋_GBK" w:eastAsia="方正仿宋_GBK" w:hint="eastAsia"/>
          <w:color w:val="000000"/>
          <w:sz w:val="32"/>
          <w:szCs w:val="32"/>
        </w:rPr>
        <w:t>审核、批复，</w:t>
      </w:r>
      <w:r w:rsidRPr="00F966A0">
        <w:rPr>
          <w:rFonts w:ascii="方正仿宋_GBK" w:eastAsia="方正仿宋_GBK" w:hint="eastAsia"/>
          <w:color w:val="000000"/>
          <w:sz w:val="32"/>
          <w:szCs w:val="32"/>
        </w:rPr>
        <w:t>对下属单位预算</w:t>
      </w:r>
      <w:r w:rsidR="00031196" w:rsidRPr="00F966A0">
        <w:rPr>
          <w:rFonts w:ascii="方正仿宋_GBK" w:eastAsia="方正仿宋_GBK" w:hint="eastAsia"/>
          <w:color w:val="000000"/>
          <w:sz w:val="32"/>
          <w:szCs w:val="32"/>
        </w:rPr>
        <w:t>执行</w:t>
      </w:r>
      <w:r w:rsidR="008741BA">
        <w:rPr>
          <w:rFonts w:ascii="方正仿宋_GBK" w:eastAsia="方正仿宋_GBK" w:hint="eastAsia"/>
          <w:color w:val="000000"/>
          <w:sz w:val="32"/>
          <w:szCs w:val="32"/>
        </w:rPr>
        <w:t>进</w:t>
      </w:r>
      <w:r w:rsidRPr="00F966A0">
        <w:rPr>
          <w:rFonts w:ascii="方正仿宋_GBK" w:eastAsia="方正仿宋_GBK" w:hint="eastAsia"/>
          <w:color w:val="000000"/>
          <w:sz w:val="32"/>
          <w:szCs w:val="32"/>
        </w:rPr>
        <w:t>行监督检查。</w:t>
      </w:r>
      <w:r w:rsidRPr="00F966A0">
        <w:rPr>
          <w:rFonts w:ascii="方正黑体_GBK" w:eastAsia="方正黑体_GBK" w:hint="eastAsia"/>
          <w:color w:val="000000"/>
          <w:sz w:val="32"/>
          <w:szCs w:val="32"/>
        </w:rPr>
        <w:t xml:space="preserve"> </w:t>
      </w:r>
    </w:p>
    <w:p w:rsidR="006D12D2" w:rsidRPr="00F966A0" w:rsidRDefault="006D12D2" w:rsidP="00520D39">
      <w:pPr>
        <w:adjustRightInd w:val="0"/>
        <w:snapToGrid w:val="0"/>
        <w:spacing w:line="600" w:lineRule="exact"/>
        <w:ind w:firstLineChars="200" w:firstLine="643"/>
        <w:jc w:val="left"/>
        <w:rPr>
          <w:rFonts w:ascii="方正黑体_GBK" w:eastAsia="方正黑体_GBK"/>
          <w:color w:val="000000"/>
          <w:sz w:val="32"/>
          <w:szCs w:val="32"/>
        </w:rPr>
      </w:pPr>
      <w:r w:rsidRPr="00520D39">
        <w:rPr>
          <w:rFonts w:ascii="方正楷体_GBK" w:eastAsia="方正楷体_GBK" w:hAnsi="宋体" w:cs="宋体" w:hint="eastAsia"/>
          <w:b/>
          <w:color w:val="333333"/>
          <w:kern w:val="0"/>
          <w:sz w:val="32"/>
          <w:szCs w:val="32"/>
        </w:rPr>
        <w:t>第六条</w:t>
      </w:r>
      <w:r w:rsidRPr="00F966A0">
        <w:rPr>
          <w:rFonts w:ascii="方正仿宋_GBK" w:eastAsia="方正仿宋_GBK" w:hint="eastAsia"/>
          <w:color w:val="000000"/>
          <w:sz w:val="32"/>
          <w:szCs w:val="32"/>
        </w:rPr>
        <w:t xml:space="preserve">  实施归口管理，明确岗位职责。各单位应当明确预算管理领域内部控制的决策、管理、执行、监督机构的职责。明确各内部归口管理部门，具体负责本单位的预算</w:t>
      </w:r>
      <w:r w:rsidR="00031196" w:rsidRPr="00F966A0">
        <w:rPr>
          <w:rFonts w:ascii="方正仿宋_GBK" w:eastAsia="方正仿宋_GBK" w:hint="eastAsia"/>
          <w:color w:val="000000"/>
          <w:sz w:val="32"/>
          <w:szCs w:val="32"/>
        </w:rPr>
        <w:t>编制、</w:t>
      </w:r>
      <w:r w:rsidRPr="00F966A0">
        <w:rPr>
          <w:rFonts w:ascii="方正仿宋_GBK" w:eastAsia="方正仿宋_GBK" w:hint="eastAsia"/>
          <w:color w:val="000000"/>
          <w:sz w:val="32"/>
          <w:szCs w:val="32"/>
        </w:rPr>
        <w:t>执行管理。归口管理部门应当牵头建立本单位预算内部控制制度，明确本单位相关部门在预算工作中的职责与分工，建立预算</w:t>
      </w:r>
      <w:r w:rsidR="00031196" w:rsidRPr="00F966A0">
        <w:rPr>
          <w:rFonts w:ascii="方正仿宋_GBK" w:eastAsia="方正仿宋_GBK" w:hint="eastAsia"/>
          <w:color w:val="000000"/>
          <w:sz w:val="32"/>
          <w:szCs w:val="32"/>
        </w:rPr>
        <w:t>管理</w:t>
      </w:r>
      <w:r w:rsidRPr="00F966A0">
        <w:rPr>
          <w:rFonts w:ascii="方正仿宋_GBK" w:eastAsia="方正仿宋_GBK" w:hint="eastAsia"/>
          <w:color w:val="000000"/>
          <w:sz w:val="32"/>
          <w:szCs w:val="32"/>
        </w:rPr>
        <w:t>与政府采购、财务</w:t>
      </w:r>
      <w:r w:rsidR="00031196" w:rsidRPr="00F966A0">
        <w:rPr>
          <w:rFonts w:ascii="方正仿宋_GBK" w:eastAsia="方正仿宋_GBK" w:hint="eastAsia"/>
          <w:color w:val="000000"/>
          <w:sz w:val="32"/>
          <w:szCs w:val="32"/>
        </w:rPr>
        <w:t>管理</w:t>
      </w:r>
      <w:r w:rsidRPr="00F966A0">
        <w:rPr>
          <w:rFonts w:ascii="方正仿宋_GBK" w:eastAsia="方正仿宋_GBK" w:hint="eastAsia"/>
          <w:color w:val="000000"/>
          <w:sz w:val="32"/>
          <w:szCs w:val="32"/>
        </w:rPr>
        <w:t>、</w:t>
      </w:r>
      <w:r w:rsidR="00031196" w:rsidRPr="00F966A0">
        <w:rPr>
          <w:rFonts w:ascii="方正仿宋_GBK" w:eastAsia="方正仿宋_GBK" w:hint="eastAsia"/>
          <w:color w:val="000000"/>
          <w:sz w:val="32"/>
          <w:szCs w:val="32"/>
        </w:rPr>
        <w:t>建设管理、</w:t>
      </w:r>
      <w:r w:rsidRPr="00F966A0">
        <w:rPr>
          <w:rFonts w:ascii="方正仿宋_GBK" w:eastAsia="方正仿宋_GBK" w:hint="eastAsia"/>
          <w:color w:val="000000"/>
          <w:sz w:val="32"/>
          <w:szCs w:val="32"/>
        </w:rPr>
        <w:t>资产</w:t>
      </w:r>
      <w:r w:rsidR="00031196" w:rsidRPr="00F966A0">
        <w:rPr>
          <w:rFonts w:ascii="方正仿宋_GBK" w:eastAsia="方正仿宋_GBK" w:hint="eastAsia"/>
          <w:color w:val="000000"/>
          <w:sz w:val="32"/>
          <w:szCs w:val="32"/>
        </w:rPr>
        <w:t>管理</w:t>
      </w:r>
      <w:r w:rsidRPr="00F966A0">
        <w:rPr>
          <w:rFonts w:ascii="方正仿宋_GBK" w:eastAsia="方正仿宋_GBK" w:hint="eastAsia"/>
          <w:color w:val="000000"/>
          <w:sz w:val="32"/>
          <w:szCs w:val="32"/>
        </w:rPr>
        <w:t>等业务机构或岗位之间沟通协调的工作机制，共同</w:t>
      </w:r>
      <w:r w:rsidR="00031196" w:rsidRPr="00F966A0">
        <w:rPr>
          <w:rFonts w:ascii="方正仿宋_GBK" w:eastAsia="方正仿宋_GBK" w:hint="eastAsia"/>
          <w:color w:val="000000"/>
          <w:sz w:val="32"/>
          <w:szCs w:val="32"/>
        </w:rPr>
        <w:t>搞</w:t>
      </w:r>
      <w:r w:rsidRPr="00F966A0">
        <w:rPr>
          <w:rFonts w:ascii="方正仿宋_GBK" w:eastAsia="方正仿宋_GBK" w:hint="eastAsia"/>
          <w:color w:val="000000"/>
          <w:sz w:val="32"/>
          <w:szCs w:val="32"/>
        </w:rPr>
        <w:t>好</w:t>
      </w:r>
      <w:r w:rsidR="00031196" w:rsidRPr="00F966A0">
        <w:rPr>
          <w:rFonts w:ascii="方正仿宋_GBK" w:eastAsia="方正仿宋_GBK" w:hint="eastAsia"/>
          <w:color w:val="000000"/>
          <w:sz w:val="32"/>
          <w:szCs w:val="32"/>
        </w:rPr>
        <w:t>预算</w:t>
      </w:r>
      <w:r w:rsidRPr="00F966A0">
        <w:rPr>
          <w:rFonts w:ascii="方正仿宋_GBK" w:eastAsia="方正仿宋_GBK" w:hint="eastAsia"/>
          <w:color w:val="000000"/>
          <w:sz w:val="32"/>
          <w:szCs w:val="32"/>
        </w:rPr>
        <w:t>编制、预算执行、年终决算工作。</w:t>
      </w:r>
    </w:p>
    <w:p w:rsidR="006D12D2" w:rsidRPr="00F966A0" w:rsidRDefault="006D12D2" w:rsidP="00520D39">
      <w:pPr>
        <w:widowControl/>
        <w:spacing w:line="600" w:lineRule="exact"/>
        <w:ind w:firstLineChars="200" w:firstLine="643"/>
        <w:jc w:val="left"/>
        <w:rPr>
          <w:sz w:val="32"/>
          <w:szCs w:val="32"/>
        </w:rPr>
      </w:pPr>
      <w:r w:rsidRPr="00520D39">
        <w:rPr>
          <w:rFonts w:ascii="方正楷体_GBK" w:eastAsia="方正楷体_GBK" w:hAnsi="宋体" w:cs="宋体" w:hint="eastAsia"/>
          <w:b/>
          <w:color w:val="333333"/>
          <w:kern w:val="0"/>
          <w:sz w:val="32"/>
          <w:szCs w:val="32"/>
        </w:rPr>
        <w:t>第</w:t>
      </w:r>
      <w:r w:rsidR="000B14EF" w:rsidRPr="00520D39">
        <w:rPr>
          <w:rFonts w:ascii="方正楷体_GBK" w:eastAsia="方正楷体_GBK" w:hAnsi="宋体" w:cs="宋体" w:hint="eastAsia"/>
          <w:b/>
          <w:color w:val="333333"/>
          <w:kern w:val="0"/>
          <w:sz w:val="32"/>
          <w:szCs w:val="32"/>
        </w:rPr>
        <w:t>七</w:t>
      </w:r>
      <w:r w:rsidRPr="00520D39">
        <w:rPr>
          <w:rFonts w:ascii="方正楷体_GBK" w:eastAsia="方正楷体_GBK" w:hAnsi="宋体" w:cs="宋体" w:hint="eastAsia"/>
          <w:b/>
          <w:color w:val="333333"/>
          <w:kern w:val="0"/>
          <w:sz w:val="32"/>
          <w:szCs w:val="32"/>
        </w:rPr>
        <w:t>条</w:t>
      </w:r>
      <w:r w:rsidRPr="00F966A0">
        <w:rPr>
          <w:rFonts w:ascii="方正仿宋_GBK" w:eastAsia="方正仿宋_GBK" w:hint="eastAsia"/>
          <w:color w:val="000000"/>
          <w:sz w:val="32"/>
          <w:szCs w:val="32"/>
        </w:rPr>
        <w:t xml:space="preserve">  强化内部监督。教育系统内部审计、纪检监察等机构要发挥监督作用，加强对预算编制和预算执行的常规审计和专项审计。</w:t>
      </w:r>
      <w:proofErr w:type="gramStart"/>
      <w:r w:rsidRPr="00F966A0">
        <w:rPr>
          <w:rFonts w:ascii="方正仿宋_GBK" w:eastAsia="方正仿宋_GBK" w:hint="eastAsia"/>
          <w:color w:val="000000"/>
          <w:sz w:val="32"/>
          <w:szCs w:val="32"/>
        </w:rPr>
        <w:t>畅通问题</w:t>
      </w:r>
      <w:proofErr w:type="gramEnd"/>
      <w:r w:rsidRPr="00F966A0">
        <w:rPr>
          <w:rFonts w:ascii="方正仿宋_GBK" w:eastAsia="方正仿宋_GBK" w:hint="eastAsia"/>
          <w:color w:val="000000"/>
          <w:sz w:val="32"/>
          <w:szCs w:val="32"/>
        </w:rPr>
        <w:t>反馈和受理渠道，通过检查、考核、设置监督电话或信箱等多种途径查找和发现问题，有效分析、预判、管理、处置风险事项。</w:t>
      </w:r>
      <w:r w:rsidRPr="00F966A0">
        <w:rPr>
          <w:rFonts w:hint="eastAsia"/>
          <w:sz w:val="32"/>
          <w:szCs w:val="32"/>
        </w:rPr>
        <w:t xml:space="preserve"> </w:t>
      </w:r>
    </w:p>
    <w:p w:rsidR="006D12D2" w:rsidRPr="00F966A0" w:rsidRDefault="006D12D2" w:rsidP="00520D39">
      <w:pPr>
        <w:widowControl/>
        <w:spacing w:line="600" w:lineRule="exact"/>
        <w:ind w:firstLineChars="200" w:firstLine="643"/>
        <w:jc w:val="left"/>
        <w:rPr>
          <w:rFonts w:ascii="方正仿宋_GBK" w:eastAsia="方正仿宋_GBK"/>
          <w:color w:val="000000"/>
          <w:sz w:val="32"/>
          <w:szCs w:val="32"/>
        </w:rPr>
      </w:pPr>
      <w:r w:rsidRPr="00520D39">
        <w:rPr>
          <w:rFonts w:ascii="方正楷体_GBK" w:eastAsia="方正楷体_GBK" w:hAnsi="宋体" w:cs="宋体" w:hint="eastAsia"/>
          <w:b/>
          <w:color w:val="333333"/>
          <w:kern w:val="0"/>
          <w:sz w:val="32"/>
          <w:szCs w:val="32"/>
        </w:rPr>
        <w:t>第</w:t>
      </w:r>
      <w:r w:rsidR="000B14EF" w:rsidRPr="00520D39">
        <w:rPr>
          <w:rFonts w:ascii="方正楷体_GBK" w:eastAsia="方正楷体_GBK" w:hAnsi="宋体" w:cs="宋体" w:hint="eastAsia"/>
          <w:b/>
          <w:color w:val="333333"/>
          <w:kern w:val="0"/>
          <w:sz w:val="32"/>
          <w:szCs w:val="32"/>
        </w:rPr>
        <w:t>八</w:t>
      </w:r>
      <w:r w:rsidRPr="00520D39">
        <w:rPr>
          <w:rFonts w:ascii="方正楷体_GBK" w:eastAsia="方正楷体_GBK" w:hAnsi="宋体" w:cs="宋体" w:hint="eastAsia"/>
          <w:b/>
          <w:color w:val="333333"/>
          <w:kern w:val="0"/>
          <w:sz w:val="32"/>
          <w:szCs w:val="32"/>
        </w:rPr>
        <w:t>条</w:t>
      </w:r>
      <w:r w:rsidRPr="00F966A0">
        <w:rPr>
          <w:rFonts w:ascii="方正仿宋_GBK" w:eastAsia="方正仿宋_GBK" w:hint="eastAsia"/>
          <w:color w:val="000000"/>
          <w:sz w:val="32"/>
          <w:szCs w:val="32"/>
        </w:rPr>
        <w:t xml:space="preserve">  合理设岗，强化权责对应。合理设置岗位，明确岗位职责、权限和责任主体，细化各流程、各环节的工作要求和执行标准。</w:t>
      </w:r>
    </w:p>
    <w:p w:rsidR="006D12D2" w:rsidRPr="00F966A0" w:rsidRDefault="00031196" w:rsidP="00520D39">
      <w:pPr>
        <w:widowControl/>
        <w:spacing w:line="600" w:lineRule="exact"/>
        <w:ind w:firstLineChars="200" w:firstLine="640"/>
        <w:jc w:val="left"/>
        <w:rPr>
          <w:rFonts w:ascii="方正仿宋_GBK" w:eastAsia="方正仿宋_GBK"/>
          <w:color w:val="000000"/>
          <w:sz w:val="32"/>
          <w:szCs w:val="32"/>
        </w:rPr>
      </w:pPr>
      <w:r w:rsidRPr="00F966A0">
        <w:rPr>
          <w:rFonts w:ascii="方正仿宋_GBK" w:eastAsia="方正仿宋_GBK" w:hint="eastAsia"/>
          <w:color w:val="000000"/>
          <w:sz w:val="32"/>
          <w:szCs w:val="32"/>
        </w:rPr>
        <w:t>（一）</w:t>
      </w:r>
      <w:r w:rsidR="006D12D2" w:rsidRPr="00F966A0">
        <w:rPr>
          <w:rFonts w:ascii="方正仿宋_GBK" w:eastAsia="方正仿宋_GBK" w:hint="eastAsia"/>
          <w:color w:val="000000"/>
          <w:sz w:val="32"/>
          <w:szCs w:val="32"/>
        </w:rPr>
        <w:t>界定岗位职责。各单位应当结合自身特点，对照预算法律、法规、规章及制度规定，认真梳理</w:t>
      </w:r>
      <w:r w:rsidR="001E4824">
        <w:rPr>
          <w:rFonts w:ascii="方正仿宋_GBK" w:eastAsia="方正仿宋_GBK" w:hint="eastAsia"/>
          <w:color w:val="000000"/>
          <w:sz w:val="32"/>
          <w:szCs w:val="32"/>
        </w:rPr>
        <w:t>各</w:t>
      </w:r>
      <w:r w:rsidR="006D12D2" w:rsidRPr="00F966A0">
        <w:rPr>
          <w:rFonts w:ascii="方正仿宋_GBK" w:eastAsia="方正仿宋_GBK" w:hint="eastAsia"/>
          <w:color w:val="000000"/>
          <w:sz w:val="32"/>
          <w:szCs w:val="32"/>
        </w:rPr>
        <w:t>环节、</w:t>
      </w:r>
      <w:r w:rsidR="001E4824">
        <w:rPr>
          <w:rFonts w:ascii="方正仿宋_GBK" w:eastAsia="方正仿宋_GBK" w:hint="eastAsia"/>
          <w:color w:val="000000"/>
          <w:sz w:val="32"/>
          <w:szCs w:val="32"/>
        </w:rPr>
        <w:t>各</w:t>
      </w:r>
      <w:r w:rsidR="006D12D2" w:rsidRPr="00F966A0">
        <w:rPr>
          <w:rFonts w:ascii="方正仿宋_GBK" w:eastAsia="方正仿宋_GBK" w:hint="eastAsia"/>
          <w:color w:val="000000"/>
          <w:sz w:val="32"/>
          <w:szCs w:val="32"/>
        </w:rPr>
        <w:t>岗位需要重点控制的风险事项，划分风险等级，建立制度规则、风险事项等台账，合理确定岗位职责。</w:t>
      </w:r>
    </w:p>
    <w:p w:rsidR="00363C53" w:rsidRPr="00F966A0" w:rsidRDefault="006D12D2" w:rsidP="00396850">
      <w:pPr>
        <w:widowControl/>
        <w:spacing w:line="600" w:lineRule="exact"/>
        <w:ind w:firstLineChars="88" w:firstLine="282"/>
        <w:jc w:val="left"/>
        <w:rPr>
          <w:rFonts w:ascii="方正仿宋_GBK" w:eastAsia="方正仿宋_GBK"/>
          <w:color w:val="000000"/>
          <w:sz w:val="32"/>
          <w:szCs w:val="32"/>
        </w:rPr>
      </w:pPr>
      <w:r w:rsidRPr="00F966A0">
        <w:rPr>
          <w:rFonts w:ascii="方正仿宋_GBK" w:eastAsia="方正仿宋_GBK" w:hint="eastAsia"/>
          <w:color w:val="000000"/>
          <w:sz w:val="32"/>
          <w:szCs w:val="32"/>
        </w:rPr>
        <w:t xml:space="preserve">　</w:t>
      </w:r>
      <w:r w:rsidR="00482B62" w:rsidRPr="00F966A0">
        <w:rPr>
          <w:rFonts w:ascii="方正仿宋_GBK" w:eastAsia="方正仿宋_GBK" w:hint="eastAsia"/>
          <w:color w:val="000000"/>
          <w:sz w:val="32"/>
          <w:szCs w:val="32"/>
        </w:rPr>
        <w:t>（二）</w:t>
      </w:r>
      <w:r w:rsidRPr="00F966A0">
        <w:rPr>
          <w:rFonts w:ascii="方正仿宋_GBK" w:eastAsia="方正仿宋_GBK" w:hint="eastAsia"/>
          <w:color w:val="000000"/>
          <w:sz w:val="32"/>
          <w:szCs w:val="32"/>
        </w:rPr>
        <w:t>不相容岗位分离。各单位应当建立岗位间的制衡机制，明确</w:t>
      </w:r>
      <w:r w:rsidR="000B14EF" w:rsidRPr="00F966A0">
        <w:rPr>
          <w:rFonts w:ascii="方正仿宋_GBK" w:eastAsia="方正仿宋_GBK" w:hint="eastAsia"/>
          <w:color w:val="000000"/>
          <w:sz w:val="32"/>
          <w:szCs w:val="32"/>
        </w:rPr>
        <w:t>预算</w:t>
      </w:r>
      <w:r w:rsidRPr="00F966A0">
        <w:rPr>
          <w:rFonts w:ascii="方正仿宋_GBK" w:eastAsia="方正仿宋_GBK" w:hint="eastAsia"/>
          <w:color w:val="000000"/>
          <w:sz w:val="32"/>
          <w:szCs w:val="32"/>
        </w:rPr>
        <w:t>编制岗位及人员与</w:t>
      </w:r>
      <w:r w:rsidR="000B14EF" w:rsidRPr="00F966A0">
        <w:rPr>
          <w:rFonts w:ascii="方正仿宋_GBK" w:eastAsia="方正仿宋_GBK" w:hint="eastAsia"/>
          <w:color w:val="000000"/>
          <w:sz w:val="32"/>
          <w:szCs w:val="32"/>
        </w:rPr>
        <w:t>预算内部审核的岗位及人员，且两个岗位为不同的人员。</w:t>
      </w:r>
    </w:p>
    <w:p w:rsidR="006D12D2" w:rsidRPr="006D12D2" w:rsidRDefault="000B14EF" w:rsidP="00520D39">
      <w:pPr>
        <w:widowControl/>
        <w:spacing w:line="600" w:lineRule="exact"/>
        <w:ind w:firstLineChars="200" w:firstLine="640"/>
        <w:jc w:val="left"/>
        <w:rPr>
          <w:rFonts w:ascii="方正仿宋_GBK" w:eastAsia="方正仿宋_GBK"/>
          <w:color w:val="000000"/>
          <w:sz w:val="32"/>
          <w:szCs w:val="32"/>
        </w:rPr>
      </w:pPr>
      <w:r w:rsidRPr="006D12D2">
        <w:rPr>
          <w:rFonts w:ascii="方正仿宋_GBK" w:eastAsia="方正仿宋_GBK" w:hint="eastAsia"/>
          <w:color w:val="000000"/>
          <w:sz w:val="32"/>
          <w:szCs w:val="32"/>
        </w:rPr>
        <w:t xml:space="preserve"> </w:t>
      </w:r>
    </w:p>
    <w:p w:rsidR="00BB701B" w:rsidRPr="00363C53" w:rsidRDefault="004735A1" w:rsidP="00520D39">
      <w:pPr>
        <w:adjustRightInd w:val="0"/>
        <w:snapToGrid w:val="0"/>
        <w:spacing w:line="600" w:lineRule="exact"/>
        <w:ind w:firstLineChars="200" w:firstLine="640"/>
        <w:jc w:val="center"/>
        <w:rPr>
          <w:rFonts w:ascii="方正黑体_GBK" w:eastAsia="方正黑体_GBK"/>
          <w:color w:val="000000"/>
          <w:sz w:val="32"/>
          <w:szCs w:val="32"/>
        </w:rPr>
      </w:pPr>
      <w:r w:rsidRPr="00363C53">
        <w:rPr>
          <w:rFonts w:ascii="方正黑体_GBK" w:eastAsia="方正黑体_GBK" w:hint="eastAsia"/>
          <w:color w:val="000000"/>
          <w:sz w:val="32"/>
          <w:szCs w:val="32"/>
        </w:rPr>
        <w:t>第三</w:t>
      </w:r>
      <w:r w:rsidR="00422761" w:rsidRPr="00363C53">
        <w:rPr>
          <w:rFonts w:ascii="方正黑体_GBK" w:eastAsia="方正黑体_GBK" w:hint="eastAsia"/>
          <w:color w:val="000000"/>
          <w:sz w:val="32"/>
          <w:szCs w:val="32"/>
        </w:rPr>
        <w:t xml:space="preserve">章 </w:t>
      </w:r>
      <w:r w:rsidR="00BB701B" w:rsidRPr="00363C53">
        <w:rPr>
          <w:rFonts w:ascii="方正黑体_GBK" w:eastAsia="方正黑体_GBK" w:hint="eastAsia"/>
          <w:color w:val="000000"/>
          <w:sz w:val="32"/>
          <w:szCs w:val="32"/>
        </w:rPr>
        <w:t>预算编制管理体制</w:t>
      </w:r>
    </w:p>
    <w:p w:rsidR="00BB701B" w:rsidRPr="00363C53" w:rsidRDefault="00422761" w:rsidP="00C81CBE">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w:t>
      </w:r>
      <w:r w:rsidR="000B14EF" w:rsidRPr="00520D39">
        <w:rPr>
          <w:rFonts w:ascii="方正楷体_GBK" w:eastAsia="方正楷体_GBK" w:hAnsi="宋体" w:cs="宋体" w:hint="eastAsia"/>
          <w:b/>
          <w:color w:val="333333"/>
          <w:kern w:val="0"/>
          <w:sz w:val="32"/>
          <w:szCs w:val="32"/>
        </w:rPr>
        <w:t>九</w:t>
      </w:r>
      <w:r w:rsidRPr="00520D39">
        <w:rPr>
          <w:rFonts w:ascii="方正楷体_GBK" w:eastAsia="方正楷体_GBK" w:hAnsi="宋体" w:cs="宋体" w:hint="eastAsia"/>
          <w:b/>
          <w:color w:val="333333"/>
          <w:kern w:val="0"/>
          <w:sz w:val="32"/>
          <w:szCs w:val="32"/>
        </w:rPr>
        <w:t>条</w:t>
      </w:r>
      <w:r w:rsidR="00973D8F" w:rsidRPr="00363C53">
        <w:rPr>
          <w:rFonts w:ascii="方正仿宋_GBK" w:eastAsia="方正仿宋_GBK" w:hAnsi="宋体" w:cs="宋体" w:hint="eastAsia"/>
          <w:color w:val="333333"/>
          <w:kern w:val="0"/>
          <w:sz w:val="32"/>
          <w:szCs w:val="32"/>
        </w:rPr>
        <w:t xml:space="preserve">  </w:t>
      </w:r>
      <w:r w:rsidR="00BB701B" w:rsidRPr="00363C53">
        <w:rPr>
          <w:rFonts w:ascii="方正仿宋_GBK" w:eastAsia="方正仿宋_GBK" w:hAnsi="宋体" w:cs="宋体" w:hint="eastAsia"/>
          <w:color w:val="333333"/>
          <w:kern w:val="0"/>
          <w:sz w:val="32"/>
          <w:szCs w:val="32"/>
        </w:rPr>
        <w:t>预算编制管理体制坚持“以</w:t>
      </w:r>
      <w:r w:rsidR="00973D8F" w:rsidRPr="00363C53">
        <w:rPr>
          <w:rFonts w:ascii="方正仿宋_GBK" w:eastAsia="方正仿宋_GBK" w:hAnsi="宋体" w:cs="宋体" w:hint="eastAsia"/>
          <w:color w:val="333333"/>
          <w:kern w:val="0"/>
          <w:sz w:val="32"/>
          <w:szCs w:val="32"/>
        </w:rPr>
        <w:t>独立编制</w:t>
      </w:r>
      <w:r w:rsidR="00DF3910" w:rsidRPr="00363C53">
        <w:rPr>
          <w:rFonts w:ascii="方正仿宋_GBK" w:eastAsia="方正仿宋_GBK" w:hAnsi="宋体" w:cs="宋体" w:hint="eastAsia"/>
          <w:color w:val="333333"/>
          <w:kern w:val="0"/>
          <w:sz w:val="32"/>
          <w:szCs w:val="32"/>
        </w:rPr>
        <w:t>单位</w:t>
      </w:r>
      <w:r w:rsidR="00BB701B" w:rsidRPr="00363C53">
        <w:rPr>
          <w:rFonts w:ascii="方正仿宋_GBK" w:eastAsia="方正仿宋_GBK" w:hAnsi="宋体" w:cs="宋体" w:hint="eastAsia"/>
          <w:color w:val="333333"/>
          <w:kern w:val="0"/>
          <w:sz w:val="32"/>
          <w:szCs w:val="32"/>
        </w:rPr>
        <w:t>为主”的原则，</w:t>
      </w:r>
      <w:r w:rsidR="0086631A" w:rsidRPr="00363C53">
        <w:rPr>
          <w:rFonts w:ascii="方正仿宋_GBK" w:eastAsia="方正仿宋_GBK" w:hAnsi="宋体" w:cs="宋体" w:hint="eastAsia"/>
          <w:color w:val="333333"/>
          <w:kern w:val="0"/>
          <w:sz w:val="32"/>
          <w:szCs w:val="32"/>
        </w:rPr>
        <w:t>在区财政</w:t>
      </w:r>
      <w:r w:rsidR="001E4824">
        <w:rPr>
          <w:rFonts w:ascii="方正仿宋_GBK" w:eastAsia="方正仿宋_GBK" w:hAnsi="宋体" w:cs="宋体" w:hint="eastAsia"/>
          <w:color w:val="333333"/>
          <w:kern w:val="0"/>
          <w:sz w:val="32"/>
          <w:szCs w:val="32"/>
        </w:rPr>
        <w:t>局</w:t>
      </w:r>
      <w:r w:rsidR="0086631A" w:rsidRPr="00363C53">
        <w:rPr>
          <w:rFonts w:ascii="方正仿宋_GBK" w:eastAsia="方正仿宋_GBK" w:hAnsi="宋体" w:cs="宋体" w:hint="eastAsia"/>
          <w:color w:val="333333"/>
          <w:kern w:val="0"/>
          <w:sz w:val="32"/>
          <w:szCs w:val="32"/>
        </w:rPr>
        <w:t>、区</w:t>
      </w:r>
      <w:r w:rsidR="00FB4205">
        <w:rPr>
          <w:rFonts w:ascii="方正仿宋_GBK" w:eastAsia="方正仿宋_GBK" w:hAnsi="宋体" w:cs="宋体" w:hint="eastAsia"/>
          <w:color w:val="333333"/>
          <w:kern w:val="0"/>
          <w:sz w:val="32"/>
          <w:szCs w:val="32"/>
        </w:rPr>
        <w:t>教委</w:t>
      </w:r>
      <w:r w:rsidR="00BB701B" w:rsidRPr="00363C53">
        <w:rPr>
          <w:rFonts w:ascii="方正仿宋_GBK" w:eastAsia="方正仿宋_GBK" w:hAnsi="宋体" w:cs="宋体" w:hint="eastAsia"/>
          <w:color w:val="333333"/>
          <w:kern w:val="0"/>
          <w:sz w:val="32"/>
          <w:szCs w:val="32"/>
        </w:rPr>
        <w:t>领导下</w:t>
      </w:r>
      <w:r w:rsidR="00DC0A8E" w:rsidRPr="00363C53">
        <w:rPr>
          <w:rFonts w:ascii="方正仿宋_GBK" w:eastAsia="方正仿宋_GBK" w:hAnsi="宋体" w:cs="宋体" w:hint="eastAsia"/>
          <w:color w:val="333333"/>
          <w:kern w:val="0"/>
          <w:sz w:val="32"/>
          <w:szCs w:val="32"/>
        </w:rPr>
        <w:t>，由单位预算业务管理领导小组组织</w:t>
      </w:r>
      <w:r w:rsidR="00BB701B" w:rsidRPr="00363C53">
        <w:rPr>
          <w:rFonts w:ascii="方正仿宋_GBK" w:eastAsia="方正仿宋_GBK" w:hAnsi="宋体" w:cs="宋体" w:hint="eastAsia"/>
          <w:color w:val="333333"/>
          <w:kern w:val="0"/>
          <w:sz w:val="32"/>
          <w:szCs w:val="32"/>
        </w:rPr>
        <w:t>实施。</w:t>
      </w:r>
    </w:p>
    <w:p w:rsidR="00BB701B" w:rsidRPr="00BD5EA8" w:rsidRDefault="00422761"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w:t>
      </w:r>
      <w:r w:rsidR="000B14EF" w:rsidRPr="00520D39">
        <w:rPr>
          <w:rFonts w:ascii="方正楷体_GBK" w:eastAsia="方正楷体_GBK" w:hAnsi="宋体" w:cs="宋体" w:hint="eastAsia"/>
          <w:b/>
          <w:color w:val="333333"/>
          <w:kern w:val="0"/>
          <w:sz w:val="32"/>
          <w:szCs w:val="32"/>
        </w:rPr>
        <w:t>十</w:t>
      </w:r>
      <w:r w:rsidRPr="00520D39">
        <w:rPr>
          <w:rFonts w:ascii="方正楷体_GBK" w:eastAsia="方正楷体_GBK" w:hAnsi="宋体" w:cs="宋体" w:hint="eastAsia"/>
          <w:b/>
          <w:color w:val="333333"/>
          <w:kern w:val="0"/>
          <w:sz w:val="32"/>
          <w:szCs w:val="32"/>
        </w:rPr>
        <w:t>条</w:t>
      </w:r>
      <w:r w:rsidR="00973D8F" w:rsidRPr="00520D39">
        <w:rPr>
          <w:rFonts w:ascii="方正楷体_GBK" w:eastAsia="方正楷体_GBK" w:hAnsi="宋体" w:cs="宋体" w:hint="eastAsia"/>
          <w:b/>
          <w:color w:val="333333"/>
          <w:kern w:val="0"/>
          <w:sz w:val="32"/>
          <w:szCs w:val="32"/>
        </w:rPr>
        <w:t xml:space="preserve"> </w:t>
      </w:r>
      <w:r w:rsidR="00973D8F">
        <w:rPr>
          <w:rFonts w:ascii="方正仿宋_GBK" w:eastAsia="方正仿宋_GBK" w:hAnsi="宋体" w:cs="宋体" w:hint="eastAsia"/>
          <w:b/>
          <w:color w:val="333333"/>
          <w:kern w:val="0"/>
          <w:sz w:val="32"/>
          <w:szCs w:val="32"/>
        </w:rPr>
        <w:t xml:space="preserve"> </w:t>
      </w:r>
      <w:r w:rsidR="00491667" w:rsidRPr="00BD5EA8">
        <w:rPr>
          <w:rFonts w:ascii="方正仿宋_GBK" w:eastAsia="方正仿宋_GBK" w:hAnsi="宋体" w:cs="宋体" w:hint="eastAsia"/>
          <w:color w:val="333333"/>
          <w:kern w:val="0"/>
          <w:sz w:val="32"/>
          <w:szCs w:val="32"/>
        </w:rPr>
        <w:t>预算编制以独立编制</w:t>
      </w:r>
      <w:r w:rsidR="00BB701B" w:rsidRPr="00BD5EA8">
        <w:rPr>
          <w:rFonts w:ascii="方正仿宋_GBK" w:eastAsia="方正仿宋_GBK" w:hAnsi="宋体" w:cs="宋体" w:hint="eastAsia"/>
          <w:color w:val="333333"/>
          <w:kern w:val="0"/>
          <w:sz w:val="32"/>
          <w:szCs w:val="32"/>
        </w:rPr>
        <w:t>的学校</w:t>
      </w:r>
      <w:r w:rsidR="00491667" w:rsidRPr="00BD5EA8">
        <w:rPr>
          <w:rFonts w:ascii="方正仿宋_GBK" w:eastAsia="方正仿宋_GBK" w:hAnsi="宋体" w:cs="宋体" w:hint="eastAsia"/>
          <w:color w:val="333333"/>
          <w:kern w:val="0"/>
          <w:sz w:val="32"/>
          <w:szCs w:val="32"/>
        </w:rPr>
        <w:t>、直属机构</w:t>
      </w:r>
      <w:r w:rsidR="00BB701B" w:rsidRPr="00BD5EA8">
        <w:rPr>
          <w:rFonts w:ascii="方正仿宋_GBK" w:eastAsia="方正仿宋_GBK" w:hAnsi="宋体" w:cs="宋体" w:hint="eastAsia"/>
          <w:color w:val="333333"/>
          <w:kern w:val="0"/>
          <w:sz w:val="32"/>
          <w:szCs w:val="32"/>
        </w:rPr>
        <w:t>为基本单位，非独立设置教学点纳入其所隶属的学校统一编制。</w:t>
      </w:r>
      <w:r w:rsidR="00491667" w:rsidRPr="00BD5EA8">
        <w:rPr>
          <w:rFonts w:ascii="方正仿宋_GBK" w:eastAsia="方正仿宋_GBK" w:hAnsi="宋体" w:cs="宋体" w:hint="eastAsia"/>
          <w:color w:val="333333"/>
          <w:kern w:val="0"/>
          <w:sz w:val="32"/>
          <w:szCs w:val="32"/>
        </w:rPr>
        <w:t>教管中心</w:t>
      </w:r>
      <w:r w:rsidR="00BB701B" w:rsidRPr="00BD5EA8">
        <w:rPr>
          <w:rFonts w:ascii="方正仿宋_GBK" w:eastAsia="方正仿宋_GBK" w:hAnsi="宋体" w:cs="宋体" w:hint="eastAsia"/>
          <w:color w:val="333333"/>
          <w:kern w:val="0"/>
          <w:sz w:val="32"/>
          <w:szCs w:val="32"/>
        </w:rPr>
        <w:t>对</w:t>
      </w:r>
      <w:r w:rsidR="0086631A">
        <w:rPr>
          <w:rFonts w:ascii="方正仿宋_GBK" w:eastAsia="方正仿宋_GBK" w:hAnsi="宋体" w:cs="宋体" w:hint="eastAsia"/>
          <w:color w:val="333333"/>
          <w:kern w:val="0"/>
          <w:sz w:val="32"/>
          <w:szCs w:val="32"/>
        </w:rPr>
        <w:t>辖区内</w:t>
      </w:r>
      <w:r w:rsidR="00BB701B" w:rsidRPr="00BD5EA8">
        <w:rPr>
          <w:rFonts w:ascii="方正仿宋_GBK" w:eastAsia="方正仿宋_GBK" w:hAnsi="宋体" w:cs="宋体" w:hint="eastAsia"/>
          <w:color w:val="333333"/>
          <w:kern w:val="0"/>
          <w:sz w:val="32"/>
          <w:szCs w:val="32"/>
        </w:rPr>
        <w:t>独立设置、独立核算的中小学具有管理职能，</w:t>
      </w:r>
      <w:r w:rsidR="00491667" w:rsidRPr="00BD5EA8">
        <w:rPr>
          <w:rFonts w:ascii="方正仿宋_GBK" w:eastAsia="方正仿宋_GBK" w:hAnsi="宋体" w:cs="宋体" w:hint="eastAsia"/>
          <w:color w:val="333333"/>
          <w:kern w:val="0"/>
          <w:sz w:val="32"/>
          <w:szCs w:val="32"/>
        </w:rPr>
        <w:t>不</w:t>
      </w:r>
      <w:r w:rsidR="00BB701B" w:rsidRPr="00BD5EA8">
        <w:rPr>
          <w:rFonts w:ascii="方正仿宋_GBK" w:eastAsia="方正仿宋_GBK" w:hAnsi="宋体" w:cs="宋体" w:hint="eastAsia"/>
          <w:color w:val="333333"/>
          <w:kern w:val="0"/>
          <w:sz w:val="32"/>
          <w:szCs w:val="32"/>
        </w:rPr>
        <w:t>单独编制预算，应协助、指导所辖学校编制预算并监督其加强资金管理，但不得对所辖学校的资金</w:t>
      </w:r>
      <w:r w:rsidR="00CA5D4A">
        <w:rPr>
          <w:rFonts w:ascii="方正仿宋_GBK" w:eastAsia="方正仿宋_GBK" w:hAnsi="宋体" w:cs="宋体" w:hint="eastAsia"/>
          <w:color w:val="333333"/>
          <w:kern w:val="0"/>
          <w:sz w:val="32"/>
          <w:szCs w:val="32"/>
        </w:rPr>
        <w:t>进行</w:t>
      </w:r>
      <w:r w:rsidR="00BB701B" w:rsidRPr="00BD5EA8">
        <w:rPr>
          <w:rFonts w:ascii="方正仿宋_GBK" w:eastAsia="方正仿宋_GBK" w:hAnsi="宋体" w:cs="宋体" w:hint="eastAsia"/>
          <w:color w:val="333333"/>
          <w:kern w:val="0"/>
          <w:sz w:val="32"/>
          <w:szCs w:val="32"/>
        </w:rPr>
        <w:t>“统筹”。</w:t>
      </w:r>
    </w:p>
    <w:p w:rsidR="00BB701B" w:rsidRPr="00BD5EA8" w:rsidRDefault="00422761"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w:t>
      </w:r>
      <w:r w:rsidR="000B14EF" w:rsidRPr="00520D39">
        <w:rPr>
          <w:rFonts w:ascii="方正楷体_GBK" w:eastAsia="方正楷体_GBK" w:hAnsi="宋体" w:cs="宋体" w:hint="eastAsia"/>
          <w:b/>
          <w:color w:val="333333"/>
          <w:kern w:val="0"/>
          <w:sz w:val="32"/>
          <w:szCs w:val="32"/>
        </w:rPr>
        <w:t>十一</w:t>
      </w:r>
      <w:r w:rsidRPr="00520D39">
        <w:rPr>
          <w:rFonts w:ascii="方正楷体_GBK" w:eastAsia="方正楷体_GBK" w:hAnsi="宋体" w:cs="宋体" w:hint="eastAsia"/>
          <w:b/>
          <w:color w:val="333333"/>
          <w:kern w:val="0"/>
          <w:sz w:val="32"/>
          <w:szCs w:val="32"/>
        </w:rPr>
        <w:t xml:space="preserve">条 </w:t>
      </w:r>
      <w:r w:rsidR="00396850">
        <w:rPr>
          <w:rFonts w:ascii="方正楷体_GBK" w:eastAsia="方正楷体_GBK" w:hAnsi="宋体" w:cs="宋体" w:hint="eastAsia"/>
          <w:b/>
          <w:color w:val="333333"/>
          <w:kern w:val="0"/>
          <w:sz w:val="32"/>
          <w:szCs w:val="32"/>
        </w:rPr>
        <w:t xml:space="preserve"> </w:t>
      </w:r>
      <w:r w:rsidR="00BB701B" w:rsidRPr="00BD5EA8">
        <w:rPr>
          <w:rFonts w:ascii="方正仿宋_GBK" w:eastAsia="方正仿宋_GBK" w:hAnsi="宋体" w:cs="宋体" w:hint="eastAsia"/>
          <w:color w:val="333333"/>
          <w:kern w:val="0"/>
          <w:sz w:val="32"/>
          <w:szCs w:val="32"/>
        </w:rPr>
        <w:t>所有</w:t>
      </w:r>
      <w:r w:rsidR="00973D8F">
        <w:rPr>
          <w:rFonts w:ascii="方正仿宋_GBK" w:eastAsia="方正仿宋_GBK" w:hAnsi="宋体" w:cs="宋体" w:hint="eastAsia"/>
          <w:color w:val="333333"/>
          <w:kern w:val="0"/>
          <w:sz w:val="32"/>
          <w:szCs w:val="32"/>
        </w:rPr>
        <w:t>预算单位独立执行预算，</w:t>
      </w:r>
      <w:r w:rsidR="00BB701B" w:rsidRPr="00BD5EA8">
        <w:rPr>
          <w:rFonts w:ascii="方正仿宋_GBK" w:eastAsia="方正仿宋_GBK" w:hAnsi="宋体" w:cs="宋体" w:hint="eastAsia"/>
          <w:color w:val="333333"/>
          <w:kern w:val="0"/>
          <w:sz w:val="32"/>
          <w:szCs w:val="32"/>
        </w:rPr>
        <w:t>独立</w:t>
      </w:r>
      <w:r w:rsidR="00973D8F">
        <w:rPr>
          <w:rFonts w:ascii="方正仿宋_GBK" w:eastAsia="方正仿宋_GBK" w:hAnsi="宋体" w:cs="宋体" w:hint="eastAsia"/>
          <w:color w:val="333333"/>
          <w:kern w:val="0"/>
          <w:sz w:val="32"/>
          <w:szCs w:val="32"/>
        </w:rPr>
        <w:t>建账</w:t>
      </w:r>
      <w:r w:rsidR="00BB701B" w:rsidRPr="00BD5EA8">
        <w:rPr>
          <w:rFonts w:ascii="方正仿宋_GBK" w:eastAsia="方正仿宋_GBK" w:hAnsi="宋体" w:cs="宋体" w:hint="eastAsia"/>
          <w:color w:val="333333"/>
          <w:kern w:val="0"/>
          <w:sz w:val="32"/>
          <w:szCs w:val="32"/>
        </w:rPr>
        <w:t>，编制独立的报表。</w:t>
      </w:r>
      <w:r w:rsidR="00491667" w:rsidRPr="00BD5EA8">
        <w:rPr>
          <w:rFonts w:ascii="方正仿宋_GBK" w:eastAsia="方正仿宋_GBK" w:hAnsi="宋体" w:cs="宋体" w:hint="eastAsia"/>
          <w:color w:val="333333"/>
          <w:kern w:val="0"/>
          <w:sz w:val="32"/>
          <w:szCs w:val="32"/>
        </w:rPr>
        <w:t>由</w:t>
      </w:r>
      <w:r w:rsidR="00DF3910">
        <w:rPr>
          <w:rFonts w:ascii="方正仿宋_GBK" w:eastAsia="方正仿宋_GBK" w:hAnsi="宋体" w:cs="宋体" w:hint="eastAsia"/>
          <w:color w:val="333333"/>
          <w:kern w:val="0"/>
          <w:sz w:val="32"/>
          <w:szCs w:val="32"/>
        </w:rPr>
        <w:t>教育经费</w:t>
      </w:r>
      <w:r w:rsidR="00491667" w:rsidRPr="00BD5EA8">
        <w:rPr>
          <w:rFonts w:ascii="方正仿宋_GBK" w:eastAsia="方正仿宋_GBK" w:hAnsi="宋体" w:cs="宋体" w:hint="eastAsia"/>
          <w:color w:val="333333"/>
          <w:kern w:val="0"/>
          <w:sz w:val="32"/>
          <w:szCs w:val="32"/>
        </w:rPr>
        <w:t>核算中心统一核算。</w:t>
      </w:r>
    </w:p>
    <w:p w:rsidR="00BB701B" w:rsidRDefault="001A5DEA"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第十二条</w:t>
      </w:r>
      <w:r w:rsidR="00396850">
        <w:rPr>
          <w:rFonts w:ascii="方正楷体_GBK" w:eastAsia="方正楷体_GBK" w:hAnsi="宋体" w:cs="宋体" w:hint="eastAsia"/>
          <w:b/>
          <w:color w:val="333333"/>
          <w:kern w:val="0"/>
          <w:sz w:val="32"/>
          <w:szCs w:val="32"/>
        </w:rPr>
        <w:t xml:space="preserve"> </w:t>
      </w:r>
      <w:r>
        <w:rPr>
          <w:rFonts w:ascii="方正仿宋_GBK" w:eastAsia="方正仿宋_GBK" w:hAnsi="宋体" w:cs="宋体" w:hint="eastAsia"/>
          <w:color w:val="333333"/>
          <w:kern w:val="0"/>
          <w:sz w:val="32"/>
          <w:szCs w:val="32"/>
        </w:rPr>
        <w:t xml:space="preserve"> 预算编制执行要体现</w:t>
      </w:r>
      <w:r w:rsidR="00BB701B" w:rsidRPr="00BD5EA8">
        <w:rPr>
          <w:rFonts w:ascii="方正仿宋_GBK" w:eastAsia="方正仿宋_GBK" w:hAnsi="宋体" w:cs="宋体" w:hint="eastAsia"/>
          <w:color w:val="333333"/>
          <w:kern w:val="0"/>
          <w:sz w:val="32"/>
          <w:szCs w:val="32"/>
        </w:rPr>
        <w:t>真实性、完整性、</w:t>
      </w:r>
      <w:r w:rsidR="00DB39E8">
        <w:rPr>
          <w:rFonts w:ascii="方正仿宋_GBK" w:eastAsia="方正仿宋_GBK" w:hAnsi="宋体" w:cs="宋体" w:hint="eastAsia"/>
          <w:color w:val="333333"/>
          <w:kern w:val="0"/>
          <w:sz w:val="32"/>
          <w:szCs w:val="32"/>
        </w:rPr>
        <w:t>针对</w:t>
      </w:r>
      <w:r w:rsidR="00BB701B" w:rsidRPr="00BD5EA8">
        <w:rPr>
          <w:rFonts w:ascii="方正仿宋_GBK" w:eastAsia="方正仿宋_GBK" w:hAnsi="宋体" w:cs="宋体" w:hint="eastAsia"/>
          <w:color w:val="333333"/>
          <w:kern w:val="0"/>
          <w:sz w:val="32"/>
          <w:szCs w:val="32"/>
        </w:rPr>
        <w:t>性</w:t>
      </w:r>
      <w:r>
        <w:rPr>
          <w:rFonts w:ascii="方正仿宋_GBK" w:eastAsia="方正仿宋_GBK" w:hAnsi="宋体" w:cs="宋体" w:hint="eastAsia"/>
          <w:color w:val="333333"/>
          <w:kern w:val="0"/>
          <w:sz w:val="32"/>
          <w:szCs w:val="32"/>
        </w:rPr>
        <w:t>、</w:t>
      </w:r>
      <w:r w:rsidR="00BB701B" w:rsidRPr="00BD5EA8">
        <w:rPr>
          <w:rFonts w:ascii="方正仿宋_GBK" w:eastAsia="方正仿宋_GBK" w:hAnsi="宋体" w:cs="宋体" w:hint="eastAsia"/>
          <w:color w:val="333333"/>
          <w:kern w:val="0"/>
          <w:sz w:val="32"/>
          <w:szCs w:val="32"/>
        </w:rPr>
        <w:t>科学性、透明性、绩效性原则。</w:t>
      </w:r>
      <w:r w:rsidR="00FB4205">
        <w:rPr>
          <w:rFonts w:ascii="方正仿宋_GBK" w:eastAsia="方正仿宋_GBK" w:hAnsi="宋体" w:cs="宋体" w:hint="eastAsia"/>
          <w:color w:val="333333"/>
          <w:kern w:val="0"/>
          <w:sz w:val="32"/>
          <w:szCs w:val="32"/>
        </w:rPr>
        <w:t>区财政</w:t>
      </w:r>
      <w:r w:rsidR="00607C8B">
        <w:rPr>
          <w:rFonts w:ascii="方正仿宋_GBK" w:eastAsia="方正仿宋_GBK" w:hAnsi="宋体" w:cs="宋体" w:hint="eastAsia"/>
          <w:color w:val="333333"/>
          <w:kern w:val="0"/>
          <w:sz w:val="32"/>
          <w:szCs w:val="32"/>
        </w:rPr>
        <w:t>局</w:t>
      </w:r>
      <w:r w:rsidR="00BB701B" w:rsidRPr="00BD5EA8">
        <w:rPr>
          <w:rFonts w:ascii="方正仿宋_GBK" w:eastAsia="方正仿宋_GBK" w:hAnsi="宋体" w:cs="宋体" w:hint="eastAsia"/>
          <w:color w:val="333333"/>
          <w:kern w:val="0"/>
          <w:sz w:val="32"/>
          <w:szCs w:val="32"/>
        </w:rPr>
        <w:t>和</w:t>
      </w:r>
      <w:r w:rsidR="00FB4205">
        <w:rPr>
          <w:rFonts w:ascii="方正仿宋_GBK" w:eastAsia="方正仿宋_GBK" w:hAnsi="宋体" w:cs="宋体" w:hint="eastAsia"/>
          <w:color w:val="333333"/>
          <w:kern w:val="0"/>
          <w:sz w:val="32"/>
          <w:szCs w:val="32"/>
        </w:rPr>
        <w:t>区教委</w:t>
      </w:r>
      <w:r>
        <w:rPr>
          <w:rFonts w:ascii="方正仿宋_GBK" w:eastAsia="方正仿宋_GBK" w:hAnsi="宋体" w:cs="宋体" w:hint="eastAsia"/>
          <w:color w:val="333333"/>
          <w:kern w:val="0"/>
          <w:sz w:val="32"/>
          <w:szCs w:val="32"/>
        </w:rPr>
        <w:t>对上述原则</w:t>
      </w:r>
      <w:r w:rsidR="00DF3910">
        <w:rPr>
          <w:rFonts w:ascii="方正仿宋_GBK" w:eastAsia="方正仿宋_GBK" w:hAnsi="宋体" w:cs="宋体" w:hint="eastAsia"/>
          <w:color w:val="333333"/>
          <w:kern w:val="0"/>
          <w:sz w:val="32"/>
          <w:szCs w:val="32"/>
        </w:rPr>
        <w:t>的执行</w:t>
      </w:r>
      <w:r>
        <w:rPr>
          <w:rFonts w:ascii="方正仿宋_GBK" w:eastAsia="方正仿宋_GBK" w:hAnsi="宋体" w:cs="宋体" w:hint="eastAsia"/>
          <w:color w:val="333333"/>
          <w:kern w:val="0"/>
          <w:sz w:val="32"/>
          <w:szCs w:val="32"/>
        </w:rPr>
        <w:t>实行监督。</w:t>
      </w:r>
    </w:p>
    <w:p w:rsidR="00363C53" w:rsidRPr="00BD5EA8" w:rsidRDefault="00363C53"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p>
    <w:p w:rsidR="00BB701B" w:rsidRPr="00363C53" w:rsidRDefault="001A5DEA" w:rsidP="00520D39">
      <w:pPr>
        <w:adjustRightInd w:val="0"/>
        <w:snapToGrid w:val="0"/>
        <w:spacing w:line="600" w:lineRule="exact"/>
        <w:ind w:firstLineChars="200" w:firstLine="640"/>
        <w:jc w:val="center"/>
        <w:rPr>
          <w:rFonts w:ascii="方正黑体_GBK" w:eastAsia="方正黑体_GBK"/>
          <w:color w:val="000000"/>
          <w:sz w:val="32"/>
          <w:szCs w:val="32"/>
        </w:rPr>
      </w:pPr>
      <w:r w:rsidRPr="00363C53">
        <w:rPr>
          <w:rFonts w:ascii="方正黑体_GBK" w:eastAsia="方正黑体_GBK" w:hint="eastAsia"/>
          <w:color w:val="000000"/>
          <w:sz w:val="32"/>
          <w:szCs w:val="32"/>
        </w:rPr>
        <w:t>第</w:t>
      </w:r>
      <w:r w:rsidR="004735A1" w:rsidRPr="00363C53">
        <w:rPr>
          <w:rFonts w:ascii="方正黑体_GBK" w:eastAsia="方正黑体_GBK" w:hint="eastAsia"/>
          <w:color w:val="000000"/>
          <w:sz w:val="32"/>
          <w:szCs w:val="32"/>
        </w:rPr>
        <w:t>四</w:t>
      </w:r>
      <w:r w:rsidRPr="00363C53">
        <w:rPr>
          <w:rFonts w:ascii="方正黑体_GBK" w:eastAsia="方正黑体_GBK" w:hint="eastAsia"/>
          <w:color w:val="000000"/>
          <w:sz w:val="32"/>
          <w:szCs w:val="32"/>
        </w:rPr>
        <w:t xml:space="preserve">章 </w:t>
      </w:r>
      <w:r w:rsidR="00BB701B" w:rsidRPr="00363C53">
        <w:rPr>
          <w:rFonts w:ascii="方正黑体_GBK" w:eastAsia="方正黑体_GBK" w:hint="eastAsia"/>
          <w:color w:val="000000"/>
          <w:sz w:val="32"/>
          <w:szCs w:val="32"/>
        </w:rPr>
        <w:t>预算编制</w:t>
      </w:r>
      <w:r w:rsidR="00A36197" w:rsidRPr="00363C53">
        <w:rPr>
          <w:rFonts w:ascii="方正黑体_GBK" w:eastAsia="方正黑体_GBK" w:hint="eastAsia"/>
          <w:color w:val="000000"/>
          <w:sz w:val="32"/>
          <w:szCs w:val="32"/>
        </w:rPr>
        <w:t>、批复与下达</w:t>
      </w:r>
    </w:p>
    <w:p w:rsidR="00BB701B" w:rsidRPr="00363C53" w:rsidRDefault="001A5DEA"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 xml:space="preserve">第十三条 </w:t>
      </w:r>
      <w:r w:rsidR="00396850">
        <w:rPr>
          <w:rFonts w:ascii="方正楷体_GBK" w:eastAsia="方正楷体_GBK" w:hAnsi="宋体" w:cs="宋体" w:hint="eastAsia"/>
          <w:b/>
          <w:color w:val="333333"/>
          <w:kern w:val="0"/>
          <w:sz w:val="32"/>
          <w:szCs w:val="32"/>
        </w:rPr>
        <w:t xml:space="preserve"> </w:t>
      </w:r>
      <w:r w:rsidR="00325742" w:rsidRPr="00363C53">
        <w:rPr>
          <w:rFonts w:ascii="方正仿宋_GBK" w:eastAsia="方正仿宋_GBK" w:hAnsi="宋体" w:cs="宋体" w:hint="eastAsia"/>
          <w:color w:val="333333"/>
          <w:kern w:val="0"/>
          <w:sz w:val="32"/>
          <w:szCs w:val="32"/>
        </w:rPr>
        <w:t>各单位</w:t>
      </w:r>
      <w:r w:rsidR="00C764E3" w:rsidRPr="00363C53">
        <w:rPr>
          <w:rFonts w:ascii="方正仿宋_GBK" w:eastAsia="方正仿宋_GBK" w:hAnsi="宋体" w:cs="宋体" w:hint="eastAsia"/>
          <w:color w:val="333333"/>
          <w:kern w:val="0"/>
          <w:sz w:val="32"/>
          <w:szCs w:val="32"/>
        </w:rPr>
        <w:t>统一采用</w:t>
      </w:r>
      <w:r w:rsidR="00DC0A8E" w:rsidRPr="00363C53">
        <w:rPr>
          <w:rFonts w:ascii="方正仿宋_GBK" w:eastAsia="方正仿宋_GBK" w:hAnsi="宋体" w:cs="宋体" w:hint="eastAsia"/>
          <w:color w:val="333333"/>
          <w:kern w:val="0"/>
          <w:sz w:val="32"/>
          <w:szCs w:val="32"/>
        </w:rPr>
        <w:t xml:space="preserve"> </w:t>
      </w:r>
      <w:r w:rsidR="00C764E3" w:rsidRPr="00363C53">
        <w:rPr>
          <w:rFonts w:ascii="方正仿宋_GBK" w:eastAsia="方正仿宋_GBK" w:hAnsi="宋体" w:cs="宋体" w:hint="eastAsia"/>
          <w:color w:val="333333"/>
          <w:kern w:val="0"/>
          <w:sz w:val="32"/>
          <w:szCs w:val="32"/>
        </w:rPr>
        <w:t>“</w:t>
      </w:r>
      <w:r w:rsidR="00DC0A8E" w:rsidRPr="00363C53">
        <w:rPr>
          <w:rFonts w:ascii="方正仿宋_GBK" w:eastAsia="方正仿宋_GBK" w:hAnsi="宋体" w:cs="宋体" w:hint="eastAsia"/>
          <w:color w:val="333333"/>
          <w:kern w:val="0"/>
          <w:sz w:val="32"/>
          <w:szCs w:val="32"/>
        </w:rPr>
        <w:t>两上两下</w:t>
      </w:r>
      <w:r w:rsidR="00C764E3" w:rsidRPr="00363C53">
        <w:rPr>
          <w:rFonts w:ascii="方正仿宋_GBK" w:eastAsia="方正仿宋_GBK" w:hAnsi="宋体" w:cs="宋体" w:hint="eastAsia"/>
          <w:color w:val="333333"/>
          <w:kern w:val="0"/>
          <w:sz w:val="32"/>
          <w:szCs w:val="32"/>
        </w:rPr>
        <w:t>”的预算编报模式。</w:t>
      </w:r>
    </w:p>
    <w:p w:rsidR="00BB701B" w:rsidRPr="00BD5EA8" w:rsidRDefault="00AB7963"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“一上”：</w:t>
      </w:r>
      <w:r w:rsidR="00325742">
        <w:rPr>
          <w:rFonts w:ascii="方正仿宋_GBK" w:eastAsia="方正仿宋_GBK" w:hAnsi="宋体" w:cs="宋体" w:hint="eastAsia"/>
          <w:color w:val="333333"/>
          <w:kern w:val="0"/>
          <w:sz w:val="32"/>
          <w:szCs w:val="32"/>
        </w:rPr>
        <w:t>各单位</w:t>
      </w:r>
      <w:r w:rsidR="00BB701B" w:rsidRPr="00BD5EA8">
        <w:rPr>
          <w:rFonts w:ascii="方正仿宋_GBK" w:eastAsia="方正仿宋_GBK" w:hAnsi="宋体" w:cs="宋体" w:hint="eastAsia"/>
          <w:color w:val="333333"/>
          <w:kern w:val="0"/>
          <w:sz w:val="32"/>
          <w:szCs w:val="32"/>
        </w:rPr>
        <w:t>编报</w:t>
      </w:r>
      <w:r w:rsidR="00B62C93" w:rsidRPr="00BD5EA8">
        <w:rPr>
          <w:rFonts w:ascii="方正仿宋_GBK" w:eastAsia="方正仿宋_GBK" w:hAnsi="宋体" w:cs="宋体" w:hint="eastAsia"/>
          <w:color w:val="333333"/>
          <w:kern w:val="0"/>
          <w:sz w:val="32"/>
          <w:szCs w:val="32"/>
        </w:rPr>
        <w:t>预算建议数。在这一阶段，</w:t>
      </w:r>
      <w:r w:rsidR="00325742">
        <w:rPr>
          <w:rFonts w:ascii="方正仿宋_GBK" w:eastAsia="方正仿宋_GBK" w:hAnsi="宋体" w:cs="宋体" w:hint="eastAsia"/>
          <w:color w:val="333333"/>
          <w:kern w:val="0"/>
          <w:sz w:val="32"/>
          <w:szCs w:val="32"/>
        </w:rPr>
        <w:t>各单位</w:t>
      </w:r>
      <w:r w:rsidR="00325742" w:rsidRPr="00BD5EA8">
        <w:rPr>
          <w:rFonts w:ascii="方正仿宋_GBK" w:eastAsia="方正仿宋_GBK" w:hAnsi="宋体" w:cs="宋体" w:hint="eastAsia"/>
          <w:color w:val="333333"/>
          <w:kern w:val="0"/>
          <w:sz w:val="32"/>
          <w:szCs w:val="32"/>
        </w:rPr>
        <w:t>必须广泛收集信息，</w:t>
      </w:r>
      <w:r w:rsidR="00675506">
        <w:rPr>
          <w:rFonts w:ascii="方正仿宋_GBK" w:eastAsia="方正仿宋_GBK" w:hAnsi="宋体" w:cs="宋体" w:hint="eastAsia"/>
          <w:color w:val="333333"/>
          <w:kern w:val="0"/>
          <w:sz w:val="32"/>
          <w:szCs w:val="32"/>
        </w:rPr>
        <w:t>在</w:t>
      </w:r>
      <w:r w:rsidR="00675506" w:rsidRPr="00BD5EA8">
        <w:rPr>
          <w:rFonts w:ascii="方正仿宋_GBK" w:eastAsia="方正仿宋_GBK" w:hAnsi="宋体" w:cs="宋体" w:hint="eastAsia"/>
          <w:color w:val="333333"/>
          <w:kern w:val="0"/>
          <w:sz w:val="32"/>
          <w:szCs w:val="32"/>
        </w:rPr>
        <w:t>详细、真实、可靠的</w:t>
      </w:r>
      <w:r w:rsidR="00675506">
        <w:rPr>
          <w:rFonts w:ascii="方正仿宋_GBK" w:eastAsia="方正仿宋_GBK" w:hAnsi="宋体" w:cs="宋体" w:hint="eastAsia"/>
          <w:color w:val="333333"/>
          <w:kern w:val="0"/>
          <w:sz w:val="32"/>
          <w:szCs w:val="32"/>
        </w:rPr>
        <w:t>预算</w:t>
      </w:r>
      <w:r w:rsidR="00675506" w:rsidRPr="00BD5EA8">
        <w:rPr>
          <w:rFonts w:ascii="方正仿宋_GBK" w:eastAsia="方正仿宋_GBK" w:hAnsi="宋体" w:cs="宋体" w:hint="eastAsia"/>
          <w:color w:val="333333"/>
          <w:kern w:val="0"/>
          <w:sz w:val="32"/>
          <w:szCs w:val="32"/>
        </w:rPr>
        <w:t>依据</w:t>
      </w:r>
      <w:r w:rsidR="00675506">
        <w:rPr>
          <w:rFonts w:ascii="方正仿宋_GBK" w:eastAsia="方正仿宋_GBK" w:hAnsi="宋体" w:cs="宋体" w:hint="eastAsia"/>
          <w:color w:val="333333"/>
          <w:kern w:val="0"/>
          <w:sz w:val="32"/>
          <w:szCs w:val="32"/>
        </w:rPr>
        <w:t>基础上，</w:t>
      </w:r>
      <w:r w:rsidR="00914E96" w:rsidRPr="00BD5EA8">
        <w:rPr>
          <w:rFonts w:ascii="方正仿宋_GBK" w:eastAsia="方正仿宋_GBK" w:hAnsi="宋体" w:cs="宋体" w:hint="eastAsia"/>
          <w:color w:val="333333"/>
          <w:kern w:val="0"/>
          <w:sz w:val="32"/>
          <w:szCs w:val="32"/>
        </w:rPr>
        <w:t>按照轻重缓急、统筹兼顾的原则，</w:t>
      </w:r>
      <w:r w:rsidR="00B62C93" w:rsidRPr="00BD5EA8">
        <w:rPr>
          <w:rFonts w:ascii="方正仿宋_GBK" w:eastAsia="方正仿宋_GBK" w:hAnsi="宋体" w:cs="宋体" w:hint="eastAsia"/>
          <w:color w:val="333333"/>
          <w:kern w:val="0"/>
          <w:sz w:val="32"/>
          <w:szCs w:val="32"/>
        </w:rPr>
        <w:t>编制</w:t>
      </w:r>
      <w:r w:rsidR="00675506">
        <w:rPr>
          <w:rFonts w:ascii="方正仿宋_GBK" w:eastAsia="方正仿宋_GBK" w:hAnsi="宋体" w:cs="宋体" w:hint="eastAsia"/>
          <w:color w:val="333333"/>
          <w:kern w:val="0"/>
          <w:sz w:val="32"/>
          <w:szCs w:val="32"/>
        </w:rPr>
        <w:t>本单位</w:t>
      </w:r>
      <w:r w:rsidR="00B62C93" w:rsidRPr="00BD5EA8">
        <w:rPr>
          <w:rFonts w:ascii="方正仿宋_GBK" w:eastAsia="方正仿宋_GBK" w:hAnsi="宋体" w:cs="宋体" w:hint="eastAsia"/>
          <w:color w:val="333333"/>
          <w:kern w:val="0"/>
          <w:sz w:val="32"/>
          <w:szCs w:val="32"/>
        </w:rPr>
        <w:t>年度</w:t>
      </w:r>
      <w:r w:rsidR="00914E96">
        <w:rPr>
          <w:rFonts w:ascii="方正仿宋_GBK" w:eastAsia="方正仿宋_GBK" w:hAnsi="宋体" w:cs="宋体" w:hint="eastAsia"/>
          <w:color w:val="333333"/>
          <w:kern w:val="0"/>
          <w:sz w:val="32"/>
          <w:szCs w:val="32"/>
        </w:rPr>
        <w:t>收入、支出</w:t>
      </w:r>
      <w:r w:rsidR="00B62C93" w:rsidRPr="00BD5EA8">
        <w:rPr>
          <w:rFonts w:ascii="方正仿宋_GBK" w:eastAsia="方正仿宋_GBK" w:hAnsi="宋体" w:cs="宋体" w:hint="eastAsia"/>
          <w:color w:val="333333"/>
          <w:kern w:val="0"/>
          <w:sz w:val="32"/>
          <w:szCs w:val="32"/>
        </w:rPr>
        <w:t>预算建议数，上报区教委</w:t>
      </w:r>
      <w:r w:rsidR="00675506">
        <w:rPr>
          <w:rFonts w:ascii="方正仿宋_GBK" w:eastAsia="方正仿宋_GBK" w:hAnsi="宋体" w:cs="宋体" w:hint="eastAsia"/>
          <w:color w:val="333333"/>
          <w:kern w:val="0"/>
          <w:sz w:val="32"/>
          <w:szCs w:val="32"/>
        </w:rPr>
        <w:t>，</w:t>
      </w:r>
      <w:r w:rsidR="00B62C93" w:rsidRPr="00BD5EA8">
        <w:rPr>
          <w:rFonts w:ascii="方正仿宋_GBK" w:eastAsia="方正仿宋_GBK" w:hAnsi="宋体" w:cs="宋体" w:hint="eastAsia"/>
          <w:color w:val="333333"/>
          <w:kern w:val="0"/>
          <w:sz w:val="32"/>
          <w:szCs w:val="32"/>
        </w:rPr>
        <w:t>区教委审核汇总报区财政局</w:t>
      </w:r>
      <w:r w:rsidR="00BB701B" w:rsidRPr="00BD5EA8">
        <w:rPr>
          <w:rFonts w:ascii="方正仿宋_GBK" w:eastAsia="方正仿宋_GBK" w:hAnsi="宋体" w:cs="宋体" w:hint="eastAsia"/>
          <w:color w:val="333333"/>
          <w:kern w:val="0"/>
          <w:sz w:val="32"/>
          <w:szCs w:val="32"/>
        </w:rPr>
        <w:t>。</w:t>
      </w:r>
    </w:p>
    <w:p w:rsidR="00BB701B" w:rsidRPr="00BD5EA8" w:rsidRDefault="00AB7963"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“一下”：</w:t>
      </w:r>
      <w:proofErr w:type="gramStart"/>
      <w:r w:rsidR="00B62C93" w:rsidRPr="00BD5EA8">
        <w:rPr>
          <w:rFonts w:ascii="方正仿宋_GBK" w:eastAsia="方正仿宋_GBK" w:hAnsi="宋体" w:cs="宋体" w:hint="eastAsia"/>
          <w:color w:val="333333"/>
          <w:kern w:val="0"/>
          <w:sz w:val="32"/>
          <w:szCs w:val="32"/>
        </w:rPr>
        <w:t>区财</w:t>
      </w:r>
      <w:r w:rsidR="00607C8B">
        <w:rPr>
          <w:rFonts w:ascii="方正仿宋_GBK" w:eastAsia="方正仿宋_GBK" w:hAnsi="宋体" w:cs="宋体" w:hint="eastAsia"/>
          <w:color w:val="333333"/>
          <w:kern w:val="0"/>
          <w:sz w:val="32"/>
          <w:szCs w:val="32"/>
        </w:rPr>
        <w:t>局</w:t>
      </w:r>
      <w:r w:rsidR="00B62C93" w:rsidRPr="00BD5EA8">
        <w:rPr>
          <w:rFonts w:ascii="方正仿宋_GBK" w:eastAsia="方正仿宋_GBK" w:hAnsi="宋体" w:cs="宋体" w:hint="eastAsia"/>
          <w:color w:val="333333"/>
          <w:kern w:val="0"/>
          <w:sz w:val="32"/>
          <w:szCs w:val="32"/>
        </w:rPr>
        <w:t>政根据</w:t>
      </w:r>
      <w:proofErr w:type="gramEnd"/>
      <w:r w:rsidR="00607C8B">
        <w:rPr>
          <w:rFonts w:ascii="方正仿宋_GBK" w:eastAsia="方正仿宋_GBK" w:hAnsi="宋体" w:cs="宋体" w:hint="eastAsia"/>
          <w:color w:val="333333"/>
          <w:kern w:val="0"/>
          <w:sz w:val="32"/>
          <w:szCs w:val="32"/>
        </w:rPr>
        <w:t>各</w:t>
      </w:r>
      <w:r w:rsidR="00DC0A8E">
        <w:rPr>
          <w:rFonts w:ascii="方正仿宋_GBK" w:eastAsia="方正仿宋_GBK" w:hAnsi="宋体" w:cs="宋体" w:hint="eastAsia"/>
          <w:color w:val="333333"/>
          <w:kern w:val="0"/>
          <w:sz w:val="32"/>
          <w:szCs w:val="32"/>
        </w:rPr>
        <w:t>单位</w:t>
      </w:r>
      <w:r w:rsidR="00B62C93" w:rsidRPr="00BD5EA8">
        <w:rPr>
          <w:rFonts w:ascii="方正仿宋_GBK" w:eastAsia="方正仿宋_GBK" w:hAnsi="宋体" w:cs="宋体" w:hint="eastAsia"/>
          <w:color w:val="333333"/>
          <w:kern w:val="0"/>
          <w:sz w:val="32"/>
          <w:szCs w:val="32"/>
        </w:rPr>
        <w:t>编报</w:t>
      </w:r>
      <w:r w:rsidR="00DC0A8E">
        <w:rPr>
          <w:rFonts w:ascii="方正仿宋_GBK" w:eastAsia="方正仿宋_GBK" w:hAnsi="宋体" w:cs="宋体" w:hint="eastAsia"/>
          <w:color w:val="333333"/>
          <w:kern w:val="0"/>
          <w:sz w:val="32"/>
          <w:szCs w:val="32"/>
        </w:rPr>
        <w:t>的</w:t>
      </w:r>
      <w:r w:rsidR="00B62C93" w:rsidRPr="00BD5EA8">
        <w:rPr>
          <w:rFonts w:ascii="方正仿宋_GBK" w:eastAsia="方正仿宋_GBK" w:hAnsi="宋体" w:cs="宋体" w:hint="eastAsia"/>
          <w:color w:val="333333"/>
          <w:kern w:val="0"/>
          <w:sz w:val="32"/>
          <w:szCs w:val="32"/>
        </w:rPr>
        <w:t>预算建议数和上级有关文件精神进行审</w:t>
      </w:r>
      <w:r w:rsidR="00DC0A8E">
        <w:rPr>
          <w:rFonts w:ascii="方正仿宋_GBK" w:eastAsia="方正仿宋_GBK" w:hAnsi="宋体" w:cs="宋体" w:hint="eastAsia"/>
          <w:color w:val="333333"/>
          <w:kern w:val="0"/>
          <w:sz w:val="32"/>
          <w:szCs w:val="32"/>
        </w:rPr>
        <w:t>核</w:t>
      </w:r>
      <w:r w:rsidR="00B62C93" w:rsidRPr="00BD5EA8">
        <w:rPr>
          <w:rFonts w:ascii="方正仿宋_GBK" w:eastAsia="方正仿宋_GBK" w:hAnsi="宋体" w:cs="宋体" w:hint="eastAsia"/>
          <w:color w:val="333333"/>
          <w:kern w:val="0"/>
          <w:sz w:val="32"/>
          <w:szCs w:val="32"/>
        </w:rPr>
        <w:t>，下达预算控制数</w:t>
      </w:r>
      <w:r w:rsidR="00914E96">
        <w:rPr>
          <w:rFonts w:ascii="方正仿宋_GBK" w:eastAsia="方正仿宋_GBK" w:hAnsi="宋体" w:cs="宋体" w:hint="eastAsia"/>
          <w:color w:val="333333"/>
          <w:kern w:val="0"/>
          <w:sz w:val="32"/>
          <w:szCs w:val="32"/>
        </w:rPr>
        <w:t>到区教委</w:t>
      </w:r>
      <w:r w:rsidR="00BB701B" w:rsidRPr="00BD5EA8">
        <w:rPr>
          <w:rFonts w:ascii="方正仿宋_GBK" w:eastAsia="方正仿宋_GBK" w:hAnsi="宋体" w:cs="宋体" w:hint="eastAsia"/>
          <w:color w:val="333333"/>
          <w:kern w:val="0"/>
          <w:sz w:val="32"/>
          <w:szCs w:val="32"/>
        </w:rPr>
        <w:t>。</w:t>
      </w:r>
      <w:r w:rsidR="00B62C93" w:rsidRPr="00BD5EA8">
        <w:rPr>
          <w:rFonts w:ascii="方正仿宋_GBK" w:eastAsia="方正仿宋_GBK" w:hAnsi="宋体" w:cs="宋体" w:hint="eastAsia"/>
          <w:color w:val="333333"/>
          <w:kern w:val="0"/>
          <w:sz w:val="32"/>
          <w:szCs w:val="32"/>
        </w:rPr>
        <w:t>区教委再根据</w:t>
      </w:r>
      <w:r w:rsidR="00BB701B" w:rsidRPr="00BD5EA8">
        <w:rPr>
          <w:rFonts w:ascii="方正仿宋_GBK" w:eastAsia="方正仿宋_GBK" w:hAnsi="宋体" w:cs="宋体" w:hint="eastAsia"/>
          <w:color w:val="333333"/>
          <w:kern w:val="0"/>
          <w:sz w:val="32"/>
          <w:szCs w:val="32"/>
        </w:rPr>
        <w:t>预算控制数</w:t>
      </w:r>
      <w:r w:rsidR="00914E96">
        <w:rPr>
          <w:rFonts w:ascii="方正仿宋_GBK" w:eastAsia="方正仿宋_GBK" w:hAnsi="宋体" w:cs="宋体" w:hint="eastAsia"/>
          <w:color w:val="333333"/>
          <w:kern w:val="0"/>
          <w:sz w:val="32"/>
          <w:szCs w:val="32"/>
        </w:rPr>
        <w:t>分解</w:t>
      </w:r>
      <w:r w:rsidR="00BB701B" w:rsidRPr="00BD5EA8">
        <w:rPr>
          <w:rFonts w:ascii="方正仿宋_GBK" w:eastAsia="方正仿宋_GBK" w:hAnsi="宋体" w:cs="宋体" w:hint="eastAsia"/>
          <w:color w:val="333333"/>
          <w:kern w:val="0"/>
          <w:sz w:val="32"/>
          <w:szCs w:val="32"/>
        </w:rPr>
        <w:t>下达预</w:t>
      </w:r>
      <w:r>
        <w:rPr>
          <w:rFonts w:ascii="方正仿宋_GBK" w:eastAsia="方正仿宋_GBK" w:hAnsi="宋体" w:cs="宋体" w:hint="eastAsia"/>
          <w:color w:val="333333"/>
          <w:kern w:val="0"/>
          <w:sz w:val="32"/>
          <w:szCs w:val="32"/>
        </w:rPr>
        <w:t>算</w:t>
      </w:r>
      <w:r w:rsidR="00FB4205">
        <w:rPr>
          <w:rFonts w:ascii="方正仿宋_GBK" w:eastAsia="方正仿宋_GBK" w:hAnsi="宋体" w:cs="宋体" w:hint="eastAsia"/>
          <w:color w:val="333333"/>
          <w:kern w:val="0"/>
          <w:sz w:val="32"/>
          <w:szCs w:val="32"/>
        </w:rPr>
        <w:t>控制</w:t>
      </w:r>
      <w:r>
        <w:rPr>
          <w:rFonts w:ascii="方正仿宋_GBK" w:eastAsia="方正仿宋_GBK" w:hAnsi="宋体" w:cs="宋体" w:hint="eastAsia"/>
          <w:color w:val="333333"/>
          <w:kern w:val="0"/>
          <w:sz w:val="32"/>
          <w:szCs w:val="32"/>
        </w:rPr>
        <w:t>数</w:t>
      </w:r>
      <w:r w:rsidR="00B62C93" w:rsidRPr="00BD5EA8">
        <w:rPr>
          <w:rFonts w:ascii="方正仿宋_GBK" w:eastAsia="方正仿宋_GBK" w:hAnsi="宋体" w:cs="宋体" w:hint="eastAsia"/>
          <w:color w:val="333333"/>
          <w:kern w:val="0"/>
          <w:sz w:val="32"/>
          <w:szCs w:val="32"/>
        </w:rPr>
        <w:t>到各单位</w:t>
      </w:r>
      <w:r w:rsidR="00BB701B" w:rsidRPr="00BD5EA8">
        <w:rPr>
          <w:rFonts w:ascii="方正仿宋_GBK" w:eastAsia="方正仿宋_GBK" w:hAnsi="宋体" w:cs="宋体" w:hint="eastAsia"/>
          <w:color w:val="333333"/>
          <w:kern w:val="0"/>
          <w:sz w:val="32"/>
          <w:szCs w:val="32"/>
        </w:rPr>
        <w:t>。</w:t>
      </w:r>
    </w:p>
    <w:p w:rsidR="00BB701B" w:rsidRPr="00BD5EA8" w:rsidRDefault="00AB7963"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“二上”：</w:t>
      </w:r>
      <w:r w:rsidR="00914E96">
        <w:rPr>
          <w:rFonts w:ascii="方正仿宋_GBK" w:eastAsia="方正仿宋_GBK" w:hAnsi="宋体" w:cs="宋体" w:hint="eastAsia"/>
          <w:color w:val="333333"/>
          <w:kern w:val="0"/>
          <w:sz w:val="32"/>
          <w:szCs w:val="32"/>
        </w:rPr>
        <w:t>各单位</w:t>
      </w:r>
      <w:r w:rsidR="00BB701B" w:rsidRPr="00BD5EA8">
        <w:rPr>
          <w:rFonts w:ascii="方正仿宋_GBK" w:eastAsia="方正仿宋_GBK" w:hAnsi="宋体" w:cs="宋体" w:hint="eastAsia"/>
          <w:color w:val="333333"/>
          <w:kern w:val="0"/>
          <w:sz w:val="32"/>
          <w:szCs w:val="32"/>
        </w:rPr>
        <w:t>上报预算草案。根据</w:t>
      </w:r>
      <w:r w:rsidR="00B62C93" w:rsidRPr="00BD5EA8">
        <w:rPr>
          <w:rFonts w:ascii="方正仿宋_GBK" w:eastAsia="方正仿宋_GBK" w:hAnsi="宋体" w:cs="宋体" w:hint="eastAsia"/>
          <w:color w:val="333333"/>
          <w:kern w:val="0"/>
          <w:sz w:val="32"/>
          <w:szCs w:val="32"/>
        </w:rPr>
        <w:t>区教委</w:t>
      </w:r>
      <w:r w:rsidR="00BB701B" w:rsidRPr="00BD5EA8">
        <w:rPr>
          <w:rFonts w:ascii="方正仿宋_GBK" w:eastAsia="方正仿宋_GBK" w:hAnsi="宋体" w:cs="宋体" w:hint="eastAsia"/>
          <w:color w:val="333333"/>
          <w:kern w:val="0"/>
          <w:sz w:val="32"/>
          <w:szCs w:val="32"/>
        </w:rPr>
        <w:t>下达的预算控制</w:t>
      </w:r>
      <w:r w:rsidR="00B62C93" w:rsidRPr="00BD5EA8">
        <w:rPr>
          <w:rFonts w:ascii="方正仿宋_GBK" w:eastAsia="方正仿宋_GBK" w:hAnsi="宋体" w:cs="宋体" w:hint="eastAsia"/>
          <w:color w:val="333333"/>
          <w:kern w:val="0"/>
          <w:sz w:val="32"/>
          <w:szCs w:val="32"/>
        </w:rPr>
        <w:t>数，</w:t>
      </w:r>
      <w:r w:rsidR="00A36197">
        <w:rPr>
          <w:rFonts w:ascii="方正仿宋_GBK" w:eastAsia="方正仿宋_GBK" w:hAnsi="宋体" w:cs="宋体" w:hint="eastAsia"/>
          <w:color w:val="333333"/>
          <w:kern w:val="0"/>
          <w:sz w:val="32"/>
          <w:szCs w:val="32"/>
        </w:rPr>
        <w:t>各单位</w:t>
      </w:r>
      <w:r w:rsidR="00B62C93" w:rsidRPr="00BD5EA8">
        <w:rPr>
          <w:rFonts w:ascii="方正仿宋_GBK" w:eastAsia="方正仿宋_GBK" w:hAnsi="宋体" w:cs="宋体" w:hint="eastAsia"/>
          <w:color w:val="333333"/>
          <w:kern w:val="0"/>
          <w:sz w:val="32"/>
          <w:szCs w:val="32"/>
        </w:rPr>
        <w:t>编制年度预算草案，经教职工代表大会通过后，再报送区教委，区教委再</w:t>
      </w:r>
      <w:r w:rsidR="00A36197">
        <w:rPr>
          <w:rFonts w:ascii="方正仿宋_GBK" w:eastAsia="方正仿宋_GBK" w:hAnsi="宋体" w:cs="宋体" w:hint="eastAsia"/>
          <w:color w:val="333333"/>
          <w:kern w:val="0"/>
          <w:sz w:val="32"/>
          <w:szCs w:val="32"/>
        </w:rPr>
        <w:t>汇总</w:t>
      </w:r>
      <w:r w:rsidR="00B62C93" w:rsidRPr="00BD5EA8">
        <w:rPr>
          <w:rFonts w:ascii="方正仿宋_GBK" w:eastAsia="方正仿宋_GBK" w:hAnsi="宋体" w:cs="宋体" w:hint="eastAsia"/>
          <w:color w:val="333333"/>
          <w:kern w:val="0"/>
          <w:sz w:val="32"/>
          <w:szCs w:val="32"/>
        </w:rPr>
        <w:t>报区财政</w:t>
      </w:r>
      <w:r w:rsidR="00607C8B">
        <w:rPr>
          <w:rFonts w:ascii="方正仿宋_GBK" w:eastAsia="方正仿宋_GBK" w:hAnsi="宋体" w:cs="宋体" w:hint="eastAsia"/>
          <w:color w:val="333333"/>
          <w:kern w:val="0"/>
          <w:sz w:val="32"/>
          <w:szCs w:val="32"/>
        </w:rPr>
        <w:t>局</w:t>
      </w:r>
      <w:r w:rsidR="00BB701B" w:rsidRPr="00BD5EA8">
        <w:rPr>
          <w:rFonts w:ascii="方正仿宋_GBK" w:eastAsia="方正仿宋_GBK" w:hAnsi="宋体" w:cs="宋体" w:hint="eastAsia"/>
          <w:color w:val="333333"/>
          <w:kern w:val="0"/>
          <w:sz w:val="32"/>
          <w:szCs w:val="32"/>
        </w:rPr>
        <w:t>。</w:t>
      </w:r>
    </w:p>
    <w:p w:rsidR="00BB701B" w:rsidRPr="00BD5EA8" w:rsidRDefault="00AB7963"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r>
        <w:rPr>
          <w:rFonts w:ascii="方正仿宋_GBK" w:eastAsia="方正仿宋_GBK" w:hAnsi="宋体" w:cs="宋体" w:hint="eastAsia"/>
          <w:color w:val="333333"/>
          <w:kern w:val="0"/>
          <w:sz w:val="32"/>
          <w:szCs w:val="32"/>
        </w:rPr>
        <w:t>“二下”：区</w:t>
      </w:r>
      <w:r w:rsidR="00B62C93" w:rsidRPr="00BD5EA8">
        <w:rPr>
          <w:rFonts w:ascii="方正仿宋_GBK" w:eastAsia="方正仿宋_GBK" w:hAnsi="宋体" w:cs="宋体" w:hint="eastAsia"/>
          <w:color w:val="333333"/>
          <w:kern w:val="0"/>
          <w:sz w:val="32"/>
          <w:szCs w:val="32"/>
        </w:rPr>
        <w:t>财政</w:t>
      </w:r>
      <w:r w:rsidR="00607C8B">
        <w:rPr>
          <w:rFonts w:ascii="方正仿宋_GBK" w:eastAsia="方正仿宋_GBK" w:hAnsi="宋体" w:cs="宋体" w:hint="eastAsia"/>
          <w:color w:val="333333"/>
          <w:kern w:val="0"/>
          <w:sz w:val="32"/>
          <w:szCs w:val="32"/>
        </w:rPr>
        <w:t>局</w:t>
      </w:r>
      <w:r w:rsidR="00524F10">
        <w:rPr>
          <w:rFonts w:ascii="方正仿宋_GBK" w:eastAsia="方正仿宋_GBK" w:hAnsi="宋体" w:cs="宋体" w:hint="eastAsia"/>
          <w:color w:val="333333"/>
          <w:kern w:val="0"/>
          <w:sz w:val="32"/>
          <w:szCs w:val="32"/>
        </w:rPr>
        <w:t>将经人大审议通过的年度</w:t>
      </w:r>
      <w:r w:rsidR="00524F10" w:rsidRPr="00BD5EA8">
        <w:rPr>
          <w:rFonts w:ascii="方正仿宋_GBK" w:eastAsia="方正仿宋_GBK" w:hAnsi="宋体" w:cs="宋体" w:hint="eastAsia"/>
          <w:color w:val="333333"/>
          <w:kern w:val="0"/>
          <w:sz w:val="32"/>
          <w:szCs w:val="32"/>
        </w:rPr>
        <w:t>预算</w:t>
      </w:r>
      <w:r w:rsidR="00BB701B" w:rsidRPr="00BD5EA8">
        <w:rPr>
          <w:rFonts w:ascii="方正仿宋_GBK" w:eastAsia="方正仿宋_GBK" w:hAnsi="宋体" w:cs="宋体" w:hint="eastAsia"/>
          <w:color w:val="333333"/>
          <w:kern w:val="0"/>
          <w:sz w:val="32"/>
          <w:szCs w:val="32"/>
        </w:rPr>
        <w:t>批复</w:t>
      </w:r>
      <w:r w:rsidR="00B62C93" w:rsidRPr="00BD5EA8">
        <w:rPr>
          <w:rFonts w:ascii="方正仿宋_GBK" w:eastAsia="方正仿宋_GBK" w:hAnsi="宋体" w:cs="宋体" w:hint="eastAsia"/>
          <w:color w:val="333333"/>
          <w:kern w:val="0"/>
          <w:sz w:val="32"/>
          <w:szCs w:val="32"/>
        </w:rPr>
        <w:t>到区教委</w:t>
      </w:r>
      <w:r w:rsidR="00BB701B" w:rsidRPr="00BD5EA8">
        <w:rPr>
          <w:rFonts w:ascii="方正仿宋_GBK" w:eastAsia="方正仿宋_GBK" w:hAnsi="宋体" w:cs="宋体" w:hint="eastAsia"/>
          <w:color w:val="333333"/>
          <w:kern w:val="0"/>
          <w:sz w:val="32"/>
          <w:szCs w:val="32"/>
        </w:rPr>
        <w:t>。</w:t>
      </w:r>
      <w:r w:rsidR="00B62C93" w:rsidRPr="00BD5EA8">
        <w:rPr>
          <w:rFonts w:ascii="方正仿宋_GBK" w:eastAsia="方正仿宋_GBK" w:hAnsi="宋体" w:cs="宋体" w:hint="eastAsia"/>
          <w:color w:val="333333"/>
          <w:kern w:val="0"/>
          <w:sz w:val="32"/>
          <w:szCs w:val="32"/>
        </w:rPr>
        <w:t>区教委再</w:t>
      </w:r>
      <w:r w:rsidR="00524F10">
        <w:rPr>
          <w:rFonts w:ascii="方正仿宋_GBK" w:eastAsia="方正仿宋_GBK" w:hAnsi="宋体" w:cs="宋体" w:hint="eastAsia"/>
          <w:color w:val="333333"/>
          <w:kern w:val="0"/>
          <w:sz w:val="32"/>
          <w:szCs w:val="32"/>
        </w:rPr>
        <w:t>分解</w:t>
      </w:r>
      <w:r w:rsidR="00B62C93" w:rsidRPr="00BD5EA8">
        <w:rPr>
          <w:rFonts w:ascii="方正仿宋_GBK" w:eastAsia="方正仿宋_GBK" w:hAnsi="宋体" w:cs="宋体" w:hint="eastAsia"/>
          <w:color w:val="333333"/>
          <w:kern w:val="0"/>
          <w:sz w:val="32"/>
          <w:szCs w:val="32"/>
        </w:rPr>
        <w:t>批复</w:t>
      </w:r>
      <w:r w:rsidR="00524F10">
        <w:rPr>
          <w:rFonts w:ascii="方正仿宋_GBK" w:eastAsia="方正仿宋_GBK" w:hAnsi="宋体" w:cs="宋体" w:hint="eastAsia"/>
          <w:color w:val="333333"/>
          <w:kern w:val="0"/>
          <w:sz w:val="32"/>
          <w:szCs w:val="32"/>
        </w:rPr>
        <w:t>给</w:t>
      </w:r>
      <w:r w:rsidR="00BB701B" w:rsidRPr="00BD5EA8">
        <w:rPr>
          <w:rFonts w:ascii="方正仿宋_GBK" w:eastAsia="方正仿宋_GBK" w:hAnsi="宋体" w:cs="宋体" w:hint="eastAsia"/>
          <w:color w:val="333333"/>
          <w:kern w:val="0"/>
          <w:sz w:val="32"/>
          <w:szCs w:val="32"/>
        </w:rPr>
        <w:t>各</w:t>
      </w:r>
      <w:r w:rsidR="00524F10">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w:t>
      </w:r>
    </w:p>
    <w:p w:rsidR="00BB701B" w:rsidRPr="00BD5EA8" w:rsidRDefault="001A5DEA" w:rsidP="00607C8B">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第十四条</w:t>
      </w:r>
      <w:r w:rsidR="00396850">
        <w:rPr>
          <w:rFonts w:ascii="方正楷体_GBK" w:eastAsia="方正楷体_GBK" w:hAnsi="宋体" w:cs="宋体" w:hint="eastAsia"/>
          <w:b/>
          <w:color w:val="333333"/>
          <w:kern w:val="0"/>
          <w:sz w:val="32"/>
          <w:szCs w:val="32"/>
        </w:rPr>
        <w:t xml:space="preserve"> </w:t>
      </w:r>
      <w:r>
        <w:rPr>
          <w:rFonts w:ascii="方正仿宋_GBK" w:eastAsia="方正仿宋_GBK" w:hAnsi="宋体" w:cs="宋体" w:hint="eastAsia"/>
          <w:color w:val="333333"/>
          <w:kern w:val="0"/>
          <w:sz w:val="32"/>
          <w:szCs w:val="32"/>
        </w:rPr>
        <w:t xml:space="preserve"> </w:t>
      </w:r>
      <w:r w:rsidR="000330DA">
        <w:rPr>
          <w:rFonts w:ascii="方正仿宋_GBK" w:eastAsia="方正仿宋_GBK" w:hAnsi="宋体" w:cs="宋体" w:hint="eastAsia"/>
          <w:color w:val="333333"/>
          <w:kern w:val="0"/>
          <w:sz w:val="32"/>
          <w:szCs w:val="32"/>
        </w:rPr>
        <w:t>编制前</w:t>
      </w:r>
      <w:r w:rsidR="00BB701B" w:rsidRPr="00BD5EA8">
        <w:rPr>
          <w:rFonts w:ascii="方正仿宋_GBK" w:eastAsia="方正仿宋_GBK" w:hAnsi="宋体" w:cs="宋体" w:hint="eastAsia"/>
          <w:color w:val="333333"/>
          <w:kern w:val="0"/>
          <w:sz w:val="32"/>
          <w:szCs w:val="32"/>
        </w:rPr>
        <w:t>准备工作</w:t>
      </w:r>
      <w:r w:rsidR="00552D95">
        <w:rPr>
          <w:rFonts w:ascii="方正仿宋_GBK" w:eastAsia="方正仿宋_GBK" w:hAnsi="宋体" w:cs="宋体" w:hint="eastAsia"/>
          <w:color w:val="333333"/>
          <w:kern w:val="0"/>
          <w:sz w:val="32"/>
          <w:szCs w:val="32"/>
        </w:rPr>
        <w:t>。</w:t>
      </w:r>
      <w:r w:rsidR="00BB701B" w:rsidRPr="00BD5EA8">
        <w:rPr>
          <w:rFonts w:ascii="方正仿宋_GBK" w:eastAsia="方正仿宋_GBK" w:hAnsi="宋体" w:cs="宋体" w:hint="eastAsia"/>
          <w:color w:val="333333"/>
          <w:kern w:val="0"/>
          <w:sz w:val="32"/>
          <w:szCs w:val="32"/>
        </w:rPr>
        <w:t>调查资源、摸清家底、收集资料</w:t>
      </w:r>
      <w:r w:rsidR="000330DA">
        <w:rPr>
          <w:rFonts w:ascii="方正仿宋_GBK" w:eastAsia="方正仿宋_GBK" w:hAnsi="宋体" w:cs="宋体" w:hint="eastAsia"/>
          <w:color w:val="333333"/>
          <w:kern w:val="0"/>
          <w:sz w:val="32"/>
          <w:szCs w:val="32"/>
        </w:rPr>
        <w:t>，</w:t>
      </w:r>
      <w:r w:rsidR="00BB701B" w:rsidRPr="00BD5EA8">
        <w:rPr>
          <w:rFonts w:ascii="方正仿宋_GBK" w:eastAsia="方正仿宋_GBK" w:hAnsi="宋体" w:cs="宋体" w:hint="eastAsia"/>
          <w:color w:val="333333"/>
          <w:kern w:val="0"/>
          <w:sz w:val="32"/>
          <w:szCs w:val="32"/>
        </w:rPr>
        <w:t>确定基本数据和基本依据</w:t>
      </w:r>
      <w:r w:rsidR="000330DA">
        <w:rPr>
          <w:rFonts w:ascii="方正仿宋_GBK" w:eastAsia="方正仿宋_GBK" w:hAnsi="宋体" w:cs="宋体" w:hint="eastAsia"/>
          <w:color w:val="333333"/>
          <w:kern w:val="0"/>
          <w:sz w:val="32"/>
          <w:szCs w:val="32"/>
        </w:rPr>
        <w:t>，</w:t>
      </w:r>
      <w:r w:rsidR="00BB701B" w:rsidRPr="00BD5EA8">
        <w:rPr>
          <w:rFonts w:ascii="方正仿宋_GBK" w:eastAsia="方正仿宋_GBK" w:hAnsi="宋体" w:cs="宋体" w:hint="eastAsia"/>
          <w:color w:val="333333"/>
          <w:kern w:val="0"/>
          <w:sz w:val="32"/>
          <w:szCs w:val="32"/>
        </w:rPr>
        <w:t>总结上年度预算执行情况，分析预算年度新形势</w:t>
      </w:r>
      <w:r w:rsidR="00FB4205">
        <w:rPr>
          <w:rFonts w:ascii="方正仿宋_GBK" w:eastAsia="方正仿宋_GBK" w:hAnsi="宋体" w:cs="宋体" w:hint="eastAsia"/>
          <w:color w:val="333333"/>
          <w:kern w:val="0"/>
          <w:sz w:val="32"/>
          <w:szCs w:val="32"/>
        </w:rPr>
        <w:t>。</w:t>
      </w:r>
    </w:p>
    <w:p w:rsidR="00BB701B" w:rsidRPr="00BD5EA8" w:rsidRDefault="001A5DEA"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第十</w:t>
      </w:r>
      <w:r w:rsidR="000330DA" w:rsidRPr="00520D39">
        <w:rPr>
          <w:rFonts w:ascii="方正楷体_GBK" w:eastAsia="方正楷体_GBK" w:hAnsi="宋体" w:cs="宋体" w:hint="eastAsia"/>
          <w:b/>
          <w:color w:val="333333"/>
          <w:kern w:val="0"/>
          <w:sz w:val="32"/>
          <w:szCs w:val="32"/>
        </w:rPr>
        <w:t>五</w:t>
      </w:r>
      <w:r w:rsidRPr="00520D39">
        <w:rPr>
          <w:rFonts w:ascii="方正楷体_GBK" w:eastAsia="方正楷体_GBK" w:hAnsi="宋体" w:cs="宋体" w:hint="eastAsia"/>
          <w:b/>
          <w:color w:val="333333"/>
          <w:kern w:val="0"/>
          <w:sz w:val="32"/>
          <w:szCs w:val="32"/>
        </w:rPr>
        <w:t xml:space="preserve">条 </w:t>
      </w:r>
      <w:r w:rsidR="00396850">
        <w:rPr>
          <w:rFonts w:ascii="方正楷体_GBK" w:eastAsia="方正楷体_GBK" w:hAnsi="宋体" w:cs="宋体" w:hint="eastAsia"/>
          <w:b/>
          <w:color w:val="333333"/>
          <w:kern w:val="0"/>
          <w:sz w:val="32"/>
          <w:szCs w:val="32"/>
        </w:rPr>
        <w:t xml:space="preserve"> </w:t>
      </w:r>
      <w:r w:rsidR="00BB701B" w:rsidRPr="00BD5EA8">
        <w:rPr>
          <w:rFonts w:ascii="方正仿宋_GBK" w:eastAsia="方正仿宋_GBK" w:hAnsi="宋体" w:cs="宋体" w:hint="eastAsia"/>
          <w:color w:val="333333"/>
          <w:kern w:val="0"/>
          <w:sz w:val="32"/>
          <w:szCs w:val="32"/>
        </w:rPr>
        <w:t>收入预算的编制</w:t>
      </w:r>
      <w:r w:rsidR="00552D95">
        <w:rPr>
          <w:rFonts w:ascii="方正仿宋_GBK" w:eastAsia="方正仿宋_GBK" w:hAnsi="宋体" w:cs="宋体" w:hint="eastAsia"/>
          <w:color w:val="333333"/>
          <w:kern w:val="0"/>
          <w:sz w:val="32"/>
          <w:szCs w:val="32"/>
        </w:rPr>
        <w:t>。</w:t>
      </w:r>
      <w:r w:rsidR="00A36197">
        <w:rPr>
          <w:rFonts w:ascii="方正仿宋_GBK" w:eastAsia="方正仿宋_GBK" w:hAnsi="宋体" w:cs="宋体" w:hint="eastAsia"/>
          <w:color w:val="333333"/>
          <w:kern w:val="0"/>
          <w:sz w:val="32"/>
          <w:szCs w:val="32"/>
        </w:rPr>
        <w:t>各单位</w:t>
      </w:r>
      <w:r w:rsidR="00BB701B" w:rsidRPr="00BD5EA8">
        <w:rPr>
          <w:rFonts w:ascii="方正仿宋_GBK" w:eastAsia="方正仿宋_GBK" w:hAnsi="宋体" w:cs="宋体" w:hint="eastAsia"/>
          <w:color w:val="333333"/>
          <w:kern w:val="0"/>
          <w:sz w:val="32"/>
          <w:szCs w:val="32"/>
        </w:rPr>
        <w:t>收入预算应以上年度预算执行情况为基础(上年度没有预算的以实际收入为基础)，根据本年度维持</w:t>
      </w:r>
      <w:r w:rsidR="00A36197">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正常运转和发展的基本要求，考</w:t>
      </w:r>
      <w:r>
        <w:rPr>
          <w:rFonts w:ascii="方正仿宋_GBK" w:eastAsia="方正仿宋_GBK" w:hAnsi="宋体" w:cs="宋体" w:hint="eastAsia"/>
          <w:color w:val="333333"/>
          <w:kern w:val="0"/>
          <w:sz w:val="32"/>
          <w:szCs w:val="32"/>
        </w:rPr>
        <w:t>虑预算年度的收入增减因素进行测算</w:t>
      </w:r>
      <w:r w:rsidR="00BB701B" w:rsidRPr="00BD5EA8">
        <w:rPr>
          <w:rFonts w:ascii="方正仿宋_GBK" w:eastAsia="方正仿宋_GBK" w:hAnsi="宋体" w:cs="宋体" w:hint="eastAsia"/>
          <w:color w:val="333333"/>
          <w:kern w:val="0"/>
          <w:sz w:val="32"/>
          <w:szCs w:val="32"/>
        </w:rPr>
        <w:t>。</w:t>
      </w:r>
      <w:r w:rsidR="00A36197">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 xml:space="preserve">的收入主要包括财政补助收入、事业收入、其他收入等。　</w:t>
      </w:r>
    </w:p>
    <w:p w:rsidR="00BB701B" w:rsidRPr="00BD5EA8" w:rsidRDefault="001A5DEA" w:rsidP="00520D39">
      <w:pPr>
        <w:widowControl/>
        <w:snapToGrid w:val="0"/>
        <w:spacing w:line="600" w:lineRule="exact"/>
        <w:ind w:firstLineChars="200" w:firstLine="643"/>
        <w:jc w:val="left"/>
        <w:rPr>
          <w:rFonts w:ascii="方正仿宋_GBK" w:eastAsia="方正仿宋_GBK" w:hAnsi="宋体" w:cs="宋体"/>
          <w:color w:val="333333"/>
          <w:kern w:val="0"/>
          <w:sz w:val="32"/>
          <w:szCs w:val="32"/>
        </w:rPr>
      </w:pPr>
      <w:r w:rsidRPr="00520D39">
        <w:rPr>
          <w:rFonts w:ascii="方正楷体_GBK" w:eastAsia="方正楷体_GBK" w:hAnsi="宋体" w:cs="宋体" w:hint="eastAsia"/>
          <w:b/>
          <w:color w:val="333333"/>
          <w:kern w:val="0"/>
          <w:sz w:val="32"/>
          <w:szCs w:val="32"/>
        </w:rPr>
        <w:t>第十</w:t>
      </w:r>
      <w:r w:rsidR="000330DA" w:rsidRPr="00520D39">
        <w:rPr>
          <w:rFonts w:ascii="方正楷体_GBK" w:eastAsia="方正楷体_GBK" w:hAnsi="宋体" w:cs="宋体" w:hint="eastAsia"/>
          <w:b/>
          <w:color w:val="333333"/>
          <w:kern w:val="0"/>
          <w:sz w:val="32"/>
          <w:szCs w:val="32"/>
        </w:rPr>
        <w:t>六</w:t>
      </w:r>
      <w:r w:rsidRPr="00520D39">
        <w:rPr>
          <w:rFonts w:ascii="方正楷体_GBK" w:eastAsia="方正楷体_GBK" w:hAnsi="宋体" w:cs="宋体" w:hint="eastAsia"/>
          <w:b/>
          <w:color w:val="333333"/>
          <w:kern w:val="0"/>
          <w:sz w:val="32"/>
          <w:szCs w:val="32"/>
        </w:rPr>
        <w:t>条</w:t>
      </w:r>
      <w:r>
        <w:rPr>
          <w:rFonts w:ascii="方正仿宋_GBK" w:eastAsia="方正仿宋_GBK" w:hAnsi="宋体" w:cs="宋体" w:hint="eastAsia"/>
          <w:color w:val="333333"/>
          <w:kern w:val="0"/>
          <w:sz w:val="32"/>
          <w:szCs w:val="32"/>
        </w:rPr>
        <w:t xml:space="preserve"> </w:t>
      </w:r>
      <w:r w:rsidR="00396850">
        <w:rPr>
          <w:rFonts w:ascii="方正仿宋_GBK" w:eastAsia="方正仿宋_GBK" w:hAnsi="宋体" w:cs="宋体" w:hint="eastAsia"/>
          <w:color w:val="333333"/>
          <w:kern w:val="0"/>
          <w:sz w:val="32"/>
          <w:szCs w:val="32"/>
        </w:rPr>
        <w:t xml:space="preserve"> </w:t>
      </w:r>
      <w:r w:rsidR="00BB701B" w:rsidRPr="00BD5EA8">
        <w:rPr>
          <w:rFonts w:ascii="方正仿宋_GBK" w:eastAsia="方正仿宋_GBK" w:hAnsi="宋体" w:cs="宋体" w:hint="eastAsia"/>
          <w:color w:val="333333"/>
          <w:kern w:val="0"/>
          <w:sz w:val="32"/>
          <w:szCs w:val="32"/>
        </w:rPr>
        <w:t>支出预算的编制</w:t>
      </w:r>
      <w:r w:rsidR="00552D95">
        <w:rPr>
          <w:rFonts w:ascii="方正仿宋_GBK" w:eastAsia="方正仿宋_GBK" w:hAnsi="宋体" w:cs="宋体" w:hint="eastAsia"/>
          <w:color w:val="333333"/>
          <w:kern w:val="0"/>
          <w:sz w:val="32"/>
          <w:szCs w:val="32"/>
        </w:rPr>
        <w:t>。</w:t>
      </w:r>
      <w:r w:rsidR="00524F10">
        <w:rPr>
          <w:rFonts w:ascii="方正仿宋_GBK" w:eastAsia="方正仿宋_GBK" w:hAnsi="宋体" w:cs="宋体" w:hint="eastAsia"/>
          <w:color w:val="333333"/>
          <w:kern w:val="0"/>
          <w:sz w:val="32"/>
          <w:szCs w:val="32"/>
        </w:rPr>
        <w:t>各单位</w:t>
      </w:r>
      <w:r w:rsidR="00BB701B" w:rsidRPr="00BD5EA8">
        <w:rPr>
          <w:rFonts w:ascii="方正仿宋_GBK" w:eastAsia="方正仿宋_GBK" w:hAnsi="宋体" w:cs="宋体" w:hint="eastAsia"/>
          <w:color w:val="333333"/>
          <w:kern w:val="0"/>
          <w:sz w:val="32"/>
          <w:szCs w:val="32"/>
        </w:rPr>
        <w:t>的支出预算，分为基本支出和项目支出两部分。</w:t>
      </w:r>
      <w:r w:rsidR="00524F10">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应根据开展教育教学活动和事业发展的需求，结合</w:t>
      </w:r>
      <w:r w:rsidR="00524F10">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的实际情况和工作安排，合理安排各项资金。优先保障</w:t>
      </w:r>
      <w:r w:rsidR="00524F10">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基本支出的合理需要，以维持</w:t>
      </w:r>
      <w:r w:rsidR="00524F10">
        <w:rPr>
          <w:rFonts w:ascii="方正仿宋_GBK" w:eastAsia="方正仿宋_GBK" w:hAnsi="宋体" w:cs="宋体" w:hint="eastAsia"/>
          <w:color w:val="333333"/>
          <w:kern w:val="0"/>
          <w:sz w:val="32"/>
          <w:szCs w:val="32"/>
        </w:rPr>
        <w:t>单位</w:t>
      </w:r>
      <w:r w:rsidR="00BB701B" w:rsidRPr="00BD5EA8">
        <w:rPr>
          <w:rFonts w:ascii="方正仿宋_GBK" w:eastAsia="方正仿宋_GBK" w:hAnsi="宋体" w:cs="宋体" w:hint="eastAsia"/>
          <w:color w:val="333333"/>
          <w:kern w:val="0"/>
          <w:sz w:val="32"/>
          <w:szCs w:val="32"/>
        </w:rPr>
        <w:t>日常</w:t>
      </w:r>
      <w:r w:rsidR="00524F10">
        <w:rPr>
          <w:rFonts w:ascii="方正仿宋_GBK" w:eastAsia="方正仿宋_GBK" w:hAnsi="宋体" w:cs="宋体" w:hint="eastAsia"/>
          <w:color w:val="333333"/>
          <w:kern w:val="0"/>
          <w:sz w:val="32"/>
          <w:szCs w:val="32"/>
        </w:rPr>
        <w:t>教育</w:t>
      </w:r>
      <w:r w:rsidR="00BB701B" w:rsidRPr="00BD5EA8">
        <w:rPr>
          <w:rFonts w:ascii="方正仿宋_GBK" w:eastAsia="方正仿宋_GBK" w:hAnsi="宋体" w:cs="宋体" w:hint="eastAsia"/>
          <w:color w:val="333333"/>
          <w:kern w:val="0"/>
          <w:sz w:val="32"/>
          <w:szCs w:val="32"/>
        </w:rPr>
        <w:t>教学工作的正常运转</w:t>
      </w:r>
      <w:r w:rsidR="007E5B49">
        <w:rPr>
          <w:rFonts w:ascii="方正仿宋_GBK" w:eastAsia="方正仿宋_GBK" w:hAnsi="宋体" w:cs="宋体" w:hint="eastAsia"/>
          <w:color w:val="333333"/>
          <w:kern w:val="0"/>
          <w:sz w:val="32"/>
          <w:szCs w:val="32"/>
        </w:rPr>
        <w:t>；</w:t>
      </w:r>
      <w:r w:rsidR="00BB701B" w:rsidRPr="00BD5EA8">
        <w:rPr>
          <w:rFonts w:ascii="方正仿宋_GBK" w:eastAsia="方正仿宋_GBK" w:hAnsi="宋体" w:cs="宋体" w:hint="eastAsia"/>
          <w:color w:val="333333"/>
          <w:kern w:val="0"/>
          <w:sz w:val="32"/>
          <w:szCs w:val="32"/>
        </w:rPr>
        <w:t>本着“量入为出”的原则，安排各项事业发展所需的项目支出。</w:t>
      </w:r>
    </w:p>
    <w:p w:rsidR="00BD5EA8" w:rsidRPr="00F966A0" w:rsidRDefault="00693D91" w:rsidP="00520D39">
      <w:pPr>
        <w:snapToGrid w:val="0"/>
        <w:spacing w:line="600" w:lineRule="exact"/>
        <w:ind w:firstLineChars="200" w:firstLine="643"/>
        <w:jc w:val="left"/>
        <w:rPr>
          <w:rFonts w:ascii="方正仿宋_GBK" w:eastAsia="方正仿宋_GBK"/>
          <w:sz w:val="32"/>
          <w:szCs w:val="32"/>
        </w:rPr>
      </w:pPr>
      <w:r w:rsidRPr="00520D39">
        <w:rPr>
          <w:rFonts w:ascii="方正楷体_GBK" w:eastAsia="方正楷体_GBK" w:hAnsi="宋体" w:cs="宋体" w:hint="eastAsia"/>
          <w:b/>
          <w:color w:val="333333"/>
          <w:kern w:val="0"/>
          <w:sz w:val="32"/>
          <w:szCs w:val="32"/>
        </w:rPr>
        <w:t>第十</w:t>
      </w:r>
      <w:r w:rsidR="000330DA" w:rsidRPr="00520D39">
        <w:rPr>
          <w:rFonts w:ascii="方正楷体_GBK" w:eastAsia="方正楷体_GBK" w:hAnsi="宋体" w:cs="宋体" w:hint="eastAsia"/>
          <w:b/>
          <w:color w:val="333333"/>
          <w:kern w:val="0"/>
          <w:sz w:val="32"/>
          <w:szCs w:val="32"/>
        </w:rPr>
        <w:t>七</w:t>
      </w:r>
      <w:r w:rsidRPr="00520D39">
        <w:rPr>
          <w:rFonts w:ascii="方正楷体_GBK" w:eastAsia="方正楷体_GBK" w:hAnsi="宋体" w:cs="宋体" w:hint="eastAsia"/>
          <w:b/>
          <w:color w:val="333333"/>
          <w:kern w:val="0"/>
          <w:sz w:val="32"/>
          <w:szCs w:val="32"/>
        </w:rPr>
        <w:t>条</w:t>
      </w:r>
      <w:r w:rsidRPr="00F966A0">
        <w:rPr>
          <w:rFonts w:ascii="方正仿宋_GBK" w:eastAsia="方正仿宋_GBK" w:hint="eastAsia"/>
          <w:sz w:val="32"/>
          <w:szCs w:val="32"/>
        </w:rPr>
        <w:t xml:space="preserve"> </w:t>
      </w:r>
      <w:r w:rsidR="00396850">
        <w:rPr>
          <w:rFonts w:ascii="方正仿宋_GBK" w:eastAsia="方正仿宋_GBK" w:hint="eastAsia"/>
          <w:sz w:val="32"/>
          <w:szCs w:val="32"/>
        </w:rPr>
        <w:t xml:space="preserve"> </w:t>
      </w:r>
      <w:r w:rsidR="00BD5EA8" w:rsidRPr="00F966A0">
        <w:rPr>
          <w:rFonts w:ascii="方正仿宋_GBK" w:eastAsia="方正仿宋_GBK" w:hint="eastAsia"/>
          <w:sz w:val="32"/>
          <w:szCs w:val="32"/>
        </w:rPr>
        <w:t>基本支出预算</w:t>
      </w:r>
      <w:r w:rsidR="00552D95" w:rsidRPr="00F966A0">
        <w:rPr>
          <w:rFonts w:ascii="方正仿宋_GBK" w:eastAsia="方正仿宋_GBK" w:hint="eastAsia"/>
          <w:sz w:val="32"/>
          <w:szCs w:val="32"/>
        </w:rPr>
        <w:t>。</w:t>
      </w:r>
      <w:r w:rsidR="00390AA0" w:rsidRPr="00F966A0">
        <w:rPr>
          <w:rFonts w:ascii="方正仿宋_GBK" w:eastAsia="方正仿宋_GBK" w:hint="eastAsia"/>
          <w:sz w:val="32"/>
          <w:szCs w:val="32"/>
        </w:rPr>
        <w:t>工资福利支</w:t>
      </w:r>
      <w:r w:rsidR="00AB7963" w:rsidRPr="00F966A0">
        <w:rPr>
          <w:rFonts w:ascii="方正仿宋_GBK" w:eastAsia="方正仿宋_GBK" w:hint="eastAsia"/>
          <w:sz w:val="32"/>
          <w:szCs w:val="32"/>
        </w:rPr>
        <w:t>出按照编制内实有人员数和预算标准编制预算、一般商品和服务支出</w:t>
      </w:r>
      <w:r w:rsidR="00390AA0" w:rsidRPr="00F966A0">
        <w:rPr>
          <w:rFonts w:ascii="方正仿宋_GBK" w:eastAsia="方正仿宋_GBK" w:hint="eastAsia"/>
          <w:sz w:val="32"/>
          <w:szCs w:val="32"/>
        </w:rPr>
        <w:t>以定员定额标准为主编制预算、</w:t>
      </w:r>
      <w:r w:rsidR="00BD5EA8" w:rsidRPr="00F966A0">
        <w:rPr>
          <w:rFonts w:ascii="方正仿宋_GBK" w:eastAsia="方正仿宋_GBK" w:hint="eastAsia"/>
          <w:sz w:val="32"/>
          <w:szCs w:val="32"/>
        </w:rPr>
        <w:t>对个人和家庭的补助支出</w:t>
      </w:r>
      <w:r w:rsidRPr="00F966A0">
        <w:rPr>
          <w:rFonts w:ascii="方正仿宋_GBK" w:eastAsia="方正仿宋_GBK" w:hint="eastAsia"/>
          <w:sz w:val="32"/>
          <w:szCs w:val="32"/>
        </w:rPr>
        <w:t>按</w:t>
      </w:r>
      <w:r w:rsidR="00552D95" w:rsidRPr="00F966A0">
        <w:rPr>
          <w:rFonts w:ascii="方正仿宋_GBK" w:eastAsia="方正仿宋_GBK" w:hint="eastAsia"/>
          <w:sz w:val="32"/>
          <w:szCs w:val="32"/>
        </w:rPr>
        <w:t>离</w:t>
      </w:r>
      <w:r w:rsidRPr="00F966A0">
        <w:rPr>
          <w:rFonts w:ascii="方正仿宋_GBK" w:eastAsia="方正仿宋_GBK" w:hint="eastAsia"/>
          <w:sz w:val="32"/>
          <w:szCs w:val="32"/>
        </w:rPr>
        <w:t>退休人员定额和遗属困难生活定额编制预算。</w:t>
      </w:r>
    </w:p>
    <w:p w:rsidR="00BD5EA8" w:rsidRPr="00F966A0" w:rsidRDefault="00390AA0" w:rsidP="00520D39">
      <w:pPr>
        <w:snapToGrid w:val="0"/>
        <w:spacing w:line="600" w:lineRule="exact"/>
        <w:ind w:firstLineChars="200" w:firstLine="643"/>
        <w:jc w:val="left"/>
        <w:rPr>
          <w:rFonts w:ascii="方正仿宋_GBK" w:eastAsia="方正仿宋_GBK"/>
          <w:sz w:val="32"/>
          <w:szCs w:val="32"/>
        </w:rPr>
      </w:pPr>
      <w:r w:rsidRPr="00520D39">
        <w:rPr>
          <w:rFonts w:ascii="方正楷体_GBK" w:eastAsia="方正楷体_GBK" w:hAnsi="宋体" w:cs="宋体" w:hint="eastAsia"/>
          <w:b/>
          <w:color w:val="333333"/>
          <w:kern w:val="0"/>
          <w:sz w:val="32"/>
          <w:szCs w:val="32"/>
        </w:rPr>
        <w:t>第十八条</w:t>
      </w:r>
      <w:r w:rsidRPr="00F966A0">
        <w:rPr>
          <w:rFonts w:ascii="方正仿宋_GBK" w:eastAsia="方正仿宋_GBK" w:hint="eastAsia"/>
          <w:sz w:val="32"/>
          <w:szCs w:val="32"/>
        </w:rPr>
        <w:t xml:space="preserve"> </w:t>
      </w:r>
      <w:r w:rsidR="00396850">
        <w:rPr>
          <w:rFonts w:ascii="方正仿宋_GBK" w:eastAsia="方正仿宋_GBK" w:hint="eastAsia"/>
          <w:sz w:val="32"/>
          <w:szCs w:val="32"/>
        </w:rPr>
        <w:t xml:space="preserve"> </w:t>
      </w:r>
      <w:r w:rsidR="00BD5EA8" w:rsidRPr="00F966A0">
        <w:rPr>
          <w:rFonts w:ascii="方正仿宋_GBK" w:eastAsia="方正仿宋_GBK" w:hint="eastAsia"/>
          <w:sz w:val="32"/>
          <w:szCs w:val="32"/>
        </w:rPr>
        <w:t>项目支出预算</w:t>
      </w:r>
      <w:r w:rsidR="00552D95" w:rsidRPr="00F966A0">
        <w:rPr>
          <w:rFonts w:ascii="方正仿宋_GBK" w:eastAsia="方正仿宋_GBK" w:hint="eastAsia"/>
          <w:sz w:val="32"/>
          <w:szCs w:val="32"/>
        </w:rPr>
        <w:t>。</w:t>
      </w:r>
      <w:r w:rsidR="00BD5EA8" w:rsidRPr="00F966A0">
        <w:rPr>
          <w:rFonts w:ascii="方正仿宋_GBK" w:eastAsia="方正仿宋_GBK" w:hAnsi="宋体" w:hint="eastAsia"/>
          <w:sz w:val="32"/>
          <w:szCs w:val="32"/>
        </w:rPr>
        <w:t>各</w:t>
      </w:r>
      <w:r w:rsidR="00BD5EA8" w:rsidRPr="00F966A0">
        <w:rPr>
          <w:rFonts w:ascii="方正仿宋_GBK" w:eastAsia="方正仿宋_GBK" w:hint="eastAsia"/>
          <w:sz w:val="32"/>
          <w:szCs w:val="32"/>
        </w:rPr>
        <w:t>单位</w:t>
      </w:r>
      <w:r w:rsidR="00BD5EA8" w:rsidRPr="00F966A0">
        <w:rPr>
          <w:rFonts w:ascii="方正仿宋_GBK" w:eastAsia="方正仿宋_GBK" w:hAnsi="宋体" w:hint="eastAsia"/>
          <w:sz w:val="32"/>
          <w:szCs w:val="32"/>
        </w:rPr>
        <w:t>项目支出预算（包括区本级预算和上级提前下达专款）要严格按照规定的要求和程序进行申报、审核、评审，规范</w:t>
      </w:r>
      <w:r w:rsidR="00BD5EA8" w:rsidRPr="00F966A0">
        <w:rPr>
          <w:rFonts w:ascii="方正仿宋_GBK" w:eastAsia="方正仿宋_GBK" w:hint="eastAsia"/>
          <w:sz w:val="32"/>
          <w:szCs w:val="32"/>
        </w:rPr>
        <w:t>填报项目支出的基本信息要素以及绩效目标申报表。项目支出按照分类管理要求划分为一般性和重点专项项目，重点专项项目又分为专项业务类项目，政策类项目，偿债类项目、发展和建设类项目四种类别。</w:t>
      </w:r>
    </w:p>
    <w:p w:rsidR="00363C53" w:rsidRPr="00390AA0" w:rsidRDefault="00363C53" w:rsidP="00520D39">
      <w:pPr>
        <w:snapToGrid w:val="0"/>
        <w:spacing w:line="600" w:lineRule="exact"/>
        <w:ind w:firstLineChars="200" w:firstLine="640"/>
        <w:rPr>
          <w:rFonts w:ascii="方正仿宋_GBK" w:eastAsia="方正仿宋_GBK"/>
          <w:sz w:val="32"/>
          <w:szCs w:val="32"/>
        </w:rPr>
      </w:pPr>
    </w:p>
    <w:p w:rsidR="00552D95" w:rsidRPr="00363C53" w:rsidRDefault="00552D95" w:rsidP="00520D39">
      <w:pPr>
        <w:adjustRightInd w:val="0"/>
        <w:snapToGrid w:val="0"/>
        <w:spacing w:line="600" w:lineRule="exact"/>
        <w:ind w:firstLineChars="200" w:firstLine="640"/>
        <w:jc w:val="center"/>
        <w:rPr>
          <w:rFonts w:ascii="方正黑体_GBK" w:eastAsia="方正黑体_GBK"/>
          <w:color w:val="000000"/>
          <w:sz w:val="32"/>
          <w:szCs w:val="32"/>
        </w:rPr>
      </w:pPr>
      <w:r w:rsidRPr="00363C53">
        <w:rPr>
          <w:rFonts w:ascii="方正黑体_GBK" w:eastAsia="方正黑体_GBK" w:hint="eastAsia"/>
          <w:color w:val="000000"/>
          <w:sz w:val="32"/>
          <w:szCs w:val="32"/>
        </w:rPr>
        <w:t>第</w:t>
      </w:r>
      <w:r w:rsidR="00D41E3C" w:rsidRPr="00363C53">
        <w:rPr>
          <w:rFonts w:ascii="方正黑体_GBK" w:eastAsia="方正黑体_GBK" w:hint="eastAsia"/>
          <w:color w:val="000000"/>
          <w:sz w:val="32"/>
          <w:szCs w:val="32"/>
        </w:rPr>
        <w:t>五</w:t>
      </w:r>
      <w:r w:rsidRPr="00363C53">
        <w:rPr>
          <w:rFonts w:ascii="方正黑体_GBK" w:eastAsia="方正黑体_GBK" w:hint="eastAsia"/>
          <w:color w:val="000000"/>
          <w:sz w:val="32"/>
          <w:szCs w:val="32"/>
        </w:rPr>
        <w:t>章 预算</w:t>
      </w:r>
      <w:r w:rsidR="00D41E3C" w:rsidRPr="00363C53">
        <w:rPr>
          <w:rFonts w:ascii="方正黑体_GBK" w:eastAsia="方正黑体_GBK" w:hint="eastAsia"/>
          <w:color w:val="000000"/>
          <w:sz w:val="32"/>
          <w:szCs w:val="32"/>
        </w:rPr>
        <w:t>执行与分析</w:t>
      </w:r>
    </w:p>
    <w:p w:rsidR="00D41E3C" w:rsidRPr="00363C53" w:rsidRDefault="00D41E3C" w:rsidP="00520D39">
      <w:pPr>
        <w:snapToGrid w:val="0"/>
        <w:spacing w:line="600" w:lineRule="exact"/>
        <w:ind w:firstLineChars="200" w:firstLine="643"/>
        <w:rPr>
          <w:rFonts w:ascii="方正仿宋_GBK" w:eastAsia="方正仿宋_GBK"/>
          <w:sz w:val="32"/>
          <w:szCs w:val="32"/>
        </w:rPr>
      </w:pPr>
      <w:r w:rsidRPr="00520D39">
        <w:rPr>
          <w:rFonts w:ascii="方正楷体_GBK" w:eastAsia="方正楷体_GBK" w:hAnsi="宋体" w:cs="宋体" w:hint="eastAsia"/>
          <w:b/>
          <w:color w:val="333333"/>
          <w:kern w:val="0"/>
          <w:sz w:val="32"/>
          <w:szCs w:val="32"/>
        </w:rPr>
        <w:t>第十九条</w:t>
      </w:r>
      <w:r w:rsidR="00EC5EA1" w:rsidRPr="00363C53">
        <w:rPr>
          <w:rFonts w:ascii="方正仿宋_GBK" w:eastAsia="方正仿宋_GBK" w:hint="eastAsia"/>
          <w:sz w:val="32"/>
          <w:szCs w:val="32"/>
        </w:rPr>
        <w:t xml:space="preserve">  预算执行管理。预算执行管理是预算实施的关键环节，各单位必须按照</w:t>
      </w:r>
      <w:r w:rsidR="003C0B5F" w:rsidRPr="00363C53">
        <w:rPr>
          <w:rFonts w:ascii="方正仿宋_GBK" w:eastAsia="方正仿宋_GBK" w:hint="eastAsia"/>
          <w:sz w:val="32"/>
          <w:szCs w:val="32"/>
        </w:rPr>
        <w:t>国库集中支付、公务卡管理、政府采购管理的要求执行预算，</w:t>
      </w:r>
      <w:r w:rsidR="007A445C" w:rsidRPr="00363C53">
        <w:rPr>
          <w:rFonts w:ascii="方正仿宋_GBK" w:eastAsia="方正仿宋_GBK" w:hint="eastAsia"/>
          <w:sz w:val="32"/>
          <w:szCs w:val="32"/>
        </w:rPr>
        <w:t>不得随意调整预算，确保预算资金专款专用。</w:t>
      </w:r>
    </w:p>
    <w:p w:rsidR="007A445C" w:rsidRDefault="007A445C" w:rsidP="00520D39">
      <w:pPr>
        <w:snapToGrid w:val="0"/>
        <w:spacing w:line="600" w:lineRule="exact"/>
        <w:ind w:firstLineChars="200" w:firstLine="643"/>
        <w:rPr>
          <w:rFonts w:ascii="方正仿宋_GBK" w:eastAsia="方正仿宋_GBK"/>
          <w:sz w:val="32"/>
          <w:szCs w:val="32"/>
        </w:rPr>
      </w:pPr>
      <w:r w:rsidRPr="00520D39">
        <w:rPr>
          <w:rFonts w:ascii="方正楷体_GBK" w:eastAsia="方正楷体_GBK" w:hAnsi="宋体" w:cs="宋体" w:hint="eastAsia"/>
          <w:b/>
          <w:color w:val="333333"/>
          <w:kern w:val="0"/>
          <w:sz w:val="32"/>
          <w:szCs w:val="32"/>
        </w:rPr>
        <w:t xml:space="preserve">第二十条  </w:t>
      </w:r>
      <w:r w:rsidRPr="007A445C">
        <w:rPr>
          <w:rFonts w:ascii="方正仿宋_GBK" w:eastAsia="方正仿宋_GBK" w:hint="eastAsia"/>
          <w:sz w:val="32"/>
          <w:szCs w:val="32"/>
        </w:rPr>
        <w:t>预算执行分析。</w:t>
      </w:r>
      <w:r w:rsidRPr="007A445C">
        <w:rPr>
          <w:rFonts w:ascii="方正仿宋_GBK" w:eastAsia="方正仿宋_GBK"/>
          <w:sz w:val="32"/>
          <w:szCs w:val="32"/>
        </w:rPr>
        <w:t>预算执行情况报告是有关部门和领导进行财政经济管理决策的重要参考依</w:t>
      </w:r>
      <w:r w:rsidR="00607C8B">
        <w:rPr>
          <w:rFonts w:ascii="方正仿宋_GBK" w:eastAsia="方正仿宋_GBK" w:hint="eastAsia"/>
          <w:sz w:val="32"/>
          <w:szCs w:val="32"/>
        </w:rPr>
        <w:t>据</w:t>
      </w:r>
      <w:r w:rsidR="00A7015A">
        <w:rPr>
          <w:rFonts w:ascii="方正仿宋_GBK" w:eastAsia="方正仿宋_GBK" w:hint="eastAsia"/>
          <w:sz w:val="32"/>
          <w:szCs w:val="32"/>
        </w:rPr>
        <w:t>。各单位</w:t>
      </w:r>
      <w:r w:rsidR="00A7015A" w:rsidRPr="007A445C">
        <w:rPr>
          <w:rFonts w:ascii="方正仿宋_GBK" w:eastAsia="方正仿宋_GBK" w:hint="eastAsia"/>
          <w:sz w:val="32"/>
          <w:szCs w:val="32"/>
        </w:rPr>
        <w:t>在预算实施过程中</w:t>
      </w:r>
      <w:r w:rsidR="00A7015A">
        <w:rPr>
          <w:rFonts w:ascii="方正仿宋_GBK" w:eastAsia="方正仿宋_GBK" w:hint="eastAsia"/>
          <w:sz w:val="32"/>
          <w:szCs w:val="32"/>
        </w:rPr>
        <w:t>要填报</w:t>
      </w:r>
      <w:r w:rsidR="00A7015A" w:rsidRPr="00A7015A">
        <w:rPr>
          <w:rFonts w:ascii="方正仿宋_GBK" w:eastAsia="方正仿宋_GBK"/>
          <w:sz w:val="32"/>
          <w:szCs w:val="32"/>
        </w:rPr>
        <w:t>预算收支执行情况报表</w:t>
      </w:r>
      <w:r w:rsidR="00A7015A">
        <w:rPr>
          <w:rFonts w:ascii="方正仿宋_GBK" w:eastAsia="方正仿宋_GBK" w:hint="eastAsia"/>
          <w:sz w:val="32"/>
          <w:szCs w:val="32"/>
        </w:rPr>
        <w:t>，撰写</w:t>
      </w:r>
      <w:r w:rsidR="00A7015A" w:rsidRPr="00A7015A">
        <w:rPr>
          <w:rFonts w:ascii="方正仿宋_GBK" w:eastAsia="方正仿宋_GBK"/>
          <w:sz w:val="32"/>
          <w:szCs w:val="32"/>
        </w:rPr>
        <w:t>文字分析</w:t>
      </w:r>
      <w:r w:rsidR="00A7015A">
        <w:rPr>
          <w:rFonts w:ascii="方正仿宋_GBK" w:eastAsia="方正仿宋_GBK" w:hint="eastAsia"/>
          <w:sz w:val="32"/>
          <w:szCs w:val="32"/>
        </w:rPr>
        <w:t>，</w:t>
      </w:r>
      <w:r w:rsidR="00A7015A" w:rsidRPr="00A7015A">
        <w:rPr>
          <w:rFonts w:ascii="方正仿宋_GBK" w:eastAsia="方正仿宋_GBK"/>
          <w:sz w:val="32"/>
          <w:szCs w:val="32"/>
        </w:rPr>
        <w:t>主要反映各收支项目累计发生数、完成预算进度及增减变化情况等</w:t>
      </w:r>
      <w:r w:rsidR="00A7015A">
        <w:rPr>
          <w:rFonts w:ascii="方正仿宋_GBK" w:eastAsia="方正仿宋_GBK" w:hint="eastAsia"/>
          <w:sz w:val="32"/>
          <w:szCs w:val="32"/>
        </w:rPr>
        <w:t>。</w:t>
      </w:r>
    </w:p>
    <w:p w:rsidR="001C7BE0" w:rsidRDefault="001C7BE0" w:rsidP="00520D39">
      <w:pPr>
        <w:pStyle w:val="HTML"/>
        <w:shd w:val="clear" w:color="auto" w:fill="FFFFFF"/>
        <w:spacing w:line="600" w:lineRule="exact"/>
        <w:ind w:firstLineChars="200" w:firstLine="643"/>
        <w:rPr>
          <w:rFonts w:ascii="方正仿宋_GBK" w:eastAsia="方正仿宋_GBK" w:hAnsiTheme="minorHAnsi" w:cstheme="minorBidi"/>
          <w:kern w:val="2"/>
          <w:sz w:val="32"/>
          <w:szCs w:val="32"/>
        </w:rPr>
      </w:pPr>
      <w:r w:rsidRPr="00520D39">
        <w:rPr>
          <w:rFonts w:ascii="方正楷体_GBK" w:eastAsia="方正楷体_GBK" w:hint="eastAsia"/>
          <w:b/>
          <w:color w:val="333333"/>
          <w:sz w:val="32"/>
          <w:szCs w:val="32"/>
        </w:rPr>
        <w:t>第二十一条</w:t>
      </w:r>
      <w:r>
        <w:rPr>
          <w:rFonts w:ascii="方正仿宋_GBK" w:eastAsia="方正仿宋_GBK" w:hint="eastAsia"/>
          <w:sz w:val="32"/>
          <w:szCs w:val="32"/>
        </w:rPr>
        <w:t xml:space="preserve">  预算调整。</w:t>
      </w:r>
      <w:r w:rsidRPr="001C7BE0">
        <w:rPr>
          <w:rFonts w:ascii="方正仿宋_GBK" w:eastAsia="方正仿宋_GBK" w:hAnsiTheme="minorHAnsi" w:cstheme="minorBidi" w:hint="eastAsia"/>
          <w:kern w:val="2"/>
          <w:sz w:val="32"/>
          <w:szCs w:val="32"/>
        </w:rPr>
        <w:t>预算调整是指在预算执行过程中因实际情况发生重大变化需要改变原预算安排的行为。</w:t>
      </w:r>
      <w:r w:rsidR="00F75340">
        <w:rPr>
          <w:rFonts w:ascii="方正仿宋_GBK" w:eastAsia="方正仿宋_GBK" w:hAnsiTheme="minorHAnsi" w:cstheme="minorBidi" w:hint="eastAsia"/>
          <w:kern w:val="2"/>
          <w:sz w:val="32"/>
          <w:szCs w:val="32"/>
        </w:rPr>
        <w:t>各单位</w:t>
      </w:r>
      <w:r w:rsidRPr="001C7BE0">
        <w:rPr>
          <w:rFonts w:ascii="方正仿宋_GBK" w:eastAsia="方正仿宋_GBK" w:hAnsiTheme="minorHAnsi" w:cstheme="minorBidi" w:hint="eastAsia"/>
          <w:kern w:val="2"/>
          <w:sz w:val="32"/>
          <w:szCs w:val="32"/>
        </w:rPr>
        <w:t>在进行预算调整时，所要遵循的法律程序与</w:t>
      </w:r>
      <w:hyperlink r:id="rId9" w:tgtFrame="_blank" w:history="1">
        <w:r w:rsidRPr="001C7BE0">
          <w:rPr>
            <w:rFonts w:ascii="方正仿宋_GBK" w:eastAsia="方正仿宋_GBK" w:hAnsiTheme="minorHAnsi" w:cstheme="minorBidi" w:hint="eastAsia"/>
            <w:kern w:val="2"/>
            <w:sz w:val="32"/>
            <w:szCs w:val="32"/>
          </w:rPr>
          <w:t>预算编制</w:t>
        </w:r>
      </w:hyperlink>
      <w:r w:rsidRPr="001C7BE0">
        <w:rPr>
          <w:rFonts w:ascii="方正仿宋_GBK" w:eastAsia="方正仿宋_GBK" w:hAnsiTheme="minorHAnsi" w:cstheme="minorBidi" w:hint="eastAsia"/>
          <w:kern w:val="2"/>
          <w:sz w:val="32"/>
          <w:szCs w:val="32"/>
        </w:rPr>
        <w:t>程序基本相同。</w:t>
      </w:r>
    </w:p>
    <w:p w:rsidR="001C7BE0" w:rsidRPr="00045B65" w:rsidRDefault="00F75340" w:rsidP="00520D39">
      <w:pPr>
        <w:pStyle w:val="HTML"/>
        <w:shd w:val="clear" w:color="auto" w:fill="FFFFFF"/>
        <w:spacing w:line="600" w:lineRule="exact"/>
        <w:ind w:firstLineChars="200" w:firstLine="643"/>
        <w:rPr>
          <w:rFonts w:ascii="微软雅黑" w:eastAsia="微软雅黑" w:hAnsi="微软雅黑"/>
          <w:color w:val="333333"/>
        </w:rPr>
      </w:pPr>
      <w:r w:rsidRPr="00520D39">
        <w:rPr>
          <w:rFonts w:ascii="方正楷体_GBK" w:eastAsia="方正楷体_GBK" w:hint="eastAsia"/>
          <w:b/>
          <w:color w:val="333333"/>
          <w:sz w:val="32"/>
          <w:szCs w:val="32"/>
        </w:rPr>
        <w:t>第二十二条</w:t>
      </w:r>
      <w:r>
        <w:rPr>
          <w:rFonts w:ascii="方正仿宋_GBK" w:eastAsia="方正仿宋_GBK" w:hAnsiTheme="minorHAnsi" w:cstheme="minorBidi" w:hint="eastAsia"/>
          <w:kern w:val="2"/>
          <w:sz w:val="32"/>
          <w:szCs w:val="32"/>
        </w:rPr>
        <w:t xml:space="preserve">  决算管理</w:t>
      </w:r>
      <w:r w:rsidR="00045B65">
        <w:rPr>
          <w:rFonts w:ascii="方正仿宋_GBK" w:eastAsia="方正仿宋_GBK" w:hAnsiTheme="minorHAnsi" w:cstheme="minorBidi" w:hint="eastAsia"/>
          <w:kern w:val="2"/>
          <w:sz w:val="32"/>
          <w:szCs w:val="32"/>
        </w:rPr>
        <w:t>。各单位要根据财政部门的要求编制</w:t>
      </w:r>
      <w:r w:rsidRPr="00F75340">
        <w:rPr>
          <w:rFonts w:ascii="方正仿宋_GBK" w:eastAsia="方正仿宋_GBK" w:hAnsiTheme="minorHAnsi" w:cstheme="minorBidi"/>
          <w:kern w:val="2"/>
          <w:sz w:val="32"/>
          <w:szCs w:val="32"/>
        </w:rPr>
        <w:t>部门决算</w:t>
      </w:r>
      <w:r w:rsidR="00045B65">
        <w:rPr>
          <w:rFonts w:ascii="方正仿宋_GBK" w:eastAsia="方正仿宋_GBK" w:hAnsiTheme="minorHAnsi" w:cstheme="minorBidi" w:hint="eastAsia"/>
          <w:kern w:val="2"/>
          <w:sz w:val="32"/>
          <w:szCs w:val="32"/>
        </w:rPr>
        <w:t>，</w:t>
      </w:r>
      <w:r w:rsidRPr="00F75340">
        <w:rPr>
          <w:rFonts w:ascii="方正仿宋_GBK" w:eastAsia="方正仿宋_GBK" w:hAnsiTheme="minorHAnsi" w:cstheme="minorBidi"/>
          <w:kern w:val="2"/>
          <w:sz w:val="32"/>
          <w:szCs w:val="32"/>
        </w:rPr>
        <w:t>通过对决算数据进行深入分析，揭示单位年度预算执行情况及财务管理和会计核算方面的问题，从而加强和改进财务管理，形成</w:t>
      </w:r>
      <w:r w:rsidRPr="00F75340">
        <w:rPr>
          <w:rFonts w:ascii="方正仿宋_GBK" w:eastAsia="方正仿宋_GBK" w:hAnsiTheme="minorHAnsi" w:cstheme="minorBidi"/>
          <w:kern w:val="2"/>
          <w:sz w:val="32"/>
          <w:szCs w:val="32"/>
        </w:rPr>
        <w:t>“</w:t>
      </w:r>
      <w:r w:rsidRPr="00F75340">
        <w:rPr>
          <w:rFonts w:ascii="方正仿宋_GBK" w:eastAsia="方正仿宋_GBK" w:hAnsiTheme="minorHAnsi" w:cstheme="minorBidi"/>
          <w:kern w:val="2"/>
          <w:sz w:val="32"/>
          <w:szCs w:val="32"/>
        </w:rPr>
        <w:t>预算</w:t>
      </w:r>
      <w:r w:rsidR="00607C8B">
        <w:rPr>
          <w:rFonts w:ascii="方正仿宋_GBK" w:eastAsia="方正仿宋_GBK" w:hAnsiTheme="minorHAnsi" w:cstheme="minorBidi" w:hint="eastAsia"/>
          <w:kern w:val="2"/>
          <w:sz w:val="32"/>
          <w:szCs w:val="32"/>
        </w:rPr>
        <w:t>→</w:t>
      </w:r>
      <w:r w:rsidRPr="00F75340">
        <w:rPr>
          <w:rFonts w:ascii="方正仿宋_GBK" w:eastAsia="方正仿宋_GBK" w:hAnsiTheme="minorHAnsi" w:cstheme="minorBidi"/>
          <w:kern w:val="2"/>
          <w:sz w:val="32"/>
          <w:szCs w:val="32"/>
        </w:rPr>
        <w:t>决算</w:t>
      </w:r>
      <w:r w:rsidR="00607C8B">
        <w:rPr>
          <w:rFonts w:ascii="方正仿宋_GBK" w:eastAsia="方正仿宋_GBK" w:hAnsiTheme="minorHAnsi" w:cstheme="minorBidi" w:hint="eastAsia"/>
          <w:kern w:val="2"/>
          <w:sz w:val="32"/>
          <w:szCs w:val="32"/>
        </w:rPr>
        <w:t>→</w:t>
      </w:r>
      <w:r w:rsidRPr="00F75340">
        <w:rPr>
          <w:rFonts w:ascii="方正仿宋_GBK" w:eastAsia="方正仿宋_GBK" w:hAnsiTheme="minorHAnsi" w:cstheme="minorBidi"/>
          <w:kern w:val="2"/>
          <w:sz w:val="32"/>
          <w:szCs w:val="32"/>
        </w:rPr>
        <w:t>预算规范</w:t>
      </w:r>
      <w:r w:rsidRPr="00F75340">
        <w:rPr>
          <w:rFonts w:ascii="方正仿宋_GBK" w:eastAsia="方正仿宋_GBK" w:hAnsiTheme="minorHAnsi" w:cstheme="minorBidi"/>
          <w:kern w:val="2"/>
          <w:sz w:val="32"/>
          <w:szCs w:val="32"/>
        </w:rPr>
        <w:t>”</w:t>
      </w:r>
      <w:r w:rsidRPr="00F75340">
        <w:rPr>
          <w:rFonts w:ascii="方正仿宋_GBK" w:eastAsia="方正仿宋_GBK" w:hAnsiTheme="minorHAnsi" w:cstheme="minorBidi"/>
          <w:kern w:val="2"/>
          <w:sz w:val="32"/>
          <w:szCs w:val="32"/>
        </w:rPr>
        <w:t>的预算管理链，建立部门决算与部门预算相互反映、互为依据、相互促进的有效机制。</w:t>
      </w:r>
    </w:p>
    <w:p w:rsidR="00390AA0" w:rsidRPr="008E467B" w:rsidRDefault="00390AA0" w:rsidP="00520D39">
      <w:pPr>
        <w:snapToGrid w:val="0"/>
        <w:spacing w:line="600" w:lineRule="exact"/>
        <w:ind w:firstLineChars="200" w:firstLine="643"/>
        <w:rPr>
          <w:rFonts w:eastAsia="方正仿宋_GBK"/>
          <w:sz w:val="32"/>
          <w:szCs w:val="32"/>
        </w:rPr>
      </w:pPr>
      <w:r w:rsidRPr="00520D39">
        <w:rPr>
          <w:rFonts w:ascii="方正楷体_GBK" w:eastAsia="方正楷体_GBK" w:hAnsi="宋体" w:cs="宋体" w:hint="eastAsia"/>
          <w:b/>
          <w:color w:val="333333"/>
          <w:kern w:val="0"/>
          <w:sz w:val="32"/>
          <w:szCs w:val="32"/>
        </w:rPr>
        <w:t>第二十</w:t>
      </w:r>
      <w:r w:rsidR="00045B65" w:rsidRPr="00520D39">
        <w:rPr>
          <w:rFonts w:ascii="方正楷体_GBK" w:eastAsia="方正楷体_GBK" w:hAnsi="宋体" w:cs="宋体" w:hint="eastAsia"/>
          <w:b/>
          <w:color w:val="333333"/>
          <w:kern w:val="0"/>
          <w:sz w:val="32"/>
          <w:szCs w:val="32"/>
        </w:rPr>
        <w:t>三</w:t>
      </w:r>
      <w:r w:rsidRPr="00520D39">
        <w:rPr>
          <w:rFonts w:ascii="方正楷体_GBK" w:eastAsia="方正楷体_GBK" w:hAnsi="宋体" w:cs="宋体" w:hint="eastAsia"/>
          <w:b/>
          <w:color w:val="333333"/>
          <w:kern w:val="0"/>
          <w:sz w:val="32"/>
          <w:szCs w:val="32"/>
        </w:rPr>
        <w:t>条</w:t>
      </w:r>
      <w:r w:rsidR="00045B65">
        <w:rPr>
          <w:rFonts w:ascii="方正仿宋_GBK" w:eastAsia="方正仿宋_GBK" w:hAnsi="宋体" w:cs="宋体" w:hint="eastAsia"/>
          <w:b/>
          <w:color w:val="333333"/>
          <w:kern w:val="0"/>
          <w:sz w:val="32"/>
          <w:szCs w:val="32"/>
        </w:rPr>
        <w:t xml:space="preserve">  </w:t>
      </w:r>
      <w:r w:rsidRPr="008E467B">
        <w:rPr>
          <w:rFonts w:eastAsia="方正仿宋_GBK" w:hint="eastAsia"/>
          <w:sz w:val="32"/>
          <w:szCs w:val="32"/>
        </w:rPr>
        <w:t>预算绩效</w:t>
      </w:r>
      <w:r w:rsidR="00045B65">
        <w:rPr>
          <w:rFonts w:eastAsia="方正仿宋_GBK" w:hint="eastAsia"/>
          <w:sz w:val="32"/>
          <w:szCs w:val="32"/>
        </w:rPr>
        <w:t>评价</w:t>
      </w:r>
      <w:r w:rsidRPr="008E467B">
        <w:rPr>
          <w:rFonts w:eastAsia="方正仿宋_GBK" w:hint="eastAsia"/>
          <w:sz w:val="32"/>
          <w:szCs w:val="32"/>
        </w:rPr>
        <w:t>。所有项目支出都要编制绩效目标，并对预算单位项目绩效目标实施集中审核。将经审核确定的绩效目标，作为过程跟踪与绩效评价的重要依据，并实施重点管理，开展项目集中评议。加强绩效结果应用，将其作为调整支出结构和科学安排预算的参考，逐步实现绩效目标的可跟踪、可评价、可公开。</w:t>
      </w:r>
    </w:p>
    <w:p w:rsidR="00390AA0" w:rsidRPr="008E467B" w:rsidRDefault="00390AA0" w:rsidP="00520D39">
      <w:pPr>
        <w:snapToGrid w:val="0"/>
        <w:spacing w:line="600" w:lineRule="exact"/>
        <w:ind w:firstLineChars="200" w:firstLine="643"/>
        <w:rPr>
          <w:rFonts w:eastAsia="方正仿宋_GBK"/>
          <w:sz w:val="32"/>
          <w:szCs w:val="32"/>
        </w:rPr>
      </w:pPr>
      <w:r w:rsidRPr="00520D39">
        <w:rPr>
          <w:rFonts w:ascii="方正楷体_GBK" w:eastAsia="方正楷体_GBK" w:hAnsi="宋体" w:cs="宋体" w:hint="eastAsia"/>
          <w:b/>
          <w:color w:val="333333"/>
          <w:kern w:val="0"/>
          <w:sz w:val="32"/>
          <w:szCs w:val="32"/>
        </w:rPr>
        <w:t>第二十</w:t>
      </w:r>
      <w:r w:rsidR="00146CEC" w:rsidRPr="00520D39">
        <w:rPr>
          <w:rFonts w:ascii="方正楷体_GBK" w:eastAsia="方正楷体_GBK" w:hAnsi="宋体" w:cs="宋体" w:hint="eastAsia"/>
          <w:b/>
          <w:color w:val="333333"/>
          <w:kern w:val="0"/>
          <w:sz w:val="32"/>
          <w:szCs w:val="32"/>
        </w:rPr>
        <w:t>四</w:t>
      </w:r>
      <w:r w:rsidRPr="00520D39">
        <w:rPr>
          <w:rFonts w:ascii="方正楷体_GBK" w:eastAsia="方正楷体_GBK" w:hAnsi="宋体" w:cs="宋体" w:hint="eastAsia"/>
          <w:b/>
          <w:color w:val="333333"/>
          <w:kern w:val="0"/>
          <w:sz w:val="32"/>
          <w:szCs w:val="32"/>
        </w:rPr>
        <w:t>条</w:t>
      </w:r>
      <w:r>
        <w:rPr>
          <w:rFonts w:ascii="方正仿宋_GBK" w:eastAsia="方正仿宋_GBK" w:hAnsi="宋体" w:cs="宋体" w:hint="eastAsia"/>
          <w:b/>
          <w:color w:val="333333"/>
          <w:kern w:val="0"/>
          <w:sz w:val="32"/>
          <w:szCs w:val="32"/>
        </w:rPr>
        <w:t xml:space="preserve">  </w:t>
      </w:r>
      <w:r w:rsidRPr="008E467B">
        <w:rPr>
          <w:rFonts w:eastAsia="方正仿宋_GBK" w:hint="eastAsia"/>
          <w:sz w:val="32"/>
          <w:szCs w:val="32"/>
        </w:rPr>
        <w:t>推进预</w:t>
      </w:r>
      <w:r w:rsidR="004735A1">
        <w:rPr>
          <w:rFonts w:eastAsia="方正仿宋_GBK" w:hint="eastAsia"/>
          <w:sz w:val="32"/>
          <w:szCs w:val="32"/>
        </w:rPr>
        <w:t>（决）</w:t>
      </w:r>
      <w:proofErr w:type="gramStart"/>
      <w:r w:rsidRPr="008E467B">
        <w:rPr>
          <w:rFonts w:eastAsia="方正仿宋_GBK" w:hint="eastAsia"/>
          <w:sz w:val="32"/>
          <w:szCs w:val="32"/>
        </w:rPr>
        <w:t>算</w:t>
      </w:r>
      <w:r w:rsidR="00146CEC">
        <w:rPr>
          <w:rFonts w:eastAsia="方正仿宋_GBK" w:hint="eastAsia"/>
          <w:sz w:val="32"/>
          <w:szCs w:val="32"/>
        </w:rPr>
        <w:t>信息</w:t>
      </w:r>
      <w:proofErr w:type="gramEnd"/>
      <w:r w:rsidRPr="008E467B">
        <w:rPr>
          <w:rFonts w:eastAsia="方正仿宋_GBK" w:hint="eastAsia"/>
          <w:sz w:val="32"/>
          <w:szCs w:val="32"/>
        </w:rPr>
        <w:t>公开</w:t>
      </w:r>
      <w:r w:rsidR="00146CEC">
        <w:rPr>
          <w:rFonts w:eastAsia="方正仿宋_GBK" w:hint="eastAsia"/>
          <w:sz w:val="32"/>
          <w:szCs w:val="32"/>
        </w:rPr>
        <w:t>。根据财政部门的要求，</w:t>
      </w:r>
      <w:r w:rsidRPr="008E467B">
        <w:rPr>
          <w:rFonts w:eastAsia="方正仿宋_GBK" w:hint="eastAsia"/>
          <w:sz w:val="32"/>
          <w:szCs w:val="32"/>
        </w:rPr>
        <w:t>在部门预</w:t>
      </w:r>
      <w:r w:rsidR="00146CEC">
        <w:rPr>
          <w:rFonts w:eastAsia="方正仿宋_GBK" w:hint="eastAsia"/>
          <w:sz w:val="32"/>
          <w:szCs w:val="32"/>
        </w:rPr>
        <w:t>（决）</w:t>
      </w:r>
      <w:r w:rsidRPr="008E467B">
        <w:rPr>
          <w:rFonts w:eastAsia="方正仿宋_GBK" w:hint="eastAsia"/>
          <w:sz w:val="32"/>
          <w:szCs w:val="32"/>
        </w:rPr>
        <w:t>算批复后</w:t>
      </w:r>
      <w:r w:rsidRPr="008E467B">
        <w:rPr>
          <w:rFonts w:eastAsia="方正仿宋_GBK"/>
          <w:sz w:val="32"/>
          <w:szCs w:val="32"/>
        </w:rPr>
        <w:t>20</w:t>
      </w:r>
      <w:r w:rsidRPr="008E467B">
        <w:rPr>
          <w:rFonts w:eastAsia="方正仿宋_GBK" w:hint="eastAsia"/>
          <w:sz w:val="32"/>
          <w:szCs w:val="32"/>
        </w:rPr>
        <w:t>日内向社会主动公开。支出功能分类</w:t>
      </w:r>
      <w:proofErr w:type="gramStart"/>
      <w:r w:rsidRPr="008E467B">
        <w:rPr>
          <w:rFonts w:eastAsia="方正仿宋_GBK" w:hint="eastAsia"/>
          <w:sz w:val="32"/>
          <w:szCs w:val="32"/>
        </w:rPr>
        <w:t>公开到项级</w:t>
      </w:r>
      <w:proofErr w:type="gramEnd"/>
      <w:r w:rsidRPr="008E467B">
        <w:rPr>
          <w:rFonts w:eastAsia="方正仿宋_GBK" w:hint="eastAsia"/>
          <w:sz w:val="32"/>
          <w:szCs w:val="32"/>
        </w:rPr>
        <w:t>科目，基本支出公开到经济</w:t>
      </w:r>
      <w:proofErr w:type="gramStart"/>
      <w:r w:rsidRPr="008E467B">
        <w:rPr>
          <w:rFonts w:eastAsia="方正仿宋_GBK" w:hint="eastAsia"/>
          <w:sz w:val="32"/>
          <w:szCs w:val="32"/>
        </w:rPr>
        <w:t>分类款级</w:t>
      </w:r>
      <w:proofErr w:type="gramEnd"/>
      <w:r w:rsidRPr="008E467B">
        <w:rPr>
          <w:rFonts w:eastAsia="方正仿宋_GBK" w:hint="eastAsia"/>
          <w:sz w:val="32"/>
          <w:szCs w:val="32"/>
        </w:rPr>
        <w:t>科目，对</w:t>
      </w:r>
      <w:r w:rsidR="0038682D">
        <w:rPr>
          <w:rFonts w:eastAsia="方正仿宋_GBK" w:hint="eastAsia"/>
          <w:sz w:val="32"/>
          <w:szCs w:val="32"/>
        </w:rPr>
        <w:t>单位</w:t>
      </w:r>
      <w:r w:rsidRPr="008E467B">
        <w:rPr>
          <w:rFonts w:eastAsia="方正仿宋_GBK" w:hint="eastAsia"/>
          <w:sz w:val="32"/>
          <w:szCs w:val="32"/>
        </w:rPr>
        <w:t>运行经费安排使用、涉及部门的重大事项、专业术语应进行解释说明，财政拨款安排</w:t>
      </w:r>
      <w:r w:rsidR="00146CEC">
        <w:rPr>
          <w:rFonts w:eastAsia="方正仿宋_GBK" w:hint="eastAsia"/>
          <w:sz w:val="32"/>
          <w:szCs w:val="32"/>
        </w:rPr>
        <w:t>的</w:t>
      </w:r>
      <w:r w:rsidRPr="008E467B">
        <w:rPr>
          <w:rFonts w:eastAsia="方正仿宋_GBK" w:hint="eastAsia"/>
          <w:sz w:val="32"/>
          <w:szCs w:val="32"/>
        </w:rPr>
        <w:t>“三公”经费与部门预</w:t>
      </w:r>
      <w:r w:rsidR="00146CEC">
        <w:rPr>
          <w:rFonts w:eastAsia="方正仿宋_GBK" w:hint="eastAsia"/>
          <w:sz w:val="32"/>
          <w:szCs w:val="32"/>
        </w:rPr>
        <w:t>（决）</w:t>
      </w:r>
      <w:r w:rsidRPr="008E467B">
        <w:rPr>
          <w:rFonts w:eastAsia="方正仿宋_GBK" w:hint="eastAsia"/>
          <w:sz w:val="32"/>
          <w:szCs w:val="32"/>
        </w:rPr>
        <w:t>算同步公开，并对增减变化原因</w:t>
      </w:r>
      <w:proofErr w:type="gramStart"/>
      <w:r w:rsidRPr="008E467B">
        <w:rPr>
          <w:rFonts w:eastAsia="方正仿宋_GBK" w:hint="eastAsia"/>
          <w:sz w:val="32"/>
          <w:szCs w:val="32"/>
        </w:rPr>
        <w:t>作出</w:t>
      </w:r>
      <w:proofErr w:type="gramEnd"/>
      <w:r w:rsidRPr="008E467B">
        <w:rPr>
          <w:rFonts w:eastAsia="方正仿宋_GBK" w:hint="eastAsia"/>
          <w:sz w:val="32"/>
          <w:szCs w:val="32"/>
        </w:rPr>
        <w:t>说明</w:t>
      </w:r>
      <w:r w:rsidR="00146CEC">
        <w:rPr>
          <w:rFonts w:eastAsia="方正仿宋_GBK" w:hint="eastAsia"/>
          <w:sz w:val="32"/>
          <w:szCs w:val="32"/>
        </w:rPr>
        <w:t>。</w:t>
      </w:r>
    </w:p>
    <w:p w:rsidR="00BB701B" w:rsidRPr="00390AA0" w:rsidRDefault="00BB701B" w:rsidP="00520D39">
      <w:pPr>
        <w:widowControl/>
        <w:snapToGrid w:val="0"/>
        <w:spacing w:line="600" w:lineRule="exact"/>
        <w:ind w:firstLineChars="200" w:firstLine="640"/>
        <w:jc w:val="left"/>
        <w:rPr>
          <w:rFonts w:ascii="方正仿宋_GBK" w:eastAsia="方正仿宋_GBK" w:hAnsi="宋体" w:cs="宋体"/>
          <w:color w:val="333333"/>
          <w:kern w:val="0"/>
          <w:sz w:val="32"/>
          <w:szCs w:val="32"/>
        </w:rPr>
      </w:pPr>
    </w:p>
    <w:p w:rsidR="00D73294" w:rsidRPr="00363C53" w:rsidRDefault="00D73294" w:rsidP="00520D39">
      <w:pPr>
        <w:adjustRightInd w:val="0"/>
        <w:snapToGrid w:val="0"/>
        <w:spacing w:line="600" w:lineRule="exact"/>
        <w:ind w:firstLineChars="200" w:firstLine="640"/>
        <w:jc w:val="center"/>
        <w:rPr>
          <w:rFonts w:ascii="方正黑体_GBK" w:eastAsia="方正黑体_GBK"/>
          <w:color w:val="000000"/>
          <w:sz w:val="32"/>
          <w:szCs w:val="32"/>
        </w:rPr>
      </w:pPr>
      <w:r>
        <w:rPr>
          <w:rFonts w:ascii="方正黑体_GBK" w:eastAsia="方正黑体_GBK" w:hint="eastAsia"/>
          <w:color w:val="000000"/>
          <w:sz w:val="32"/>
          <w:szCs w:val="32"/>
        </w:rPr>
        <w:t>第</w:t>
      </w:r>
      <w:r w:rsidR="004735A1">
        <w:rPr>
          <w:rFonts w:ascii="方正黑体_GBK" w:eastAsia="方正黑体_GBK" w:hint="eastAsia"/>
          <w:color w:val="000000"/>
          <w:sz w:val="32"/>
          <w:szCs w:val="32"/>
        </w:rPr>
        <w:t>六</w:t>
      </w:r>
      <w:r w:rsidRPr="00D73294">
        <w:rPr>
          <w:rFonts w:ascii="方正黑体_GBK" w:eastAsia="方正黑体_GBK" w:hint="eastAsia"/>
          <w:color w:val="000000"/>
          <w:sz w:val="32"/>
          <w:szCs w:val="32"/>
        </w:rPr>
        <w:t>章 附则</w:t>
      </w:r>
    </w:p>
    <w:p w:rsidR="00D73294" w:rsidRPr="00F966A0" w:rsidRDefault="00D73294" w:rsidP="00520D39">
      <w:pPr>
        <w:adjustRightInd w:val="0"/>
        <w:snapToGrid w:val="0"/>
        <w:spacing w:line="600" w:lineRule="exact"/>
        <w:ind w:firstLineChars="200" w:firstLine="643"/>
        <w:jc w:val="left"/>
        <w:rPr>
          <w:rFonts w:ascii="方正仿宋_GBK" w:eastAsia="方正仿宋_GBK"/>
          <w:color w:val="000000"/>
          <w:sz w:val="32"/>
          <w:szCs w:val="32"/>
        </w:rPr>
      </w:pPr>
      <w:r w:rsidRPr="00520D39">
        <w:rPr>
          <w:rFonts w:ascii="方正楷体_GBK" w:eastAsia="方正楷体_GBK" w:hAnsi="宋体" w:cs="宋体" w:hint="eastAsia"/>
          <w:b/>
          <w:color w:val="333333"/>
          <w:kern w:val="0"/>
          <w:sz w:val="32"/>
          <w:szCs w:val="32"/>
        </w:rPr>
        <w:t>第二十</w:t>
      </w:r>
      <w:r w:rsidR="00E60D99" w:rsidRPr="00520D39">
        <w:rPr>
          <w:rFonts w:ascii="方正楷体_GBK" w:eastAsia="方正楷体_GBK" w:hAnsi="宋体" w:cs="宋体" w:hint="eastAsia"/>
          <w:b/>
          <w:color w:val="333333"/>
          <w:kern w:val="0"/>
          <w:sz w:val="32"/>
          <w:szCs w:val="32"/>
        </w:rPr>
        <w:t>五</w:t>
      </w:r>
      <w:r w:rsidRPr="00520D39">
        <w:rPr>
          <w:rFonts w:ascii="方正楷体_GBK" w:eastAsia="方正楷体_GBK" w:hAnsi="宋体" w:cs="宋体" w:hint="eastAsia"/>
          <w:b/>
          <w:color w:val="333333"/>
          <w:kern w:val="0"/>
          <w:sz w:val="32"/>
          <w:szCs w:val="32"/>
        </w:rPr>
        <w:t xml:space="preserve">条 </w:t>
      </w:r>
      <w:r w:rsidRPr="00F966A0">
        <w:rPr>
          <w:rFonts w:ascii="方正仿宋_GBK" w:eastAsia="方正仿宋_GBK" w:hint="eastAsia"/>
          <w:color w:val="000000"/>
          <w:sz w:val="32"/>
          <w:szCs w:val="32"/>
        </w:rPr>
        <w:t xml:space="preserve"> 本制度由重庆市永川区教育委员会负责解释。</w:t>
      </w:r>
    </w:p>
    <w:p w:rsidR="00F3582C" w:rsidRDefault="00D73294" w:rsidP="00520D39">
      <w:pPr>
        <w:snapToGrid w:val="0"/>
        <w:spacing w:line="600" w:lineRule="exact"/>
        <w:ind w:firstLineChars="200" w:firstLine="643"/>
        <w:rPr>
          <w:rFonts w:ascii="方正仿宋_GBK" w:eastAsia="方正仿宋_GBK"/>
          <w:color w:val="000000"/>
          <w:sz w:val="32"/>
          <w:szCs w:val="32"/>
        </w:rPr>
      </w:pPr>
      <w:r w:rsidRPr="00520D39">
        <w:rPr>
          <w:rFonts w:ascii="方正楷体_GBK" w:eastAsia="方正楷体_GBK" w:hAnsi="宋体" w:cs="宋体" w:hint="eastAsia"/>
          <w:b/>
          <w:color w:val="333333"/>
          <w:kern w:val="0"/>
          <w:sz w:val="32"/>
          <w:szCs w:val="32"/>
        </w:rPr>
        <w:t>第二十</w:t>
      </w:r>
      <w:r w:rsidR="00E60D99" w:rsidRPr="00520D39">
        <w:rPr>
          <w:rFonts w:ascii="方正楷体_GBK" w:eastAsia="方正楷体_GBK" w:hAnsi="宋体" w:cs="宋体" w:hint="eastAsia"/>
          <w:b/>
          <w:color w:val="333333"/>
          <w:kern w:val="0"/>
          <w:sz w:val="32"/>
          <w:szCs w:val="32"/>
        </w:rPr>
        <w:t>六</w:t>
      </w:r>
      <w:r w:rsidRPr="00520D39">
        <w:rPr>
          <w:rFonts w:ascii="方正楷体_GBK" w:eastAsia="方正楷体_GBK" w:hAnsi="宋体" w:cs="宋体" w:hint="eastAsia"/>
          <w:b/>
          <w:color w:val="333333"/>
          <w:kern w:val="0"/>
          <w:sz w:val="32"/>
          <w:szCs w:val="32"/>
        </w:rPr>
        <w:t>条</w:t>
      </w:r>
      <w:r w:rsidRPr="00D73294">
        <w:rPr>
          <w:rFonts w:ascii="方正仿宋_GBK" w:eastAsia="方正仿宋_GBK" w:hint="eastAsia"/>
          <w:b/>
          <w:color w:val="000000"/>
          <w:sz w:val="32"/>
          <w:szCs w:val="32"/>
        </w:rPr>
        <w:t xml:space="preserve"> </w:t>
      </w:r>
      <w:r w:rsidRPr="00D73294">
        <w:rPr>
          <w:rFonts w:ascii="方正仿宋_GBK" w:eastAsia="方正仿宋_GBK" w:hint="eastAsia"/>
          <w:color w:val="000000"/>
          <w:sz w:val="32"/>
          <w:szCs w:val="32"/>
        </w:rPr>
        <w:t xml:space="preserve"> 本制度自印发之日起执行。</w:t>
      </w:r>
    </w:p>
    <w:p w:rsidR="002C75A5" w:rsidRDefault="002C75A5" w:rsidP="00520D39">
      <w:pPr>
        <w:snapToGrid w:val="0"/>
        <w:spacing w:line="600" w:lineRule="exact"/>
        <w:ind w:firstLineChars="200" w:firstLine="640"/>
        <w:rPr>
          <w:rFonts w:ascii="方正仿宋_GBK" w:eastAsia="方正仿宋_GBK"/>
          <w:color w:val="000000"/>
          <w:sz w:val="32"/>
          <w:szCs w:val="32"/>
        </w:rPr>
      </w:pPr>
    </w:p>
    <w:p w:rsidR="00CB25EB" w:rsidRPr="00514E70" w:rsidRDefault="006F5D65" w:rsidP="006F5D65">
      <w:pPr>
        <w:snapToGrid w:val="0"/>
        <w:spacing w:line="600" w:lineRule="exact"/>
        <w:ind w:firstLineChars="200" w:firstLine="640"/>
        <w:rPr>
          <w:rFonts w:eastAsia="方正仿宋_GBK"/>
          <w:sz w:val="32"/>
          <w:szCs w:val="32"/>
        </w:rPr>
      </w:pPr>
      <w:r w:rsidRPr="00514E70">
        <w:rPr>
          <w:rFonts w:eastAsia="方正仿宋_GBK" w:hint="eastAsia"/>
          <w:sz w:val="32"/>
          <w:szCs w:val="32"/>
        </w:rPr>
        <w:t>附件：</w:t>
      </w:r>
      <w:r w:rsidRPr="006F5D65">
        <w:rPr>
          <w:rFonts w:eastAsia="方正仿宋_GBK" w:hint="eastAsia"/>
          <w:sz w:val="32"/>
          <w:szCs w:val="32"/>
        </w:rPr>
        <w:t>预算管理业务流程说明</w:t>
      </w:r>
    </w:p>
    <w:p w:rsidR="00363C53" w:rsidRPr="00EF1998" w:rsidRDefault="00363C53" w:rsidP="00EF1998">
      <w:pPr>
        <w:snapToGrid w:val="0"/>
        <w:spacing w:line="600" w:lineRule="exact"/>
        <w:ind w:firstLineChars="200" w:firstLine="640"/>
        <w:rPr>
          <w:rFonts w:ascii="方正黑体_GBK" w:eastAsia="方正黑体_GBK"/>
          <w:sz w:val="32"/>
          <w:szCs w:val="32"/>
        </w:rPr>
      </w:pPr>
      <w:r w:rsidRPr="00EF1998">
        <w:rPr>
          <w:rFonts w:ascii="方正黑体_GBK" w:eastAsia="方正黑体_GBK" w:hint="eastAsia"/>
          <w:sz w:val="32"/>
          <w:szCs w:val="32"/>
        </w:rPr>
        <w:t>附件</w:t>
      </w:r>
    </w:p>
    <w:p w:rsidR="00363C53" w:rsidRDefault="00363C53" w:rsidP="00520D39">
      <w:pPr>
        <w:snapToGrid w:val="0"/>
        <w:spacing w:line="600" w:lineRule="exact"/>
        <w:ind w:firstLineChars="200" w:firstLine="640"/>
        <w:rPr>
          <w:rFonts w:ascii="方正仿宋_GBK" w:eastAsia="方正仿宋_GBK"/>
          <w:sz w:val="32"/>
          <w:szCs w:val="32"/>
        </w:rPr>
      </w:pPr>
    </w:p>
    <w:p w:rsidR="00363C53" w:rsidRPr="00EF1998" w:rsidRDefault="00363C53" w:rsidP="00EF1998">
      <w:pPr>
        <w:snapToGrid w:val="0"/>
        <w:spacing w:line="600" w:lineRule="exact"/>
        <w:ind w:firstLineChars="200" w:firstLine="883"/>
        <w:jc w:val="center"/>
        <w:rPr>
          <w:rFonts w:ascii="方正小标宋_GBK" w:eastAsia="方正小标宋_GBK"/>
          <w:b/>
          <w:sz w:val="44"/>
          <w:szCs w:val="44"/>
        </w:rPr>
      </w:pPr>
      <w:r w:rsidRPr="00EF1998">
        <w:rPr>
          <w:rFonts w:ascii="方正小标宋_GBK" w:eastAsia="方正小标宋_GBK" w:hint="eastAsia"/>
          <w:b/>
          <w:sz w:val="44"/>
          <w:szCs w:val="44"/>
        </w:rPr>
        <w:t>预算管理业务流程说明</w:t>
      </w:r>
    </w:p>
    <w:p w:rsidR="00363C53" w:rsidRPr="001639F5" w:rsidRDefault="00363C53" w:rsidP="00520D39">
      <w:pPr>
        <w:snapToGrid w:val="0"/>
        <w:spacing w:line="600" w:lineRule="exact"/>
        <w:ind w:firstLineChars="200" w:firstLine="880"/>
        <w:jc w:val="center"/>
        <w:rPr>
          <w:rFonts w:ascii="方正仿宋_GBK" w:eastAsia="方正仿宋_GBK"/>
          <w:sz w:val="44"/>
          <w:szCs w:val="44"/>
        </w:rPr>
      </w:pP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一、</w:t>
      </w:r>
      <w:r w:rsidR="00363C53" w:rsidRPr="007026BB">
        <w:rPr>
          <w:rFonts w:ascii="方正黑体_GBK" w:eastAsia="方正黑体_GBK" w:hint="eastAsia"/>
          <w:sz w:val="32"/>
          <w:szCs w:val="32"/>
        </w:rPr>
        <w:t>项目申报说明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单位在预算系统填报项目申报绩效评价表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纳入预算（一上）</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区教委财务科审核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区财政行财科审核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区财政预算科审核（下达一下控制数）</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单位根据一下控制</w:t>
      </w:r>
      <w:proofErr w:type="gramStart"/>
      <w:r w:rsidRPr="007026BB">
        <w:rPr>
          <w:rFonts w:ascii="方正仿宋_GBK" w:eastAsia="方正仿宋_GBK" w:hint="eastAsia"/>
          <w:sz w:val="32"/>
          <w:szCs w:val="32"/>
        </w:rPr>
        <w:t>数调整</w:t>
      </w:r>
      <w:proofErr w:type="gramEnd"/>
      <w:r w:rsidRPr="007026BB">
        <w:rPr>
          <w:rFonts w:ascii="方正仿宋_GBK" w:eastAsia="方正仿宋_GBK" w:hint="eastAsia"/>
          <w:sz w:val="32"/>
          <w:szCs w:val="32"/>
        </w:rPr>
        <w:t>预算（二上）</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区财政行财科审核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区财政预算科审核（下达二下控制数）。</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二、</w:t>
      </w:r>
      <w:r w:rsidR="00363C53" w:rsidRPr="007026BB">
        <w:rPr>
          <w:rFonts w:ascii="方正黑体_GBK" w:eastAsia="方正黑体_GBK" w:hint="eastAsia"/>
          <w:sz w:val="32"/>
          <w:szCs w:val="32"/>
        </w:rPr>
        <w:t>预算编制审批流程说明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前期准备阶段（预算口径布置软件培训）</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编制报送阶段（单位根据基础数据编制预算）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审核调整阶段（区财政汇总交评审组审核）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汇总报备阶段（预算草案交人大批复）</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批复阶段（区财政批复部门预算到教委）</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教委20日内批复到单位</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预算公开阶段（按照规定的内容和格式在永川区政府门户网站向社会公开）</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三、</w:t>
      </w:r>
      <w:r w:rsidR="00363C53" w:rsidRPr="007026BB">
        <w:rPr>
          <w:rFonts w:ascii="方正黑体_GBK" w:eastAsia="方正黑体_GBK" w:hint="eastAsia"/>
          <w:sz w:val="32"/>
          <w:szCs w:val="32"/>
        </w:rPr>
        <w:t>预算内部分解下达流程说明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各单位将资金需求上报到教委（</w:t>
      </w:r>
      <w:proofErr w:type="gramStart"/>
      <w:r w:rsidRPr="007026BB">
        <w:rPr>
          <w:rFonts w:ascii="方正仿宋_GBK" w:eastAsia="方正仿宋_GBK" w:hint="eastAsia"/>
          <w:sz w:val="32"/>
          <w:szCs w:val="32"/>
        </w:rPr>
        <w:t>资助类报资助</w:t>
      </w:r>
      <w:proofErr w:type="gramEnd"/>
      <w:r w:rsidRPr="007026BB">
        <w:rPr>
          <w:rFonts w:ascii="方正仿宋_GBK" w:eastAsia="方正仿宋_GBK" w:hint="eastAsia"/>
          <w:sz w:val="32"/>
          <w:szCs w:val="32"/>
        </w:rPr>
        <w:t>中心、建设类设备类报建管中心、普</w:t>
      </w:r>
      <w:proofErr w:type="gramStart"/>
      <w:r w:rsidRPr="007026BB">
        <w:rPr>
          <w:rFonts w:ascii="方正仿宋_GBK" w:eastAsia="方正仿宋_GBK" w:hint="eastAsia"/>
          <w:sz w:val="32"/>
          <w:szCs w:val="32"/>
        </w:rPr>
        <w:t>惠类报基教</w:t>
      </w:r>
      <w:proofErr w:type="gramEnd"/>
      <w:r w:rsidRPr="007026BB">
        <w:rPr>
          <w:rFonts w:ascii="方正仿宋_GBK" w:eastAsia="方正仿宋_GBK" w:hint="eastAsia"/>
          <w:sz w:val="32"/>
          <w:szCs w:val="32"/>
        </w:rPr>
        <w:t>科）</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教委各科室数据汇总交财务审计科</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教委财务审计科初审后交财政局行财科</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财政局行财科审核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财政局、教委联合下达资金文件</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财政行财科（或教委财务审计科）根据文件分解指标到校。</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四、</w:t>
      </w:r>
      <w:r w:rsidR="00363C53" w:rsidRPr="007026BB">
        <w:rPr>
          <w:rFonts w:ascii="方正黑体_GBK" w:eastAsia="方正黑体_GBK" w:hint="eastAsia"/>
          <w:sz w:val="32"/>
          <w:szCs w:val="32"/>
        </w:rPr>
        <w:t>预算执行与分析流程说明</w:t>
      </w:r>
    </w:p>
    <w:p w:rsidR="00363C53" w:rsidRPr="007026BB" w:rsidRDefault="00363C53" w:rsidP="003D3B9B">
      <w:pPr>
        <w:snapToGrid w:val="0"/>
        <w:spacing w:line="600" w:lineRule="exact"/>
        <w:ind w:firstLineChars="200" w:firstLine="643"/>
        <w:rPr>
          <w:rFonts w:ascii="方正仿宋_GBK" w:eastAsia="方正仿宋_GBK"/>
          <w:sz w:val="32"/>
          <w:szCs w:val="32"/>
        </w:rPr>
      </w:pPr>
      <w:r w:rsidRPr="003D3B9B">
        <w:rPr>
          <w:rFonts w:ascii="方正仿宋_GBK" w:eastAsia="方正仿宋_GBK" w:hint="eastAsia"/>
          <w:b/>
          <w:sz w:val="32"/>
          <w:szCs w:val="32"/>
        </w:rPr>
        <w:t>基本支出：</w:t>
      </w:r>
      <w:r w:rsidRPr="007026BB">
        <w:rPr>
          <w:rFonts w:ascii="方正仿宋_GBK" w:eastAsia="方正仿宋_GBK" w:hint="eastAsia"/>
          <w:sz w:val="32"/>
          <w:szCs w:val="32"/>
        </w:rPr>
        <w:t>单位根据年初预算每季度提一次支出计划</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教委财务审计科初审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财政行财科审核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财政国库科终审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学校支付。</w:t>
      </w:r>
    </w:p>
    <w:p w:rsidR="00363C53" w:rsidRPr="007026BB" w:rsidRDefault="00363C53" w:rsidP="003D3B9B">
      <w:pPr>
        <w:snapToGrid w:val="0"/>
        <w:spacing w:line="600" w:lineRule="exact"/>
        <w:ind w:firstLineChars="200" w:firstLine="643"/>
        <w:rPr>
          <w:rFonts w:ascii="方正仿宋_GBK" w:eastAsia="方正仿宋_GBK"/>
          <w:sz w:val="32"/>
          <w:szCs w:val="32"/>
        </w:rPr>
      </w:pPr>
      <w:r w:rsidRPr="003D3B9B">
        <w:rPr>
          <w:rFonts w:ascii="方正仿宋_GBK" w:eastAsia="方正仿宋_GBK" w:hint="eastAsia"/>
          <w:b/>
          <w:sz w:val="32"/>
          <w:szCs w:val="32"/>
        </w:rPr>
        <w:t>项目支出：</w:t>
      </w:r>
      <w:r w:rsidRPr="007026BB">
        <w:rPr>
          <w:rFonts w:ascii="方正仿宋_GBK" w:eastAsia="方正仿宋_GBK" w:hint="eastAsia"/>
          <w:sz w:val="32"/>
          <w:szCs w:val="32"/>
        </w:rPr>
        <w:t>根据项目资金文件（或年初预算）每月提一次支出计划</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教委财务审计科初审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财政行财科审核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财政国库科终审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学校支付。</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50万元及以上的建设资金（含维修）由财政和教委共管：资金文件下到学校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指标上教委系统</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教委转账到财政共管账户</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学校根据建设进度填共管资金拨付申请表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学校相关人员签字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教委建管中心基建联系人签字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教委建管中心负责人签字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教委财务科长签字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100万元及以上由教委主任签字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教委财务审计科汇总拨款申请表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财政行财科经办人审核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财政行财科科长审核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财政局分管领导审核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财政支付中心拨款到校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学校再走支付流程。</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五、</w:t>
      </w:r>
      <w:r w:rsidR="00363C53" w:rsidRPr="007026BB">
        <w:rPr>
          <w:rFonts w:ascii="方正黑体_GBK" w:eastAsia="方正黑体_GBK" w:hint="eastAsia"/>
          <w:sz w:val="32"/>
          <w:szCs w:val="32"/>
        </w:rPr>
        <w:t>预算调剂调整说明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预算调整一般在年终进行，区教委提出</w:t>
      </w:r>
      <w:proofErr w:type="gramStart"/>
      <w:r w:rsidRPr="007026BB">
        <w:rPr>
          <w:rFonts w:ascii="方正仿宋_GBK" w:eastAsia="方正仿宋_GBK" w:hint="eastAsia"/>
          <w:sz w:val="32"/>
          <w:szCs w:val="32"/>
        </w:rPr>
        <w:t>调项申请</w:t>
      </w:r>
      <w:proofErr w:type="gramEnd"/>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区财政初审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区财政、教委领导签字</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区领导签字（如增加预算报人大审批）</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区财政根据</w:t>
      </w:r>
      <w:proofErr w:type="gramStart"/>
      <w:r w:rsidRPr="007026BB">
        <w:rPr>
          <w:rFonts w:ascii="方正仿宋_GBK" w:eastAsia="方正仿宋_GBK" w:hint="eastAsia"/>
          <w:sz w:val="32"/>
          <w:szCs w:val="32"/>
        </w:rPr>
        <w:t>签字函作指标</w:t>
      </w:r>
      <w:proofErr w:type="gramEnd"/>
      <w:r w:rsidRPr="007026BB">
        <w:rPr>
          <w:rFonts w:ascii="方正仿宋_GBK" w:eastAsia="方正仿宋_GBK" w:hint="eastAsia"/>
          <w:sz w:val="32"/>
          <w:szCs w:val="32"/>
        </w:rPr>
        <w:t>调整</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六、</w:t>
      </w:r>
      <w:r w:rsidR="00363C53" w:rsidRPr="007026BB">
        <w:rPr>
          <w:rFonts w:ascii="方正黑体_GBK" w:eastAsia="方正黑体_GBK" w:hint="eastAsia"/>
          <w:sz w:val="32"/>
          <w:szCs w:val="32"/>
        </w:rPr>
        <w:t>决算编制及审批流程说明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区财政国库科布置部门决算口径</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教委财务审计科收集整理决算指标数据</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教委与财政核对决算指标数据</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财政下达决算控制指标到教委</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教委分解决算指标下达学校</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学校核对无误后填报部门决算表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教委核算中心审核各单位部门决算表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教委财务科汇总审核部门决算表</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财政职能科室审核</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财政下达部门决算批复到教委</w:t>
      </w:r>
      <w:r w:rsidR="00CB25EB" w:rsidRPr="007026BB">
        <w:rPr>
          <w:rFonts w:ascii="方正仿宋_GBK" w:eastAsia="方正仿宋_GBK" w:hint="eastAsia"/>
          <w:sz w:val="32"/>
          <w:szCs w:val="32"/>
        </w:rPr>
        <w:t>→</w:t>
      </w:r>
      <w:r w:rsidRPr="007026BB">
        <w:rPr>
          <w:rFonts w:ascii="方正仿宋_GBK" w:eastAsia="方正仿宋_GBK" w:hint="eastAsia"/>
          <w:sz w:val="32"/>
          <w:szCs w:val="32"/>
        </w:rPr>
        <w:t>教委分解批复各单位部门决算。</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七、</w:t>
      </w:r>
      <w:r w:rsidR="00363C53" w:rsidRPr="007026BB">
        <w:rPr>
          <w:rFonts w:ascii="方正黑体_GBK" w:eastAsia="方正黑体_GBK" w:hint="eastAsia"/>
          <w:sz w:val="32"/>
          <w:szCs w:val="32"/>
        </w:rPr>
        <w:t>预算绩效评价流程</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所有项目支出都要编制绩效目标，并对预算单位项目绩效目标实施集中审核。将经审核确定的绩效目标，作为过程跟踪与绩效评价的重要依据，并实施重点管理，开展项目集中评议。加强绩效结果应用，将其作为调整支出结构和科学安排预算的参考，逐步实现绩效目标的可跟踪、可评价、可公开。</w:t>
      </w:r>
    </w:p>
    <w:p w:rsidR="00363C53" w:rsidRPr="007026BB" w:rsidRDefault="00F24910" w:rsidP="007026BB">
      <w:pPr>
        <w:snapToGrid w:val="0"/>
        <w:spacing w:line="600" w:lineRule="exact"/>
        <w:ind w:firstLineChars="200" w:firstLine="640"/>
        <w:rPr>
          <w:rFonts w:ascii="方正黑体_GBK" w:eastAsia="方正黑体_GBK"/>
          <w:sz w:val="32"/>
          <w:szCs w:val="32"/>
        </w:rPr>
      </w:pPr>
      <w:r w:rsidRPr="007026BB">
        <w:rPr>
          <w:rFonts w:ascii="方正黑体_GBK" w:eastAsia="方正黑体_GBK" w:hint="eastAsia"/>
          <w:sz w:val="32"/>
          <w:szCs w:val="32"/>
        </w:rPr>
        <w:t>八、</w:t>
      </w:r>
      <w:r w:rsidR="00363C53" w:rsidRPr="007026BB">
        <w:rPr>
          <w:rFonts w:ascii="方正黑体_GBK" w:eastAsia="方正黑体_GBK" w:hint="eastAsia"/>
          <w:sz w:val="32"/>
          <w:szCs w:val="32"/>
        </w:rPr>
        <w:t>预决算信息公开说明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区教委作为部门预（决）</w:t>
      </w:r>
      <w:proofErr w:type="gramStart"/>
      <w:r w:rsidRPr="007026BB">
        <w:rPr>
          <w:rFonts w:ascii="方正仿宋_GBK" w:eastAsia="方正仿宋_GBK" w:hint="eastAsia"/>
          <w:sz w:val="32"/>
          <w:szCs w:val="32"/>
        </w:rPr>
        <w:t>算公开</w:t>
      </w:r>
      <w:proofErr w:type="gramEnd"/>
      <w:r w:rsidRPr="007026BB">
        <w:rPr>
          <w:rFonts w:ascii="方正仿宋_GBK" w:eastAsia="方正仿宋_GBK" w:hint="eastAsia"/>
          <w:sz w:val="32"/>
          <w:szCs w:val="32"/>
        </w:rPr>
        <w:t>的责任主体，严格按照公开时限，在部门预（决）算批复后20日内向社会主动公开。支出功能分类</w:t>
      </w:r>
      <w:proofErr w:type="gramStart"/>
      <w:r w:rsidRPr="007026BB">
        <w:rPr>
          <w:rFonts w:ascii="方正仿宋_GBK" w:eastAsia="方正仿宋_GBK" w:hint="eastAsia"/>
          <w:sz w:val="32"/>
          <w:szCs w:val="32"/>
        </w:rPr>
        <w:t>公开到项级</w:t>
      </w:r>
      <w:proofErr w:type="gramEnd"/>
      <w:r w:rsidRPr="007026BB">
        <w:rPr>
          <w:rFonts w:ascii="方正仿宋_GBK" w:eastAsia="方正仿宋_GBK" w:hint="eastAsia"/>
          <w:sz w:val="32"/>
          <w:szCs w:val="32"/>
        </w:rPr>
        <w:t>科目，基本支出公开到经济</w:t>
      </w:r>
      <w:proofErr w:type="gramStart"/>
      <w:r w:rsidRPr="007026BB">
        <w:rPr>
          <w:rFonts w:ascii="方正仿宋_GBK" w:eastAsia="方正仿宋_GBK" w:hint="eastAsia"/>
          <w:sz w:val="32"/>
          <w:szCs w:val="32"/>
        </w:rPr>
        <w:t>分类款级</w:t>
      </w:r>
      <w:proofErr w:type="gramEnd"/>
      <w:r w:rsidRPr="007026BB">
        <w:rPr>
          <w:rFonts w:ascii="方正仿宋_GBK" w:eastAsia="方正仿宋_GBK" w:hint="eastAsia"/>
          <w:sz w:val="32"/>
          <w:szCs w:val="32"/>
        </w:rPr>
        <w:t>科目，对机关运行经费安排使用、涉及部门的重大事项、专业术语应进行解释说明，财政拨款安排“三公”经费与部门预算同步公开，并对增减变化原因</w:t>
      </w:r>
      <w:proofErr w:type="gramStart"/>
      <w:r w:rsidRPr="007026BB">
        <w:rPr>
          <w:rFonts w:ascii="方正仿宋_GBK" w:eastAsia="方正仿宋_GBK" w:hint="eastAsia"/>
          <w:sz w:val="32"/>
          <w:szCs w:val="32"/>
        </w:rPr>
        <w:t>作出</w:t>
      </w:r>
      <w:proofErr w:type="gramEnd"/>
      <w:r w:rsidRPr="007026BB">
        <w:rPr>
          <w:rFonts w:ascii="方正仿宋_GBK" w:eastAsia="方正仿宋_GBK" w:hint="eastAsia"/>
          <w:sz w:val="32"/>
          <w:szCs w:val="32"/>
        </w:rPr>
        <w:t>说明。</w:t>
      </w:r>
    </w:p>
    <w:p w:rsidR="00363C53" w:rsidRPr="007026BB" w:rsidRDefault="00363C53" w:rsidP="007026BB">
      <w:pPr>
        <w:snapToGrid w:val="0"/>
        <w:spacing w:line="600" w:lineRule="exact"/>
        <w:ind w:firstLineChars="200" w:firstLine="640"/>
        <w:rPr>
          <w:rFonts w:ascii="方正仿宋_GBK" w:eastAsia="方正仿宋_GBK"/>
          <w:sz w:val="32"/>
          <w:szCs w:val="32"/>
        </w:rPr>
      </w:pPr>
      <w:r w:rsidRPr="007026BB">
        <w:rPr>
          <w:rFonts w:ascii="方正仿宋_GBK" w:eastAsia="方正仿宋_GBK" w:hint="eastAsia"/>
          <w:sz w:val="32"/>
          <w:szCs w:val="32"/>
        </w:rPr>
        <w:t>各学校（幼儿园）、教委机关和直属事业单位暂不执行预决算信息公开。</w:t>
      </w:r>
    </w:p>
    <w:p w:rsidR="00363C53" w:rsidRPr="007026BB" w:rsidRDefault="00363C53" w:rsidP="007026BB">
      <w:pPr>
        <w:snapToGrid w:val="0"/>
        <w:spacing w:line="600" w:lineRule="exact"/>
        <w:ind w:firstLineChars="200" w:firstLine="640"/>
        <w:rPr>
          <w:rFonts w:ascii="方正仿宋_GBK" w:eastAsia="方正仿宋_GBK"/>
          <w:sz w:val="32"/>
          <w:szCs w:val="32"/>
        </w:rPr>
      </w:pPr>
    </w:p>
    <w:sectPr w:rsidR="00363C53" w:rsidRPr="007026BB" w:rsidSect="00EF1998">
      <w:footerReference w:type="even" r:id="rId10"/>
      <w:footerReference w:type="default" r:id="rId11"/>
      <w:pgSz w:w="11906" w:h="16838" w:code="9"/>
      <w:pgMar w:top="1814" w:right="1701" w:bottom="1814"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82D" w:rsidRDefault="006B582D" w:rsidP="006E5BC7">
      <w:r>
        <w:separator/>
      </w:r>
    </w:p>
  </w:endnote>
  <w:endnote w:type="continuationSeparator" w:id="1">
    <w:p w:rsidR="006B582D" w:rsidRDefault="006B582D" w:rsidP="006E5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51534"/>
      <w:docPartObj>
        <w:docPartGallery w:val="Page Numbers (Bottom of Page)"/>
        <w:docPartUnique/>
      </w:docPartObj>
    </w:sdtPr>
    <w:sdtEndPr>
      <w:rPr>
        <w:rFonts w:asciiTheme="minorEastAsia" w:hAnsiTheme="minorEastAsia"/>
        <w:sz w:val="28"/>
        <w:szCs w:val="28"/>
      </w:rPr>
    </w:sdtEndPr>
    <w:sdtContent>
      <w:p w:rsidR="00EF1998" w:rsidRPr="00EF1998" w:rsidRDefault="00EF1998">
        <w:pPr>
          <w:pStyle w:val="a6"/>
          <w:rPr>
            <w:rFonts w:asciiTheme="minorEastAsia" w:hAnsiTheme="minorEastAsia"/>
            <w:sz w:val="28"/>
            <w:szCs w:val="28"/>
          </w:rPr>
        </w:pPr>
        <w:r w:rsidRPr="00EF1998">
          <w:rPr>
            <w:rFonts w:asciiTheme="minorEastAsia" w:hAnsiTheme="minorEastAsia"/>
            <w:sz w:val="28"/>
            <w:szCs w:val="28"/>
          </w:rPr>
          <w:fldChar w:fldCharType="begin"/>
        </w:r>
        <w:r w:rsidRPr="00EF1998">
          <w:rPr>
            <w:rFonts w:asciiTheme="minorEastAsia" w:hAnsiTheme="minorEastAsia"/>
            <w:sz w:val="28"/>
            <w:szCs w:val="28"/>
          </w:rPr>
          <w:instrText xml:space="preserve"> PAGE   \* MERGEFORMAT </w:instrText>
        </w:r>
        <w:r w:rsidRPr="00EF1998">
          <w:rPr>
            <w:rFonts w:asciiTheme="minorEastAsia" w:hAnsiTheme="minorEastAsia"/>
            <w:sz w:val="28"/>
            <w:szCs w:val="28"/>
          </w:rPr>
          <w:fldChar w:fldCharType="separate"/>
        </w:r>
        <w:r w:rsidRPr="00EF1998">
          <w:rPr>
            <w:rFonts w:asciiTheme="minorEastAsia" w:hAnsiTheme="minorEastAsia"/>
            <w:noProof/>
            <w:sz w:val="28"/>
            <w:szCs w:val="28"/>
            <w:lang w:val="zh-CN"/>
          </w:rPr>
          <w:t>-</w:t>
        </w:r>
        <w:r>
          <w:rPr>
            <w:rFonts w:asciiTheme="minorEastAsia" w:hAnsiTheme="minorEastAsia"/>
            <w:noProof/>
            <w:sz w:val="28"/>
            <w:szCs w:val="28"/>
          </w:rPr>
          <w:t xml:space="preserve"> 2 -</w:t>
        </w:r>
        <w:r w:rsidRPr="00EF1998">
          <w:rPr>
            <w:rFonts w:asciiTheme="minorEastAsia" w:hAnsiTheme="minorEastAsia"/>
            <w:sz w:val="28"/>
            <w:szCs w:val="28"/>
          </w:rPr>
          <w:fldChar w:fldCharType="end"/>
        </w:r>
      </w:p>
    </w:sdtContent>
  </w:sdt>
  <w:p w:rsidR="0057534D" w:rsidRDefault="0057534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973"/>
      <w:docPartObj>
        <w:docPartGallery w:val="Page Numbers (Bottom of Page)"/>
        <w:docPartUnique/>
      </w:docPartObj>
    </w:sdtPr>
    <w:sdtEndPr>
      <w:rPr>
        <w:rFonts w:asciiTheme="minorEastAsia" w:hAnsiTheme="minorEastAsia"/>
        <w:sz w:val="28"/>
        <w:szCs w:val="28"/>
      </w:rPr>
    </w:sdtEndPr>
    <w:sdtContent>
      <w:p w:rsidR="000B1E64" w:rsidRPr="0057534D" w:rsidRDefault="00725BD3" w:rsidP="0057534D">
        <w:pPr>
          <w:pStyle w:val="a6"/>
          <w:jc w:val="right"/>
          <w:rPr>
            <w:rFonts w:asciiTheme="minorEastAsia" w:hAnsiTheme="minorEastAsia"/>
            <w:sz w:val="28"/>
            <w:szCs w:val="28"/>
          </w:rPr>
        </w:pPr>
        <w:r w:rsidRPr="0057534D">
          <w:rPr>
            <w:rFonts w:asciiTheme="minorEastAsia" w:hAnsiTheme="minorEastAsia"/>
            <w:sz w:val="28"/>
            <w:szCs w:val="28"/>
          </w:rPr>
          <w:fldChar w:fldCharType="begin"/>
        </w:r>
        <w:r w:rsidR="009D77F1" w:rsidRPr="0057534D">
          <w:rPr>
            <w:rFonts w:asciiTheme="minorEastAsia" w:hAnsiTheme="minorEastAsia"/>
            <w:sz w:val="28"/>
            <w:szCs w:val="28"/>
          </w:rPr>
          <w:instrText xml:space="preserve"> PAGE   \* MERGEFORMAT </w:instrText>
        </w:r>
        <w:r w:rsidRPr="0057534D">
          <w:rPr>
            <w:rFonts w:asciiTheme="minorEastAsia" w:hAnsiTheme="minorEastAsia"/>
            <w:sz w:val="28"/>
            <w:szCs w:val="28"/>
          </w:rPr>
          <w:fldChar w:fldCharType="separate"/>
        </w:r>
        <w:r w:rsidR="00EF1998" w:rsidRPr="00EF1998">
          <w:rPr>
            <w:rFonts w:asciiTheme="minorEastAsia" w:hAnsiTheme="minorEastAsia"/>
            <w:noProof/>
            <w:sz w:val="28"/>
            <w:szCs w:val="28"/>
            <w:lang w:val="zh-CN"/>
          </w:rPr>
          <w:t>-</w:t>
        </w:r>
        <w:r w:rsidR="00EF1998">
          <w:rPr>
            <w:rFonts w:asciiTheme="minorEastAsia" w:hAnsiTheme="minorEastAsia"/>
            <w:noProof/>
            <w:sz w:val="28"/>
            <w:szCs w:val="28"/>
          </w:rPr>
          <w:t xml:space="preserve"> 3 -</w:t>
        </w:r>
        <w:r w:rsidRPr="0057534D">
          <w:rPr>
            <w:rFonts w:asciiTheme="minorEastAsia" w:hAnsiTheme="minorEastAsia"/>
            <w:sz w:val="28"/>
            <w:szCs w:val="28"/>
          </w:rPr>
          <w:fldChar w:fldCharType="end"/>
        </w:r>
      </w:p>
    </w:sdtContent>
  </w:sdt>
  <w:p w:rsidR="000B1E64" w:rsidRDefault="000B1E6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82D" w:rsidRDefault="006B582D" w:rsidP="006E5BC7">
      <w:r>
        <w:separator/>
      </w:r>
    </w:p>
  </w:footnote>
  <w:footnote w:type="continuationSeparator" w:id="1">
    <w:p w:rsidR="006B582D" w:rsidRDefault="006B582D" w:rsidP="006E5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50D99"/>
    <w:multiLevelType w:val="hybridMultilevel"/>
    <w:tmpl w:val="D11CA5D8"/>
    <w:lvl w:ilvl="0" w:tplc="F35E0DF6">
      <w:start w:val="1"/>
      <w:numFmt w:val="japaneseCounting"/>
      <w:lvlText w:val="第%1章"/>
      <w:lvlJc w:val="left"/>
      <w:pPr>
        <w:ind w:left="2880" w:hanging="144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
    <w:nsid w:val="4F7510B5"/>
    <w:multiLevelType w:val="hybridMultilevel"/>
    <w:tmpl w:val="E4202992"/>
    <w:lvl w:ilvl="0" w:tplc="6A16336A">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701B"/>
    <w:rsid w:val="0000109F"/>
    <w:rsid w:val="0000276F"/>
    <w:rsid w:val="0000560F"/>
    <w:rsid w:val="00005E74"/>
    <w:rsid w:val="00005E88"/>
    <w:rsid w:val="00007D2A"/>
    <w:rsid w:val="000112E1"/>
    <w:rsid w:val="00012016"/>
    <w:rsid w:val="00015120"/>
    <w:rsid w:val="00015F81"/>
    <w:rsid w:val="00016A17"/>
    <w:rsid w:val="00017683"/>
    <w:rsid w:val="00023034"/>
    <w:rsid w:val="00025374"/>
    <w:rsid w:val="0002543B"/>
    <w:rsid w:val="00025AE4"/>
    <w:rsid w:val="00030DDC"/>
    <w:rsid w:val="00031196"/>
    <w:rsid w:val="000330DA"/>
    <w:rsid w:val="00036AA6"/>
    <w:rsid w:val="00036C83"/>
    <w:rsid w:val="00037810"/>
    <w:rsid w:val="00041087"/>
    <w:rsid w:val="00041133"/>
    <w:rsid w:val="0004137B"/>
    <w:rsid w:val="000437A6"/>
    <w:rsid w:val="00043B90"/>
    <w:rsid w:val="000456DB"/>
    <w:rsid w:val="00045B65"/>
    <w:rsid w:val="00050FC4"/>
    <w:rsid w:val="00052883"/>
    <w:rsid w:val="00052F53"/>
    <w:rsid w:val="00053B00"/>
    <w:rsid w:val="00053B5B"/>
    <w:rsid w:val="00053D37"/>
    <w:rsid w:val="0005604E"/>
    <w:rsid w:val="00063C29"/>
    <w:rsid w:val="00063E83"/>
    <w:rsid w:val="0006561C"/>
    <w:rsid w:val="0006587C"/>
    <w:rsid w:val="00065ECB"/>
    <w:rsid w:val="0006727E"/>
    <w:rsid w:val="00072B33"/>
    <w:rsid w:val="00075C96"/>
    <w:rsid w:val="00076BB1"/>
    <w:rsid w:val="00076C62"/>
    <w:rsid w:val="00077DDE"/>
    <w:rsid w:val="00081394"/>
    <w:rsid w:val="000821F7"/>
    <w:rsid w:val="00083386"/>
    <w:rsid w:val="00085368"/>
    <w:rsid w:val="00092D71"/>
    <w:rsid w:val="00094271"/>
    <w:rsid w:val="000944CF"/>
    <w:rsid w:val="000944E6"/>
    <w:rsid w:val="00094755"/>
    <w:rsid w:val="00094888"/>
    <w:rsid w:val="000963B1"/>
    <w:rsid w:val="000967FF"/>
    <w:rsid w:val="00097265"/>
    <w:rsid w:val="000A0CF2"/>
    <w:rsid w:val="000A6F8E"/>
    <w:rsid w:val="000A7C28"/>
    <w:rsid w:val="000A7E0B"/>
    <w:rsid w:val="000B14EF"/>
    <w:rsid w:val="000B1E64"/>
    <w:rsid w:val="000B431D"/>
    <w:rsid w:val="000B4919"/>
    <w:rsid w:val="000B5149"/>
    <w:rsid w:val="000C00C1"/>
    <w:rsid w:val="000C1079"/>
    <w:rsid w:val="000C198C"/>
    <w:rsid w:val="000C31E7"/>
    <w:rsid w:val="000C3C19"/>
    <w:rsid w:val="000C62C7"/>
    <w:rsid w:val="000C6A68"/>
    <w:rsid w:val="000C7369"/>
    <w:rsid w:val="000C7A8B"/>
    <w:rsid w:val="000C7AFA"/>
    <w:rsid w:val="000C7BC2"/>
    <w:rsid w:val="000D2BDD"/>
    <w:rsid w:val="000D4499"/>
    <w:rsid w:val="000D56CA"/>
    <w:rsid w:val="000D6777"/>
    <w:rsid w:val="000D7496"/>
    <w:rsid w:val="000D7F00"/>
    <w:rsid w:val="000E1AA0"/>
    <w:rsid w:val="000E242F"/>
    <w:rsid w:val="000E3E50"/>
    <w:rsid w:val="000E555C"/>
    <w:rsid w:val="000E62F7"/>
    <w:rsid w:val="000E7079"/>
    <w:rsid w:val="000F07C6"/>
    <w:rsid w:val="000F07E7"/>
    <w:rsid w:val="000F0C6B"/>
    <w:rsid w:val="000F24D5"/>
    <w:rsid w:val="000F4FAC"/>
    <w:rsid w:val="000F6324"/>
    <w:rsid w:val="000F7D77"/>
    <w:rsid w:val="0010036E"/>
    <w:rsid w:val="00101BD0"/>
    <w:rsid w:val="00102594"/>
    <w:rsid w:val="0010537B"/>
    <w:rsid w:val="00105B7A"/>
    <w:rsid w:val="001069DD"/>
    <w:rsid w:val="0010738A"/>
    <w:rsid w:val="00110018"/>
    <w:rsid w:val="0011283D"/>
    <w:rsid w:val="001138B0"/>
    <w:rsid w:val="001145B4"/>
    <w:rsid w:val="00114CDD"/>
    <w:rsid w:val="00115F19"/>
    <w:rsid w:val="001169F2"/>
    <w:rsid w:val="0011798A"/>
    <w:rsid w:val="001234D8"/>
    <w:rsid w:val="00124B00"/>
    <w:rsid w:val="00130BE3"/>
    <w:rsid w:val="001317D2"/>
    <w:rsid w:val="00131D67"/>
    <w:rsid w:val="00132465"/>
    <w:rsid w:val="00134DFA"/>
    <w:rsid w:val="00136BCF"/>
    <w:rsid w:val="0013751E"/>
    <w:rsid w:val="00141724"/>
    <w:rsid w:val="00142B6B"/>
    <w:rsid w:val="00145B08"/>
    <w:rsid w:val="00146CEC"/>
    <w:rsid w:val="00146D11"/>
    <w:rsid w:val="00147094"/>
    <w:rsid w:val="00147D83"/>
    <w:rsid w:val="001504E9"/>
    <w:rsid w:val="00151742"/>
    <w:rsid w:val="00154319"/>
    <w:rsid w:val="00156189"/>
    <w:rsid w:val="0015621E"/>
    <w:rsid w:val="00156BF3"/>
    <w:rsid w:val="0015748E"/>
    <w:rsid w:val="00157B43"/>
    <w:rsid w:val="001607BB"/>
    <w:rsid w:val="001608E4"/>
    <w:rsid w:val="00161F1B"/>
    <w:rsid w:val="0016380C"/>
    <w:rsid w:val="001639F5"/>
    <w:rsid w:val="00164A9A"/>
    <w:rsid w:val="00165162"/>
    <w:rsid w:val="00166ED4"/>
    <w:rsid w:val="001676BF"/>
    <w:rsid w:val="00171087"/>
    <w:rsid w:val="00173544"/>
    <w:rsid w:val="001755B1"/>
    <w:rsid w:val="00175E93"/>
    <w:rsid w:val="00176977"/>
    <w:rsid w:val="00182953"/>
    <w:rsid w:val="00183993"/>
    <w:rsid w:val="0018771B"/>
    <w:rsid w:val="0019070B"/>
    <w:rsid w:val="0019082B"/>
    <w:rsid w:val="00190BC5"/>
    <w:rsid w:val="00191645"/>
    <w:rsid w:val="00194D47"/>
    <w:rsid w:val="00195311"/>
    <w:rsid w:val="00195951"/>
    <w:rsid w:val="00196923"/>
    <w:rsid w:val="001A09ED"/>
    <w:rsid w:val="001A23B8"/>
    <w:rsid w:val="001A5DEA"/>
    <w:rsid w:val="001B36ED"/>
    <w:rsid w:val="001B474B"/>
    <w:rsid w:val="001B65D1"/>
    <w:rsid w:val="001B6B8D"/>
    <w:rsid w:val="001B7516"/>
    <w:rsid w:val="001C0833"/>
    <w:rsid w:val="001C32EB"/>
    <w:rsid w:val="001C3359"/>
    <w:rsid w:val="001C7750"/>
    <w:rsid w:val="001C7BE0"/>
    <w:rsid w:val="001D3053"/>
    <w:rsid w:val="001D3AD8"/>
    <w:rsid w:val="001D3F4A"/>
    <w:rsid w:val="001D4C79"/>
    <w:rsid w:val="001D50F7"/>
    <w:rsid w:val="001D51E5"/>
    <w:rsid w:val="001D7734"/>
    <w:rsid w:val="001E05F5"/>
    <w:rsid w:val="001E1EDE"/>
    <w:rsid w:val="001E3E06"/>
    <w:rsid w:val="001E4824"/>
    <w:rsid w:val="001E4FEE"/>
    <w:rsid w:val="001E6A3E"/>
    <w:rsid w:val="001F2283"/>
    <w:rsid w:val="001F4169"/>
    <w:rsid w:val="001F4359"/>
    <w:rsid w:val="0020239D"/>
    <w:rsid w:val="002039ED"/>
    <w:rsid w:val="002042CD"/>
    <w:rsid w:val="00204DFB"/>
    <w:rsid w:val="00206C36"/>
    <w:rsid w:val="0021050D"/>
    <w:rsid w:val="00212051"/>
    <w:rsid w:val="00215652"/>
    <w:rsid w:val="00216E0B"/>
    <w:rsid w:val="00220BDF"/>
    <w:rsid w:val="00221AC9"/>
    <w:rsid w:val="002239F9"/>
    <w:rsid w:val="00226F1C"/>
    <w:rsid w:val="002276B0"/>
    <w:rsid w:val="00231A69"/>
    <w:rsid w:val="00233F09"/>
    <w:rsid w:val="00234844"/>
    <w:rsid w:val="00235314"/>
    <w:rsid w:val="002357ED"/>
    <w:rsid w:val="002379F1"/>
    <w:rsid w:val="00240823"/>
    <w:rsid w:val="00240C25"/>
    <w:rsid w:val="00240F0E"/>
    <w:rsid w:val="0024138F"/>
    <w:rsid w:val="00243A63"/>
    <w:rsid w:val="00243ACB"/>
    <w:rsid w:val="002453F7"/>
    <w:rsid w:val="00245B0D"/>
    <w:rsid w:val="00245C2E"/>
    <w:rsid w:val="00250DA1"/>
    <w:rsid w:val="00251C1A"/>
    <w:rsid w:val="0025240A"/>
    <w:rsid w:val="00252FE2"/>
    <w:rsid w:val="00255AE4"/>
    <w:rsid w:val="00256F1F"/>
    <w:rsid w:val="00257012"/>
    <w:rsid w:val="002618ED"/>
    <w:rsid w:val="0026356C"/>
    <w:rsid w:val="00264EF9"/>
    <w:rsid w:val="002659A0"/>
    <w:rsid w:val="002663DA"/>
    <w:rsid w:val="00266A18"/>
    <w:rsid w:val="00273126"/>
    <w:rsid w:val="00273999"/>
    <w:rsid w:val="00274E11"/>
    <w:rsid w:val="00276B44"/>
    <w:rsid w:val="00276C83"/>
    <w:rsid w:val="00277520"/>
    <w:rsid w:val="0027784C"/>
    <w:rsid w:val="002809E9"/>
    <w:rsid w:val="00280CDD"/>
    <w:rsid w:val="00282EA3"/>
    <w:rsid w:val="0028521B"/>
    <w:rsid w:val="00285C67"/>
    <w:rsid w:val="00290B89"/>
    <w:rsid w:val="00293CB2"/>
    <w:rsid w:val="00294470"/>
    <w:rsid w:val="00294999"/>
    <w:rsid w:val="002966D5"/>
    <w:rsid w:val="00296D62"/>
    <w:rsid w:val="002A0C32"/>
    <w:rsid w:val="002A1297"/>
    <w:rsid w:val="002A56B3"/>
    <w:rsid w:val="002A61F8"/>
    <w:rsid w:val="002A7E7F"/>
    <w:rsid w:val="002B4356"/>
    <w:rsid w:val="002B4EE0"/>
    <w:rsid w:val="002B555F"/>
    <w:rsid w:val="002B56B2"/>
    <w:rsid w:val="002B7FB4"/>
    <w:rsid w:val="002C0B0B"/>
    <w:rsid w:val="002C5E96"/>
    <w:rsid w:val="002C75A5"/>
    <w:rsid w:val="002C7A38"/>
    <w:rsid w:val="002D3403"/>
    <w:rsid w:val="002D3563"/>
    <w:rsid w:val="002D476F"/>
    <w:rsid w:val="002D506F"/>
    <w:rsid w:val="002D55BE"/>
    <w:rsid w:val="002D5EFF"/>
    <w:rsid w:val="002E05CF"/>
    <w:rsid w:val="002E1FEA"/>
    <w:rsid w:val="002E20A6"/>
    <w:rsid w:val="002E245D"/>
    <w:rsid w:val="002E27CC"/>
    <w:rsid w:val="002E3752"/>
    <w:rsid w:val="002E3B50"/>
    <w:rsid w:val="002E4B51"/>
    <w:rsid w:val="002E4F0A"/>
    <w:rsid w:val="002E5CAB"/>
    <w:rsid w:val="002E6DC5"/>
    <w:rsid w:val="002E7434"/>
    <w:rsid w:val="002F3177"/>
    <w:rsid w:val="002F32D8"/>
    <w:rsid w:val="002F4850"/>
    <w:rsid w:val="002F6210"/>
    <w:rsid w:val="002F65A0"/>
    <w:rsid w:val="00302C46"/>
    <w:rsid w:val="00303650"/>
    <w:rsid w:val="00303DDD"/>
    <w:rsid w:val="00304432"/>
    <w:rsid w:val="00304449"/>
    <w:rsid w:val="0030493D"/>
    <w:rsid w:val="003053EE"/>
    <w:rsid w:val="003066BF"/>
    <w:rsid w:val="003125BE"/>
    <w:rsid w:val="00315918"/>
    <w:rsid w:val="00315F1B"/>
    <w:rsid w:val="003172FA"/>
    <w:rsid w:val="0031737C"/>
    <w:rsid w:val="0032135C"/>
    <w:rsid w:val="003217EB"/>
    <w:rsid w:val="003237E5"/>
    <w:rsid w:val="0032445C"/>
    <w:rsid w:val="00325742"/>
    <w:rsid w:val="0032677A"/>
    <w:rsid w:val="00333762"/>
    <w:rsid w:val="003443A4"/>
    <w:rsid w:val="00344858"/>
    <w:rsid w:val="003502B2"/>
    <w:rsid w:val="003507D0"/>
    <w:rsid w:val="003526BD"/>
    <w:rsid w:val="00353187"/>
    <w:rsid w:val="003558DD"/>
    <w:rsid w:val="00356DF1"/>
    <w:rsid w:val="00357701"/>
    <w:rsid w:val="00357997"/>
    <w:rsid w:val="0036244C"/>
    <w:rsid w:val="00362E58"/>
    <w:rsid w:val="00363C53"/>
    <w:rsid w:val="00365544"/>
    <w:rsid w:val="0036568A"/>
    <w:rsid w:val="003665C1"/>
    <w:rsid w:val="00373314"/>
    <w:rsid w:val="0037416B"/>
    <w:rsid w:val="00374D28"/>
    <w:rsid w:val="00375ACD"/>
    <w:rsid w:val="00377B70"/>
    <w:rsid w:val="00377CFF"/>
    <w:rsid w:val="00381390"/>
    <w:rsid w:val="00384DA8"/>
    <w:rsid w:val="003861EA"/>
    <w:rsid w:val="0038682D"/>
    <w:rsid w:val="00386C57"/>
    <w:rsid w:val="00386FDE"/>
    <w:rsid w:val="00387877"/>
    <w:rsid w:val="00387C8F"/>
    <w:rsid w:val="00390AA0"/>
    <w:rsid w:val="00391F9E"/>
    <w:rsid w:val="00395110"/>
    <w:rsid w:val="00395E81"/>
    <w:rsid w:val="003967BD"/>
    <w:rsid w:val="00396850"/>
    <w:rsid w:val="003976E1"/>
    <w:rsid w:val="003A31BA"/>
    <w:rsid w:val="003A4643"/>
    <w:rsid w:val="003A4734"/>
    <w:rsid w:val="003A6210"/>
    <w:rsid w:val="003A6D55"/>
    <w:rsid w:val="003B0CBC"/>
    <w:rsid w:val="003B18BF"/>
    <w:rsid w:val="003B3F22"/>
    <w:rsid w:val="003C0B5F"/>
    <w:rsid w:val="003C0FFB"/>
    <w:rsid w:val="003C2232"/>
    <w:rsid w:val="003C2A30"/>
    <w:rsid w:val="003C2BA9"/>
    <w:rsid w:val="003C37B2"/>
    <w:rsid w:val="003C46FD"/>
    <w:rsid w:val="003C4EC4"/>
    <w:rsid w:val="003C7535"/>
    <w:rsid w:val="003C78B7"/>
    <w:rsid w:val="003C7DDA"/>
    <w:rsid w:val="003D0211"/>
    <w:rsid w:val="003D3B9B"/>
    <w:rsid w:val="003D4D14"/>
    <w:rsid w:val="003D6168"/>
    <w:rsid w:val="003D67A5"/>
    <w:rsid w:val="003E2BCB"/>
    <w:rsid w:val="003E3278"/>
    <w:rsid w:val="003E4DDE"/>
    <w:rsid w:val="003E5093"/>
    <w:rsid w:val="003E676B"/>
    <w:rsid w:val="003E6A8B"/>
    <w:rsid w:val="003E75DC"/>
    <w:rsid w:val="003E7A70"/>
    <w:rsid w:val="003F1105"/>
    <w:rsid w:val="003F63BD"/>
    <w:rsid w:val="0040020E"/>
    <w:rsid w:val="004009B9"/>
    <w:rsid w:val="00401F21"/>
    <w:rsid w:val="00403E39"/>
    <w:rsid w:val="0040464F"/>
    <w:rsid w:val="00404711"/>
    <w:rsid w:val="004051B5"/>
    <w:rsid w:val="00405768"/>
    <w:rsid w:val="004061A3"/>
    <w:rsid w:val="0041030C"/>
    <w:rsid w:val="00412C90"/>
    <w:rsid w:val="00413AB3"/>
    <w:rsid w:val="004144A4"/>
    <w:rsid w:val="004155D0"/>
    <w:rsid w:val="004161AF"/>
    <w:rsid w:val="00416F9A"/>
    <w:rsid w:val="00420082"/>
    <w:rsid w:val="0042018D"/>
    <w:rsid w:val="00420C7D"/>
    <w:rsid w:val="00421F97"/>
    <w:rsid w:val="00422761"/>
    <w:rsid w:val="00422985"/>
    <w:rsid w:val="00423A31"/>
    <w:rsid w:val="00426839"/>
    <w:rsid w:val="004276EF"/>
    <w:rsid w:val="0043243F"/>
    <w:rsid w:val="00432806"/>
    <w:rsid w:val="004336F7"/>
    <w:rsid w:val="004338EB"/>
    <w:rsid w:val="004350C7"/>
    <w:rsid w:val="00436C82"/>
    <w:rsid w:val="0043739B"/>
    <w:rsid w:val="004417B1"/>
    <w:rsid w:val="00447E8A"/>
    <w:rsid w:val="00451BD1"/>
    <w:rsid w:val="00452799"/>
    <w:rsid w:val="0045281F"/>
    <w:rsid w:val="0045341F"/>
    <w:rsid w:val="00453EF7"/>
    <w:rsid w:val="0045552B"/>
    <w:rsid w:val="004567B5"/>
    <w:rsid w:val="00457672"/>
    <w:rsid w:val="00457E1E"/>
    <w:rsid w:val="00460E05"/>
    <w:rsid w:val="004641D4"/>
    <w:rsid w:val="00464568"/>
    <w:rsid w:val="004658B8"/>
    <w:rsid w:val="00467B80"/>
    <w:rsid w:val="0047026A"/>
    <w:rsid w:val="004735A1"/>
    <w:rsid w:val="00473C30"/>
    <w:rsid w:val="0047420F"/>
    <w:rsid w:val="004766B4"/>
    <w:rsid w:val="00480ACA"/>
    <w:rsid w:val="00482B62"/>
    <w:rsid w:val="0048381D"/>
    <w:rsid w:val="0048603D"/>
    <w:rsid w:val="0049018E"/>
    <w:rsid w:val="00490596"/>
    <w:rsid w:val="0049059D"/>
    <w:rsid w:val="00490710"/>
    <w:rsid w:val="00490A20"/>
    <w:rsid w:val="0049122C"/>
    <w:rsid w:val="00491667"/>
    <w:rsid w:val="004919BC"/>
    <w:rsid w:val="00492AC4"/>
    <w:rsid w:val="00493B12"/>
    <w:rsid w:val="00495251"/>
    <w:rsid w:val="004979F2"/>
    <w:rsid w:val="004A07B3"/>
    <w:rsid w:val="004A14FB"/>
    <w:rsid w:val="004A266A"/>
    <w:rsid w:val="004A43F8"/>
    <w:rsid w:val="004A4FDF"/>
    <w:rsid w:val="004A60D9"/>
    <w:rsid w:val="004A6AD6"/>
    <w:rsid w:val="004A7C90"/>
    <w:rsid w:val="004B15CB"/>
    <w:rsid w:val="004B22CC"/>
    <w:rsid w:val="004B61EE"/>
    <w:rsid w:val="004B7036"/>
    <w:rsid w:val="004C5888"/>
    <w:rsid w:val="004C6B29"/>
    <w:rsid w:val="004C7914"/>
    <w:rsid w:val="004D0A8B"/>
    <w:rsid w:val="004D2A72"/>
    <w:rsid w:val="004D32EA"/>
    <w:rsid w:val="004D6AA7"/>
    <w:rsid w:val="004D6C72"/>
    <w:rsid w:val="004E061D"/>
    <w:rsid w:val="004E0BCC"/>
    <w:rsid w:val="004E1A6B"/>
    <w:rsid w:val="004E2050"/>
    <w:rsid w:val="004E2D5F"/>
    <w:rsid w:val="004E392F"/>
    <w:rsid w:val="004E3DFE"/>
    <w:rsid w:val="004F0EAD"/>
    <w:rsid w:val="004F19A7"/>
    <w:rsid w:val="004F3426"/>
    <w:rsid w:val="004F7405"/>
    <w:rsid w:val="005005EB"/>
    <w:rsid w:val="00504546"/>
    <w:rsid w:val="00505DAE"/>
    <w:rsid w:val="00507CF2"/>
    <w:rsid w:val="00514E70"/>
    <w:rsid w:val="0051604F"/>
    <w:rsid w:val="00516836"/>
    <w:rsid w:val="00517EAE"/>
    <w:rsid w:val="005206B1"/>
    <w:rsid w:val="00520D39"/>
    <w:rsid w:val="005216D3"/>
    <w:rsid w:val="00524F10"/>
    <w:rsid w:val="005267A2"/>
    <w:rsid w:val="005269EE"/>
    <w:rsid w:val="005277D0"/>
    <w:rsid w:val="005311F9"/>
    <w:rsid w:val="00533A38"/>
    <w:rsid w:val="00533BD9"/>
    <w:rsid w:val="00534E46"/>
    <w:rsid w:val="005359F1"/>
    <w:rsid w:val="00535F1A"/>
    <w:rsid w:val="005411E4"/>
    <w:rsid w:val="005441F8"/>
    <w:rsid w:val="005443E4"/>
    <w:rsid w:val="00544420"/>
    <w:rsid w:val="00544491"/>
    <w:rsid w:val="00544C66"/>
    <w:rsid w:val="00547643"/>
    <w:rsid w:val="005477D6"/>
    <w:rsid w:val="00552D95"/>
    <w:rsid w:val="00553040"/>
    <w:rsid w:val="005545F4"/>
    <w:rsid w:val="005549FB"/>
    <w:rsid w:val="00555F5F"/>
    <w:rsid w:val="0055602C"/>
    <w:rsid w:val="0056153A"/>
    <w:rsid w:val="00565583"/>
    <w:rsid w:val="00570B79"/>
    <w:rsid w:val="0057105B"/>
    <w:rsid w:val="00573C13"/>
    <w:rsid w:val="0057534D"/>
    <w:rsid w:val="00575BC7"/>
    <w:rsid w:val="005765FF"/>
    <w:rsid w:val="00576D2B"/>
    <w:rsid w:val="00581623"/>
    <w:rsid w:val="00581764"/>
    <w:rsid w:val="00584973"/>
    <w:rsid w:val="005867DD"/>
    <w:rsid w:val="00586FE3"/>
    <w:rsid w:val="00587739"/>
    <w:rsid w:val="00587F60"/>
    <w:rsid w:val="00590CB0"/>
    <w:rsid w:val="00594FB5"/>
    <w:rsid w:val="00595868"/>
    <w:rsid w:val="00596639"/>
    <w:rsid w:val="00597793"/>
    <w:rsid w:val="00597847"/>
    <w:rsid w:val="00597DF8"/>
    <w:rsid w:val="005A2475"/>
    <w:rsid w:val="005A3E62"/>
    <w:rsid w:val="005A4A19"/>
    <w:rsid w:val="005A5B1B"/>
    <w:rsid w:val="005A5E1E"/>
    <w:rsid w:val="005A605A"/>
    <w:rsid w:val="005A6661"/>
    <w:rsid w:val="005A6DBA"/>
    <w:rsid w:val="005B45E9"/>
    <w:rsid w:val="005B4932"/>
    <w:rsid w:val="005B4C97"/>
    <w:rsid w:val="005B58E4"/>
    <w:rsid w:val="005C00C3"/>
    <w:rsid w:val="005C1394"/>
    <w:rsid w:val="005C32A9"/>
    <w:rsid w:val="005C5633"/>
    <w:rsid w:val="005C589D"/>
    <w:rsid w:val="005C7CFE"/>
    <w:rsid w:val="005D12D3"/>
    <w:rsid w:val="005D34CF"/>
    <w:rsid w:val="005D6AD5"/>
    <w:rsid w:val="005D7004"/>
    <w:rsid w:val="005E1A9D"/>
    <w:rsid w:val="005E21C7"/>
    <w:rsid w:val="005E2445"/>
    <w:rsid w:val="005E2A81"/>
    <w:rsid w:val="005E330C"/>
    <w:rsid w:val="005E3EC1"/>
    <w:rsid w:val="005E5E62"/>
    <w:rsid w:val="005E60EA"/>
    <w:rsid w:val="005E6ACC"/>
    <w:rsid w:val="005E78E8"/>
    <w:rsid w:val="005F052D"/>
    <w:rsid w:val="005F6044"/>
    <w:rsid w:val="005F65E2"/>
    <w:rsid w:val="005F68F0"/>
    <w:rsid w:val="005F6D8D"/>
    <w:rsid w:val="005F7491"/>
    <w:rsid w:val="005F7796"/>
    <w:rsid w:val="00600FD0"/>
    <w:rsid w:val="006014F1"/>
    <w:rsid w:val="00605845"/>
    <w:rsid w:val="00605F7E"/>
    <w:rsid w:val="006061E2"/>
    <w:rsid w:val="00606DE7"/>
    <w:rsid w:val="00607C8B"/>
    <w:rsid w:val="006112D2"/>
    <w:rsid w:val="00612416"/>
    <w:rsid w:val="00615206"/>
    <w:rsid w:val="00615891"/>
    <w:rsid w:val="00616A6B"/>
    <w:rsid w:val="00617423"/>
    <w:rsid w:val="0061786C"/>
    <w:rsid w:val="00622F68"/>
    <w:rsid w:val="00623E79"/>
    <w:rsid w:val="006248C5"/>
    <w:rsid w:val="006265F5"/>
    <w:rsid w:val="006272E3"/>
    <w:rsid w:val="0063075E"/>
    <w:rsid w:val="00633AD4"/>
    <w:rsid w:val="00635034"/>
    <w:rsid w:val="00635B85"/>
    <w:rsid w:val="0063619C"/>
    <w:rsid w:val="0063637C"/>
    <w:rsid w:val="006409AE"/>
    <w:rsid w:val="006411DB"/>
    <w:rsid w:val="0064513F"/>
    <w:rsid w:val="0064527B"/>
    <w:rsid w:val="00646E27"/>
    <w:rsid w:val="0065032C"/>
    <w:rsid w:val="00653AA8"/>
    <w:rsid w:val="00654164"/>
    <w:rsid w:val="00656374"/>
    <w:rsid w:val="00656CE0"/>
    <w:rsid w:val="00662BF7"/>
    <w:rsid w:val="00662F1E"/>
    <w:rsid w:val="006636B3"/>
    <w:rsid w:val="00663B31"/>
    <w:rsid w:val="00664196"/>
    <w:rsid w:val="0066723F"/>
    <w:rsid w:val="006702A7"/>
    <w:rsid w:val="00670413"/>
    <w:rsid w:val="00673A8E"/>
    <w:rsid w:val="00674A89"/>
    <w:rsid w:val="0067542F"/>
    <w:rsid w:val="00675506"/>
    <w:rsid w:val="00680158"/>
    <w:rsid w:val="0068035F"/>
    <w:rsid w:val="00681163"/>
    <w:rsid w:val="0068264B"/>
    <w:rsid w:val="006860BE"/>
    <w:rsid w:val="006862AC"/>
    <w:rsid w:val="00687DDA"/>
    <w:rsid w:val="0069106C"/>
    <w:rsid w:val="00693D91"/>
    <w:rsid w:val="0069525D"/>
    <w:rsid w:val="006958CF"/>
    <w:rsid w:val="00695D55"/>
    <w:rsid w:val="00695E15"/>
    <w:rsid w:val="0069650C"/>
    <w:rsid w:val="00696AC2"/>
    <w:rsid w:val="006971A4"/>
    <w:rsid w:val="0069721C"/>
    <w:rsid w:val="006A0FA9"/>
    <w:rsid w:val="006A5AEE"/>
    <w:rsid w:val="006A717C"/>
    <w:rsid w:val="006B0449"/>
    <w:rsid w:val="006B04E5"/>
    <w:rsid w:val="006B091E"/>
    <w:rsid w:val="006B0A41"/>
    <w:rsid w:val="006B31B1"/>
    <w:rsid w:val="006B548E"/>
    <w:rsid w:val="006B5526"/>
    <w:rsid w:val="006B582D"/>
    <w:rsid w:val="006C133F"/>
    <w:rsid w:val="006C21BE"/>
    <w:rsid w:val="006C42D0"/>
    <w:rsid w:val="006C5357"/>
    <w:rsid w:val="006C6E41"/>
    <w:rsid w:val="006C7C25"/>
    <w:rsid w:val="006D0195"/>
    <w:rsid w:val="006D12D2"/>
    <w:rsid w:val="006D363C"/>
    <w:rsid w:val="006D4513"/>
    <w:rsid w:val="006D62BC"/>
    <w:rsid w:val="006E1655"/>
    <w:rsid w:val="006E2147"/>
    <w:rsid w:val="006E5A74"/>
    <w:rsid w:val="006E5BC7"/>
    <w:rsid w:val="006F02AE"/>
    <w:rsid w:val="006F08D4"/>
    <w:rsid w:val="006F204F"/>
    <w:rsid w:val="006F301C"/>
    <w:rsid w:val="006F3BFE"/>
    <w:rsid w:val="006F5D65"/>
    <w:rsid w:val="006F6200"/>
    <w:rsid w:val="006F6264"/>
    <w:rsid w:val="00701341"/>
    <w:rsid w:val="00701D6E"/>
    <w:rsid w:val="007020E8"/>
    <w:rsid w:val="00702573"/>
    <w:rsid w:val="007026BB"/>
    <w:rsid w:val="00702E2A"/>
    <w:rsid w:val="007052DF"/>
    <w:rsid w:val="00706B86"/>
    <w:rsid w:val="0071048C"/>
    <w:rsid w:val="007106EA"/>
    <w:rsid w:val="00711616"/>
    <w:rsid w:val="00711AB6"/>
    <w:rsid w:val="00711CA6"/>
    <w:rsid w:val="007128ED"/>
    <w:rsid w:val="00712FEA"/>
    <w:rsid w:val="007132B2"/>
    <w:rsid w:val="00714076"/>
    <w:rsid w:val="0071417B"/>
    <w:rsid w:val="00714889"/>
    <w:rsid w:val="007203C7"/>
    <w:rsid w:val="00722C64"/>
    <w:rsid w:val="007235EC"/>
    <w:rsid w:val="007244D1"/>
    <w:rsid w:val="00724D10"/>
    <w:rsid w:val="00725BD3"/>
    <w:rsid w:val="007269B8"/>
    <w:rsid w:val="00730044"/>
    <w:rsid w:val="00732D29"/>
    <w:rsid w:val="00733F29"/>
    <w:rsid w:val="00737365"/>
    <w:rsid w:val="00737EA2"/>
    <w:rsid w:val="007431DB"/>
    <w:rsid w:val="00744191"/>
    <w:rsid w:val="00744FB4"/>
    <w:rsid w:val="00751C8E"/>
    <w:rsid w:val="007532E6"/>
    <w:rsid w:val="007533C2"/>
    <w:rsid w:val="00756C7F"/>
    <w:rsid w:val="00757112"/>
    <w:rsid w:val="00757A8D"/>
    <w:rsid w:val="007608D9"/>
    <w:rsid w:val="007644D3"/>
    <w:rsid w:val="00766688"/>
    <w:rsid w:val="00770EC9"/>
    <w:rsid w:val="00771892"/>
    <w:rsid w:val="0077430C"/>
    <w:rsid w:val="00775624"/>
    <w:rsid w:val="00776EFD"/>
    <w:rsid w:val="00781062"/>
    <w:rsid w:val="0078277E"/>
    <w:rsid w:val="00785002"/>
    <w:rsid w:val="00786680"/>
    <w:rsid w:val="00790A8C"/>
    <w:rsid w:val="00791605"/>
    <w:rsid w:val="00791745"/>
    <w:rsid w:val="00791B75"/>
    <w:rsid w:val="007941B1"/>
    <w:rsid w:val="00794A50"/>
    <w:rsid w:val="0079502C"/>
    <w:rsid w:val="00796437"/>
    <w:rsid w:val="00796DAF"/>
    <w:rsid w:val="00796E8C"/>
    <w:rsid w:val="007A223C"/>
    <w:rsid w:val="007A3310"/>
    <w:rsid w:val="007A33DA"/>
    <w:rsid w:val="007A3AF8"/>
    <w:rsid w:val="007A445C"/>
    <w:rsid w:val="007A5D09"/>
    <w:rsid w:val="007A6308"/>
    <w:rsid w:val="007A7225"/>
    <w:rsid w:val="007A72E5"/>
    <w:rsid w:val="007B29BB"/>
    <w:rsid w:val="007B2F32"/>
    <w:rsid w:val="007B355D"/>
    <w:rsid w:val="007B4058"/>
    <w:rsid w:val="007B7337"/>
    <w:rsid w:val="007C1EF5"/>
    <w:rsid w:val="007C2539"/>
    <w:rsid w:val="007C35F7"/>
    <w:rsid w:val="007C412E"/>
    <w:rsid w:val="007C5DAA"/>
    <w:rsid w:val="007D1D9B"/>
    <w:rsid w:val="007D2A34"/>
    <w:rsid w:val="007D2F64"/>
    <w:rsid w:val="007D34D6"/>
    <w:rsid w:val="007D4F0A"/>
    <w:rsid w:val="007D50D6"/>
    <w:rsid w:val="007D5A2B"/>
    <w:rsid w:val="007D61BB"/>
    <w:rsid w:val="007D7879"/>
    <w:rsid w:val="007E3DC5"/>
    <w:rsid w:val="007E5B49"/>
    <w:rsid w:val="007E755B"/>
    <w:rsid w:val="007F2713"/>
    <w:rsid w:val="007F5A94"/>
    <w:rsid w:val="0080360B"/>
    <w:rsid w:val="0080453E"/>
    <w:rsid w:val="00806031"/>
    <w:rsid w:val="008060AA"/>
    <w:rsid w:val="00806BA1"/>
    <w:rsid w:val="00806D6E"/>
    <w:rsid w:val="00807D72"/>
    <w:rsid w:val="00810EF7"/>
    <w:rsid w:val="008113AA"/>
    <w:rsid w:val="00814340"/>
    <w:rsid w:val="00814F61"/>
    <w:rsid w:val="00815976"/>
    <w:rsid w:val="0081729D"/>
    <w:rsid w:val="00820094"/>
    <w:rsid w:val="008211B7"/>
    <w:rsid w:val="00821D96"/>
    <w:rsid w:val="00822C24"/>
    <w:rsid w:val="00825348"/>
    <w:rsid w:val="00826200"/>
    <w:rsid w:val="008314B6"/>
    <w:rsid w:val="00833095"/>
    <w:rsid w:val="0083310A"/>
    <w:rsid w:val="00833629"/>
    <w:rsid w:val="00835078"/>
    <w:rsid w:val="00835820"/>
    <w:rsid w:val="008362DA"/>
    <w:rsid w:val="00836418"/>
    <w:rsid w:val="0084059C"/>
    <w:rsid w:val="00841401"/>
    <w:rsid w:val="00841530"/>
    <w:rsid w:val="00842771"/>
    <w:rsid w:val="00842E1A"/>
    <w:rsid w:val="008443F6"/>
    <w:rsid w:val="00844FEE"/>
    <w:rsid w:val="00846430"/>
    <w:rsid w:val="008469E6"/>
    <w:rsid w:val="0085251B"/>
    <w:rsid w:val="00853469"/>
    <w:rsid w:val="00854915"/>
    <w:rsid w:val="00856335"/>
    <w:rsid w:val="008569A1"/>
    <w:rsid w:val="00860A10"/>
    <w:rsid w:val="00860A2F"/>
    <w:rsid w:val="00861607"/>
    <w:rsid w:val="00861A00"/>
    <w:rsid w:val="00861E82"/>
    <w:rsid w:val="008621F9"/>
    <w:rsid w:val="00862B51"/>
    <w:rsid w:val="008633E8"/>
    <w:rsid w:val="00864043"/>
    <w:rsid w:val="00864B90"/>
    <w:rsid w:val="00865F57"/>
    <w:rsid w:val="0086631A"/>
    <w:rsid w:val="00866666"/>
    <w:rsid w:val="008667B7"/>
    <w:rsid w:val="00866864"/>
    <w:rsid w:val="00866AA3"/>
    <w:rsid w:val="00866E03"/>
    <w:rsid w:val="008671FE"/>
    <w:rsid w:val="00871635"/>
    <w:rsid w:val="00872850"/>
    <w:rsid w:val="00872FCE"/>
    <w:rsid w:val="0087355D"/>
    <w:rsid w:val="008741BA"/>
    <w:rsid w:val="00875496"/>
    <w:rsid w:val="008771F2"/>
    <w:rsid w:val="00883FBB"/>
    <w:rsid w:val="00884790"/>
    <w:rsid w:val="008848C1"/>
    <w:rsid w:val="008878FB"/>
    <w:rsid w:val="008913D6"/>
    <w:rsid w:val="008915D5"/>
    <w:rsid w:val="00892463"/>
    <w:rsid w:val="00892ED1"/>
    <w:rsid w:val="008944BB"/>
    <w:rsid w:val="00896AAB"/>
    <w:rsid w:val="008A0DF3"/>
    <w:rsid w:val="008A150A"/>
    <w:rsid w:val="008A2011"/>
    <w:rsid w:val="008A3377"/>
    <w:rsid w:val="008A52B9"/>
    <w:rsid w:val="008A5BCF"/>
    <w:rsid w:val="008A6584"/>
    <w:rsid w:val="008A6FB1"/>
    <w:rsid w:val="008A7ABB"/>
    <w:rsid w:val="008A7B18"/>
    <w:rsid w:val="008B039F"/>
    <w:rsid w:val="008B1670"/>
    <w:rsid w:val="008B1B66"/>
    <w:rsid w:val="008B3233"/>
    <w:rsid w:val="008B3A59"/>
    <w:rsid w:val="008B3D0C"/>
    <w:rsid w:val="008B4BF3"/>
    <w:rsid w:val="008B5914"/>
    <w:rsid w:val="008B736D"/>
    <w:rsid w:val="008C05E6"/>
    <w:rsid w:val="008C0DDE"/>
    <w:rsid w:val="008C189F"/>
    <w:rsid w:val="008C45D2"/>
    <w:rsid w:val="008C4732"/>
    <w:rsid w:val="008C65DE"/>
    <w:rsid w:val="008C6789"/>
    <w:rsid w:val="008C729C"/>
    <w:rsid w:val="008C7D5C"/>
    <w:rsid w:val="008D120F"/>
    <w:rsid w:val="008D1CC4"/>
    <w:rsid w:val="008D2D63"/>
    <w:rsid w:val="008D35F5"/>
    <w:rsid w:val="008D3FF5"/>
    <w:rsid w:val="008D70E7"/>
    <w:rsid w:val="008D7B1A"/>
    <w:rsid w:val="008E1F22"/>
    <w:rsid w:val="008E2201"/>
    <w:rsid w:val="008E276B"/>
    <w:rsid w:val="008E3B31"/>
    <w:rsid w:val="008E45AC"/>
    <w:rsid w:val="008E467B"/>
    <w:rsid w:val="008E77BB"/>
    <w:rsid w:val="008E7A2A"/>
    <w:rsid w:val="008F2D2D"/>
    <w:rsid w:val="008F47FA"/>
    <w:rsid w:val="008F6A1D"/>
    <w:rsid w:val="008F7036"/>
    <w:rsid w:val="008F78C2"/>
    <w:rsid w:val="0090028B"/>
    <w:rsid w:val="00900754"/>
    <w:rsid w:val="00902961"/>
    <w:rsid w:val="00905430"/>
    <w:rsid w:val="0091195C"/>
    <w:rsid w:val="00912437"/>
    <w:rsid w:val="00914E96"/>
    <w:rsid w:val="009178D3"/>
    <w:rsid w:val="009200D0"/>
    <w:rsid w:val="009240A0"/>
    <w:rsid w:val="009241A3"/>
    <w:rsid w:val="009256D7"/>
    <w:rsid w:val="00926C47"/>
    <w:rsid w:val="00926F75"/>
    <w:rsid w:val="0092772C"/>
    <w:rsid w:val="00927800"/>
    <w:rsid w:val="00927997"/>
    <w:rsid w:val="00930085"/>
    <w:rsid w:val="00934314"/>
    <w:rsid w:val="00937720"/>
    <w:rsid w:val="00937752"/>
    <w:rsid w:val="00937899"/>
    <w:rsid w:val="00941D97"/>
    <w:rsid w:val="0094281B"/>
    <w:rsid w:val="00942A0B"/>
    <w:rsid w:val="00944870"/>
    <w:rsid w:val="00945047"/>
    <w:rsid w:val="00951B6F"/>
    <w:rsid w:val="00954C92"/>
    <w:rsid w:val="009557DF"/>
    <w:rsid w:val="00957C98"/>
    <w:rsid w:val="00960E42"/>
    <w:rsid w:val="00962DAE"/>
    <w:rsid w:val="00963D44"/>
    <w:rsid w:val="0096579A"/>
    <w:rsid w:val="00965A7D"/>
    <w:rsid w:val="00965A90"/>
    <w:rsid w:val="00966296"/>
    <w:rsid w:val="00966A68"/>
    <w:rsid w:val="009705E1"/>
    <w:rsid w:val="009716B9"/>
    <w:rsid w:val="00971C3B"/>
    <w:rsid w:val="00971D18"/>
    <w:rsid w:val="0097304E"/>
    <w:rsid w:val="00973D8F"/>
    <w:rsid w:val="009761F5"/>
    <w:rsid w:val="00980189"/>
    <w:rsid w:val="00983CC3"/>
    <w:rsid w:val="00984E51"/>
    <w:rsid w:val="00987A58"/>
    <w:rsid w:val="00995927"/>
    <w:rsid w:val="009A0F55"/>
    <w:rsid w:val="009A1DF8"/>
    <w:rsid w:val="009A3256"/>
    <w:rsid w:val="009A7818"/>
    <w:rsid w:val="009B0B1F"/>
    <w:rsid w:val="009B2A05"/>
    <w:rsid w:val="009B3457"/>
    <w:rsid w:val="009B3BF3"/>
    <w:rsid w:val="009B5D2F"/>
    <w:rsid w:val="009B629D"/>
    <w:rsid w:val="009B6CBB"/>
    <w:rsid w:val="009B762C"/>
    <w:rsid w:val="009C26C5"/>
    <w:rsid w:val="009C44A3"/>
    <w:rsid w:val="009C4638"/>
    <w:rsid w:val="009C47A6"/>
    <w:rsid w:val="009C4A2B"/>
    <w:rsid w:val="009C4D45"/>
    <w:rsid w:val="009C631E"/>
    <w:rsid w:val="009C7975"/>
    <w:rsid w:val="009D0EA8"/>
    <w:rsid w:val="009D5501"/>
    <w:rsid w:val="009D63EE"/>
    <w:rsid w:val="009D77F1"/>
    <w:rsid w:val="009E30A9"/>
    <w:rsid w:val="009E7589"/>
    <w:rsid w:val="009F05C3"/>
    <w:rsid w:val="009F3979"/>
    <w:rsid w:val="009F4CEE"/>
    <w:rsid w:val="009F5D55"/>
    <w:rsid w:val="009F5D79"/>
    <w:rsid w:val="009F6858"/>
    <w:rsid w:val="009F68FF"/>
    <w:rsid w:val="00A006E0"/>
    <w:rsid w:val="00A00AA1"/>
    <w:rsid w:val="00A018C3"/>
    <w:rsid w:val="00A02B13"/>
    <w:rsid w:val="00A03153"/>
    <w:rsid w:val="00A03347"/>
    <w:rsid w:val="00A06F66"/>
    <w:rsid w:val="00A11DD4"/>
    <w:rsid w:val="00A125F0"/>
    <w:rsid w:val="00A15397"/>
    <w:rsid w:val="00A219B8"/>
    <w:rsid w:val="00A21CC6"/>
    <w:rsid w:val="00A234F8"/>
    <w:rsid w:val="00A2708D"/>
    <w:rsid w:val="00A27630"/>
    <w:rsid w:val="00A27830"/>
    <w:rsid w:val="00A311C4"/>
    <w:rsid w:val="00A35AC0"/>
    <w:rsid w:val="00A36197"/>
    <w:rsid w:val="00A364E9"/>
    <w:rsid w:val="00A36588"/>
    <w:rsid w:val="00A405CF"/>
    <w:rsid w:val="00A40B18"/>
    <w:rsid w:val="00A443C4"/>
    <w:rsid w:val="00A447C4"/>
    <w:rsid w:val="00A4555E"/>
    <w:rsid w:val="00A45C9E"/>
    <w:rsid w:val="00A508F0"/>
    <w:rsid w:val="00A52AE8"/>
    <w:rsid w:val="00A55A97"/>
    <w:rsid w:val="00A7015A"/>
    <w:rsid w:val="00A70F66"/>
    <w:rsid w:val="00A7472A"/>
    <w:rsid w:val="00A749BD"/>
    <w:rsid w:val="00A75846"/>
    <w:rsid w:val="00A7732D"/>
    <w:rsid w:val="00A82086"/>
    <w:rsid w:val="00A83847"/>
    <w:rsid w:val="00A84C2E"/>
    <w:rsid w:val="00A8546D"/>
    <w:rsid w:val="00A869D9"/>
    <w:rsid w:val="00A86B98"/>
    <w:rsid w:val="00A87B9A"/>
    <w:rsid w:val="00A91270"/>
    <w:rsid w:val="00A9620B"/>
    <w:rsid w:val="00A965A7"/>
    <w:rsid w:val="00A97496"/>
    <w:rsid w:val="00A97AA9"/>
    <w:rsid w:val="00AA1050"/>
    <w:rsid w:val="00AA124C"/>
    <w:rsid w:val="00AA2E05"/>
    <w:rsid w:val="00AA3ED9"/>
    <w:rsid w:val="00AA57F5"/>
    <w:rsid w:val="00AA766A"/>
    <w:rsid w:val="00AB04C9"/>
    <w:rsid w:val="00AB0C77"/>
    <w:rsid w:val="00AB0E6A"/>
    <w:rsid w:val="00AB1836"/>
    <w:rsid w:val="00AB543A"/>
    <w:rsid w:val="00AB55D0"/>
    <w:rsid w:val="00AB6B0F"/>
    <w:rsid w:val="00AB7963"/>
    <w:rsid w:val="00AB7C69"/>
    <w:rsid w:val="00AC03D3"/>
    <w:rsid w:val="00AC08A8"/>
    <w:rsid w:val="00AC191E"/>
    <w:rsid w:val="00AC249A"/>
    <w:rsid w:val="00AC3035"/>
    <w:rsid w:val="00AC42D7"/>
    <w:rsid w:val="00AC5DB4"/>
    <w:rsid w:val="00AC772F"/>
    <w:rsid w:val="00AC77C1"/>
    <w:rsid w:val="00AD0336"/>
    <w:rsid w:val="00AD03DB"/>
    <w:rsid w:val="00AD1592"/>
    <w:rsid w:val="00AD3D9D"/>
    <w:rsid w:val="00AD3E8B"/>
    <w:rsid w:val="00AD4ECF"/>
    <w:rsid w:val="00AD5EF3"/>
    <w:rsid w:val="00AD69C1"/>
    <w:rsid w:val="00AE06AB"/>
    <w:rsid w:val="00AE14CD"/>
    <w:rsid w:val="00AE1BCF"/>
    <w:rsid w:val="00AE1CF1"/>
    <w:rsid w:val="00AE26FC"/>
    <w:rsid w:val="00AE7174"/>
    <w:rsid w:val="00AF02FB"/>
    <w:rsid w:val="00AF0339"/>
    <w:rsid w:val="00AF0D57"/>
    <w:rsid w:val="00AF1830"/>
    <w:rsid w:val="00AF20D9"/>
    <w:rsid w:val="00AF3E2F"/>
    <w:rsid w:val="00AF55D6"/>
    <w:rsid w:val="00AF6569"/>
    <w:rsid w:val="00B00B5D"/>
    <w:rsid w:val="00B04B36"/>
    <w:rsid w:val="00B06526"/>
    <w:rsid w:val="00B0746F"/>
    <w:rsid w:val="00B1238B"/>
    <w:rsid w:val="00B136C6"/>
    <w:rsid w:val="00B13984"/>
    <w:rsid w:val="00B15713"/>
    <w:rsid w:val="00B161B3"/>
    <w:rsid w:val="00B16D8B"/>
    <w:rsid w:val="00B17EFA"/>
    <w:rsid w:val="00B2297D"/>
    <w:rsid w:val="00B3248C"/>
    <w:rsid w:val="00B3278B"/>
    <w:rsid w:val="00B335A9"/>
    <w:rsid w:val="00B33804"/>
    <w:rsid w:val="00B34660"/>
    <w:rsid w:val="00B371BE"/>
    <w:rsid w:val="00B43105"/>
    <w:rsid w:val="00B4583C"/>
    <w:rsid w:val="00B5542F"/>
    <w:rsid w:val="00B57C95"/>
    <w:rsid w:val="00B60D66"/>
    <w:rsid w:val="00B6234D"/>
    <w:rsid w:val="00B62893"/>
    <w:rsid w:val="00B62C93"/>
    <w:rsid w:val="00B6423C"/>
    <w:rsid w:val="00B64416"/>
    <w:rsid w:val="00B649E9"/>
    <w:rsid w:val="00B660D4"/>
    <w:rsid w:val="00B670F6"/>
    <w:rsid w:val="00B6723D"/>
    <w:rsid w:val="00B70B53"/>
    <w:rsid w:val="00B71A92"/>
    <w:rsid w:val="00B71B0D"/>
    <w:rsid w:val="00B7270A"/>
    <w:rsid w:val="00B73053"/>
    <w:rsid w:val="00B73559"/>
    <w:rsid w:val="00B75FA5"/>
    <w:rsid w:val="00B7721F"/>
    <w:rsid w:val="00B80647"/>
    <w:rsid w:val="00B80ED6"/>
    <w:rsid w:val="00B820C2"/>
    <w:rsid w:val="00B838F3"/>
    <w:rsid w:val="00B83940"/>
    <w:rsid w:val="00B8577E"/>
    <w:rsid w:val="00B8696E"/>
    <w:rsid w:val="00B93BDE"/>
    <w:rsid w:val="00B93FAF"/>
    <w:rsid w:val="00B94227"/>
    <w:rsid w:val="00B9495A"/>
    <w:rsid w:val="00BA6E49"/>
    <w:rsid w:val="00BB0338"/>
    <w:rsid w:val="00BB189C"/>
    <w:rsid w:val="00BB22BE"/>
    <w:rsid w:val="00BB4282"/>
    <w:rsid w:val="00BB42AE"/>
    <w:rsid w:val="00BB701B"/>
    <w:rsid w:val="00BB75F8"/>
    <w:rsid w:val="00BC005D"/>
    <w:rsid w:val="00BC0F40"/>
    <w:rsid w:val="00BC380D"/>
    <w:rsid w:val="00BC39CB"/>
    <w:rsid w:val="00BC4143"/>
    <w:rsid w:val="00BC67C6"/>
    <w:rsid w:val="00BC7836"/>
    <w:rsid w:val="00BC7841"/>
    <w:rsid w:val="00BD10D1"/>
    <w:rsid w:val="00BD26F5"/>
    <w:rsid w:val="00BD3441"/>
    <w:rsid w:val="00BD4C41"/>
    <w:rsid w:val="00BD5245"/>
    <w:rsid w:val="00BD5EA8"/>
    <w:rsid w:val="00BD6E47"/>
    <w:rsid w:val="00BE11F8"/>
    <w:rsid w:val="00BE15C3"/>
    <w:rsid w:val="00BE29AC"/>
    <w:rsid w:val="00BE44F0"/>
    <w:rsid w:val="00BE5E5A"/>
    <w:rsid w:val="00BE6BE7"/>
    <w:rsid w:val="00BF0F19"/>
    <w:rsid w:val="00BF12A7"/>
    <w:rsid w:val="00BF299D"/>
    <w:rsid w:val="00BF2B2B"/>
    <w:rsid w:val="00BF57CC"/>
    <w:rsid w:val="00BF5E55"/>
    <w:rsid w:val="00BF680C"/>
    <w:rsid w:val="00BF70B9"/>
    <w:rsid w:val="00C009DB"/>
    <w:rsid w:val="00C026FB"/>
    <w:rsid w:val="00C02AE0"/>
    <w:rsid w:val="00C043F9"/>
    <w:rsid w:val="00C046B9"/>
    <w:rsid w:val="00C04CE0"/>
    <w:rsid w:val="00C11012"/>
    <w:rsid w:val="00C119A7"/>
    <w:rsid w:val="00C1277A"/>
    <w:rsid w:val="00C13E24"/>
    <w:rsid w:val="00C15E36"/>
    <w:rsid w:val="00C22089"/>
    <w:rsid w:val="00C23C5C"/>
    <w:rsid w:val="00C2710B"/>
    <w:rsid w:val="00C27203"/>
    <w:rsid w:val="00C272AE"/>
    <w:rsid w:val="00C304A3"/>
    <w:rsid w:val="00C326D2"/>
    <w:rsid w:val="00C331D2"/>
    <w:rsid w:val="00C34F8A"/>
    <w:rsid w:val="00C3597A"/>
    <w:rsid w:val="00C35F03"/>
    <w:rsid w:val="00C403CA"/>
    <w:rsid w:val="00C412A1"/>
    <w:rsid w:val="00C424BE"/>
    <w:rsid w:val="00C43DE3"/>
    <w:rsid w:val="00C4582F"/>
    <w:rsid w:val="00C516DF"/>
    <w:rsid w:val="00C5495E"/>
    <w:rsid w:val="00C55EB1"/>
    <w:rsid w:val="00C55EF0"/>
    <w:rsid w:val="00C56CA6"/>
    <w:rsid w:val="00C56EB6"/>
    <w:rsid w:val="00C57C68"/>
    <w:rsid w:val="00C57E65"/>
    <w:rsid w:val="00C602F6"/>
    <w:rsid w:val="00C60C9A"/>
    <w:rsid w:val="00C62E70"/>
    <w:rsid w:val="00C63671"/>
    <w:rsid w:val="00C63BEE"/>
    <w:rsid w:val="00C644A5"/>
    <w:rsid w:val="00C728AA"/>
    <w:rsid w:val="00C738BE"/>
    <w:rsid w:val="00C761B4"/>
    <w:rsid w:val="00C764E3"/>
    <w:rsid w:val="00C7695B"/>
    <w:rsid w:val="00C76C6B"/>
    <w:rsid w:val="00C804DB"/>
    <w:rsid w:val="00C81CBE"/>
    <w:rsid w:val="00C82CCB"/>
    <w:rsid w:val="00C85DF4"/>
    <w:rsid w:val="00C86689"/>
    <w:rsid w:val="00C869E8"/>
    <w:rsid w:val="00C87138"/>
    <w:rsid w:val="00C8722B"/>
    <w:rsid w:val="00C92CB8"/>
    <w:rsid w:val="00C92F6A"/>
    <w:rsid w:val="00C94201"/>
    <w:rsid w:val="00CA014A"/>
    <w:rsid w:val="00CA1379"/>
    <w:rsid w:val="00CA544A"/>
    <w:rsid w:val="00CA5D4A"/>
    <w:rsid w:val="00CA6175"/>
    <w:rsid w:val="00CB25EB"/>
    <w:rsid w:val="00CB2F14"/>
    <w:rsid w:val="00CB4125"/>
    <w:rsid w:val="00CB708E"/>
    <w:rsid w:val="00CB76DA"/>
    <w:rsid w:val="00CC0418"/>
    <w:rsid w:val="00CC06E5"/>
    <w:rsid w:val="00CC1DFE"/>
    <w:rsid w:val="00CC2809"/>
    <w:rsid w:val="00CC4EC4"/>
    <w:rsid w:val="00CC521D"/>
    <w:rsid w:val="00CC6AF1"/>
    <w:rsid w:val="00CC6F12"/>
    <w:rsid w:val="00CD3DB8"/>
    <w:rsid w:val="00CD5C4A"/>
    <w:rsid w:val="00CD687D"/>
    <w:rsid w:val="00CD75C4"/>
    <w:rsid w:val="00CD7E95"/>
    <w:rsid w:val="00CE0F23"/>
    <w:rsid w:val="00CE1B76"/>
    <w:rsid w:val="00CE20A6"/>
    <w:rsid w:val="00CE3F53"/>
    <w:rsid w:val="00CE4012"/>
    <w:rsid w:val="00CE5717"/>
    <w:rsid w:val="00CE6DB4"/>
    <w:rsid w:val="00CE7D03"/>
    <w:rsid w:val="00CF05FC"/>
    <w:rsid w:val="00CF0D91"/>
    <w:rsid w:val="00CF3FC0"/>
    <w:rsid w:val="00CF40F8"/>
    <w:rsid w:val="00CF5512"/>
    <w:rsid w:val="00CF752F"/>
    <w:rsid w:val="00CF7A83"/>
    <w:rsid w:val="00D043CD"/>
    <w:rsid w:val="00D0617E"/>
    <w:rsid w:val="00D06B26"/>
    <w:rsid w:val="00D0785F"/>
    <w:rsid w:val="00D10018"/>
    <w:rsid w:val="00D11534"/>
    <w:rsid w:val="00D13573"/>
    <w:rsid w:val="00D13F07"/>
    <w:rsid w:val="00D17652"/>
    <w:rsid w:val="00D17843"/>
    <w:rsid w:val="00D219ED"/>
    <w:rsid w:val="00D23203"/>
    <w:rsid w:val="00D23C63"/>
    <w:rsid w:val="00D243D9"/>
    <w:rsid w:val="00D24D62"/>
    <w:rsid w:val="00D25D22"/>
    <w:rsid w:val="00D27290"/>
    <w:rsid w:val="00D27666"/>
    <w:rsid w:val="00D354AA"/>
    <w:rsid w:val="00D37824"/>
    <w:rsid w:val="00D4160E"/>
    <w:rsid w:val="00D41E3C"/>
    <w:rsid w:val="00D4461C"/>
    <w:rsid w:val="00D44AFE"/>
    <w:rsid w:val="00D44EF5"/>
    <w:rsid w:val="00D45A92"/>
    <w:rsid w:val="00D4600E"/>
    <w:rsid w:val="00D47ABC"/>
    <w:rsid w:val="00D52C4C"/>
    <w:rsid w:val="00D531BD"/>
    <w:rsid w:val="00D5580F"/>
    <w:rsid w:val="00D569E3"/>
    <w:rsid w:val="00D57CAC"/>
    <w:rsid w:val="00D60886"/>
    <w:rsid w:val="00D61190"/>
    <w:rsid w:val="00D618EC"/>
    <w:rsid w:val="00D6212D"/>
    <w:rsid w:val="00D6258C"/>
    <w:rsid w:val="00D6590B"/>
    <w:rsid w:val="00D66E96"/>
    <w:rsid w:val="00D7054D"/>
    <w:rsid w:val="00D7157B"/>
    <w:rsid w:val="00D71B86"/>
    <w:rsid w:val="00D73294"/>
    <w:rsid w:val="00D733A4"/>
    <w:rsid w:val="00D76E82"/>
    <w:rsid w:val="00D7724F"/>
    <w:rsid w:val="00D80E48"/>
    <w:rsid w:val="00D81EFE"/>
    <w:rsid w:val="00D826B3"/>
    <w:rsid w:val="00D85245"/>
    <w:rsid w:val="00D9216D"/>
    <w:rsid w:val="00D92664"/>
    <w:rsid w:val="00D93240"/>
    <w:rsid w:val="00D94175"/>
    <w:rsid w:val="00D9431A"/>
    <w:rsid w:val="00D94BF8"/>
    <w:rsid w:val="00D974E2"/>
    <w:rsid w:val="00D97D49"/>
    <w:rsid w:val="00DA0F7B"/>
    <w:rsid w:val="00DA23A4"/>
    <w:rsid w:val="00DA2E0D"/>
    <w:rsid w:val="00DA6EC1"/>
    <w:rsid w:val="00DB14A7"/>
    <w:rsid w:val="00DB3073"/>
    <w:rsid w:val="00DB39E8"/>
    <w:rsid w:val="00DB7F1E"/>
    <w:rsid w:val="00DC0226"/>
    <w:rsid w:val="00DC059B"/>
    <w:rsid w:val="00DC06EF"/>
    <w:rsid w:val="00DC0A8E"/>
    <w:rsid w:val="00DC1644"/>
    <w:rsid w:val="00DC2019"/>
    <w:rsid w:val="00DC4397"/>
    <w:rsid w:val="00DC4AD2"/>
    <w:rsid w:val="00DC6CFB"/>
    <w:rsid w:val="00DC73FB"/>
    <w:rsid w:val="00DC7B23"/>
    <w:rsid w:val="00DD0230"/>
    <w:rsid w:val="00DD0733"/>
    <w:rsid w:val="00DD490D"/>
    <w:rsid w:val="00DD6104"/>
    <w:rsid w:val="00DD68FB"/>
    <w:rsid w:val="00DD715D"/>
    <w:rsid w:val="00DD7A21"/>
    <w:rsid w:val="00DE15EF"/>
    <w:rsid w:val="00DE3148"/>
    <w:rsid w:val="00DE3BA8"/>
    <w:rsid w:val="00DE4DEB"/>
    <w:rsid w:val="00DE590E"/>
    <w:rsid w:val="00DE7430"/>
    <w:rsid w:val="00DF07B8"/>
    <w:rsid w:val="00DF2FBB"/>
    <w:rsid w:val="00DF3910"/>
    <w:rsid w:val="00DF3A26"/>
    <w:rsid w:val="00DF426A"/>
    <w:rsid w:val="00DF51BA"/>
    <w:rsid w:val="00DF76B4"/>
    <w:rsid w:val="00DF7732"/>
    <w:rsid w:val="00E029E8"/>
    <w:rsid w:val="00E10559"/>
    <w:rsid w:val="00E11082"/>
    <w:rsid w:val="00E1223F"/>
    <w:rsid w:val="00E12316"/>
    <w:rsid w:val="00E13237"/>
    <w:rsid w:val="00E16B68"/>
    <w:rsid w:val="00E20B4B"/>
    <w:rsid w:val="00E27011"/>
    <w:rsid w:val="00E27813"/>
    <w:rsid w:val="00E30509"/>
    <w:rsid w:val="00E30C10"/>
    <w:rsid w:val="00E3217B"/>
    <w:rsid w:val="00E347BC"/>
    <w:rsid w:val="00E36273"/>
    <w:rsid w:val="00E36D64"/>
    <w:rsid w:val="00E419C3"/>
    <w:rsid w:val="00E42C1F"/>
    <w:rsid w:val="00E4478D"/>
    <w:rsid w:val="00E45E6A"/>
    <w:rsid w:val="00E479FF"/>
    <w:rsid w:val="00E47F5E"/>
    <w:rsid w:val="00E50F21"/>
    <w:rsid w:val="00E526AA"/>
    <w:rsid w:val="00E534FD"/>
    <w:rsid w:val="00E564A3"/>
    <w:rsid w:val="00E607F8"/>
    <w:rsid w:val="00E60D99"/>
    <w:rsid w:val="00E619A8"/>
    <w:rsid w:val="00E6205A"/>
    <w:rsid w:val="00E64581"/>
    <w:rsid w:val="00E64B26"/>
    <w:rsid w:val="00E70550"/>
    <w:rsid w:val="00E71894"/>
    <w:rsid w:val="00E748E7"/>
    <w:rsid w:val="00E84CC4"/>
    <w:rsid w:val="00E8620B"/>
    <w:rsid w:val="00E87BCA"/>
    <w:rsid w:val="00E87C58"/>
    <w:rsid w:val="00E90415"/>
    <w:rsid w:val="00E90BBE"/>
    <w:rsid w:val="00E96865"/>
    <w:rsid w:val="00EA1A22"/>
    <w:rsid w:val="00EA2F86"/>
    <w:rsid w:val="00EA33E5"/>
    <w:rsid w:val="00EA55C6"/>
    <w:rsid w:val="00EB0EAA"/>
    <w:rsid w:val="00EB11E3"/>
    <w:rsid w:val="00EB300A"/>
    <w:rsid w:val="00EB4708"/>
    <w:rsid w:val="00EB4C6A"/>
    <w:rsid w:val="00EB68A1"/>
    <w:rsid w:val="00EB6AC8"/>
    <w:rsid w:val="00EC1822"/>
    <w:rsid w:val="00EC29FD"/>
    <w:rsid w:val="00EC42CF"/>
    <w:rsid w:val="00EC532C"/>
    <w:rsid w:val="00EC548D"/>
    <w:rsid w:val="00EC554D"/>
    <w:rsid w:val="00EC5EA1"/>
    <w:rsid w:val="00ED0E77"/>
    <w:rsid w:val="00ED2C9C"/>
    <w:rsid w:val="00ED2EA7"/>
    <w:rsid w:val="00ED32BA"/>
    <w:rsid w:val="00ED3A06"/>
    <w:rsid w:val="00ED52ED"/>
    <w:rsid w:val="00EE1DAC"/>
    <w:rsid w:val="00EE2FA8"/>
    <w:rsid w:val="00EE311B"/>
    <w:rsid w:val="00EE376C"/>
    <w:rsid w:val="00EE4FD7"/>
    <w:rsid w:val="00EE6769"/>
    <w:rsid w:val="00EE71BA"/>
    <w:rsid w:val="00EF1998"/>
    <w:rsid w:val="00EF2A03"/>
    <w:rsid w:val="00EF404E"/>
    <w:rsid w:val="00EF4970"/>
    <w:rsid w:val="00EF5F44"/>
    <w:rsid w:val="00EF6FE4"/>
    <w:rsid w:val="00F0112C"/>
    <w:rsid w:val="00F0211A"/>
    <w:rsid w:val="00F02702"/>
    <w:rsid w:val="00F02872"/>
    <w:rsid w:val="00F03442"/>
    <w:rsid w:val="00F03C32"/>
    <w:rsid w:val="00F0420D"/>
    <w:rsid w:val="00F05048"/>
    <w:rsid w:val="00F07F80"/>
    <w:rsid w:val="00F135C5"/>
    <w:rsid w:val="00F14B18"/>
    <w:rsid w:val="00F14F9E"/>
    <w:rsid w:val="00F2016E"/>
    <w:rsid w:val="00F216B3"/>
    <w:rsid w:val="00F21B95"/>
    <w:rsid w:val="00F23BBE"/>
    <w:rsid w:val="00F23E97"/>
    <w:rsid w:val="00F245CC"/>
    <w:rsid w:val="00F24910"/>
    <w:rsid w:val="00F25F01"/>
    <w:rsid w:val="00F26B07"/>
    <w:rsid w:val="00F270B9"/>
    <w:rsid w:val="00F302BE"/>
    <w:rsid w:val="00F303DA"/>
    <w:rsid w:val="00F307AE"/>
    <w:rsid w:val="00F310B5"/>
    <w:rsid w:val="00F32E7D"/>
    <w:rsid w:val="00F32F6E"/>
    <w:rsid w:val="00F3386F"/>
    <w:rsid w:val="00F33A2F"/>
    <w:rsid w:val="00F3496A"/>
    <w:rsid w:val="00F34FEC"/>
    <w:rsid w:val="00F3582C"/>
    <w:rsid w:val="00F368C4"/>
    <w:rsid w:val="00F40162"/>
    <w:rsid w:val="00F40744"/>
    <w:rsid w:val="00F4078F"/>
    <w:rsid w:val="00F40917"/>
    <w:rsid w:val="00F40E78"/>
    <w:rsid w:val="00F41223"/>
    <w:rsid w:val="00F414E0"/>
    <w:rsid w:val="00F41F04"/>
    <w:rsid w:val="00F43029"/>
    <w:rsid w:val="00F43364"/>
    <w:rsid w:val="00F433CE"/>
    <w:rsid w:val="00F446ED"/>
    <w:rsid w:val="00F44BE6"/>
    <w:rsid w:val="00F4539E"/>
    <w:rsid w:val="00F4580F"/>
    <w:rsid w:val="00F46479"/>
    <w:rsid w:val="00F46ACB"/>
    <w:rsid w:val="00F47F8B"/>
    <w:rsid w:val="00F50C77"/>
    <w:rsid w:val="00F50E14"/>
    <w:rsid w:val="00F51B3B"/>
    <w:rsid w:val="00F52FAE"/>
    <w:rsid w:val="00F571E0"/>
    <w:rsid w:val="00F57E93"/>
    <w:rsid w:val="00F60053"/>
    <w:rsid w:val="00F63077"/>
    <w:rsid w:val="00F64A5B"/>
    <w:rsid w:val="00F70269"/>
    <w:rsid w:val="00F716EF"/>
    <w:rsid w:val="00F72922"/>
    <w:rsid w:val="00F73054"/>
    <w:rsid w:val="00F730BD"/>
    <w:rsid w:val="00F736D5"/>
    <w:rsid w:val="00F75340"/>
    <w:rsid w:val="00F759B1"/>
    <w:rsid w:val="00F816E8"/>
    <w:rsid w:val="00F822B6"/>
    <w:rsid w:val="00F83329"/>
    <w:rsid w:val="00F83BB5"/>
    <w:rsid w:val="00F85F7E"/>
    <w:rsid w:val="00F86490"/>
    <w:rsid w:val="00F87982"/>
    <w:rsid w:val="00F91308"/>
    <w:rsid w:val="00F92370"/>
    <w:rsid w:val="00F92E0F"/>
    <w:rsid w:val="00F932BF"/>
    <w:rsid w:val="00F934F7"/>
    <w:rsid w:val="00F935B8"/>
    <w:rsid w:val="00F94152"/>
    <w:rsid w:val="00F95611"/>
    <w:rsid w:val="00F959FF"/>
    <w:rsid w:val="00F966A0"/>
    <w:rsid w:val="00F973DE"/>
    <w:rsid w:val="00FA08F3"/>
    <w:rsid w:val="00FA2696"/>
    <w:rsid w:val="00FA2C5F"/>
    <w:rsid w:val="00FA4030"/>
    <w:rsid w:val="00FA461C"/>
    <w:rsid w:val="00FA487A"/>
    <w:rsid w:val="00FB0E7C"/>
    <w:rsid w:val="00FB1423"/>
    <w:rsid w:val="00FB222A"/>
    <w:rsid w:val="00FB4184"/>
    <w:rsid w:val="00FB4205"/>
    <w:rsid w:val="00FB48C8"/>
    <w:rsid w:val="00FB70FC"/>
    <w:rsid w:val="00FB78C3"/>
    <w:rsid w:val="00FC0BD0"/>
    <w:rsid w:val="00FC14EB"/>
    <w:rsid w:val="00FC2773"/>
    <w:rsid w:val="00FC2802"/>
    <w:rsid w:val="00FC2FAF"/>
    <w:rsid w:val="00FD177D"/>
    <w:rsid w:val="00FD3442"/>
    <w:rsid w:val="00FD4158"/>
    <w:rsid w:val="00FD60F9"/>
    <w:rsid w:val="00FD6488"/>
    <w:rsid w:val="00FD6AAB"/>
    <w:rsid w:val="00FD71F7"/>
    <w:rsid w:val="00FD767F"/>
    <w:rsid w:val="00FD7D74"/>
    <w:rsid w:val="00FE2275"/>
    <w:rsid w:val="00FE3417"/>
    <w:rsid w:val="00FE3BC9"/>
    <w:rsid w:val="00FE567C"/>
    <w:rsid w:val="00FF1D05"/>
    <w:rsid w:val="00FF2777"/>
    <w:rsid w:val="00FF31AE"/>
    <w:rsid w:val="00FF3261"/>
    <w:rsid w:val="00FF3288"/>
    <w:rsid w:val="00FF32ED"/>
    <w:rsid w:val="00FF4E35"/>
    <w:rsid w:val="00FF59D1"/>
    <w:rsid w:val="00FF5E9A"/>
    <w:rsid w:val="00FF69A3"/>
    <w:rsid w:val="00FF7B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701B"/>
    <w:rPr>
      <w:strike w:val="0"/>
      <w:dstrike w:val="0"/>
      <w:color w:val="3665C3"/>
      <w:u w:val="none"/>
      <w:effect w:val="none"/>
    </w:rPr>
  </w:style>
  <w:style w:type="paragraph" w:styleId="a4">
    <w:name w:val="List Paragraph"/>
    <w:basedOn w:val="a"/>
    <w:uiPriority w:val="34"/>
    <w:qFormat/>
    <w:rsid w:val="00BB701B"/>
    <w:pPr>
      <w:ind w:firstLineChars="200" w:firstLine="420"/>
    </w:pPr>
  </w:style>
  <w:style w:type="paragraph" w:styleId="a5">
    <w:name w:val="header"/>
    <w:basedOn w:val="a"/>
    <w:link w:val="Char"/>
    <w:uiPriority w:val="99"/>
    <w:semiHidden/>
    <w:unhideWhenUsed/>
    <w:rsid w:val="006E5B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E5BC7"/>
    <w:rPr>
      <w:sz w:val="18"/>
      <w:szCs w:val="18"/>
    </w:rPr>
  </w:style>
  <w:style w:type="paragraph" w:styleId="a6">
    <w:name w:val="footer"/>
    <w:basedOn w:val="a"/>
    <w:link w:val="Char0"/>
    <w:uiPriority w:val="99"/>
    <w:unhideWhenUsed/>
    <w:rsid w:val="006E5BC7"/>
    <w:pPr>
      <w:tabs>
        <w:tab w:val="center" w:pos="4153"/>
        <w:tab w:val="right" w:pos="8306"/>
      </w:tabs>
      <w:snapToGrid w:val="0"/>
      <w:jc w:val="left"/>
    </w:pPr>
    <w:rPr>
      <w:sz w:val="18"/>
      <w:szCs w:val="18"/>
    </w:rPr>
  </w:style>
  <w:style w:type="character" w:customStyle="1" w:styleId="Char0">
    <w:name w:val="页脚 Char"/>
    <w:basedOn w:val="a0"/>
    <w:link w:val="a6"/>
    <w:uiPriority w:val="99"/>
    <w:rsid w:val="006E5BC7"/>
    <w:rPr>
      <w:sz w:val="18"/>
      <w:szCs w:val="18"/>
    </w:rPr>
  </w:style>
  <w:style w:type="paragraph" w:styleId="HTML">
    <w:name w:val="HTML Preformatted"/>
    <w:basedOn w:val="a"/>
    <w:link w:val="HTMLChar"/>
    <w:uiPriority w:val="99"/>
    <w:unhideWhenUsed/>
    <w:rsid w:val="001C7B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1C7BE0"/>
    <w:rPr>
      <w:rFonts w:ascii="宋体" w:eastAsia="宋体" w:hAnsi="宋体" w:cs="宋体"/>
      <w:kern w:val="0"/>
      <w:sz w:val="24"/>
      <w:szCs w:val="24"/>
    </w:rPr>
  </w:style>
  <w:style w:type="paragraph" w:styleId="a7">
    <w:name w:val="Title"/>
    <w:basedOn w:val="a"/>
    <w:next w:val="a"/>
    <w:link w:val="Char1"/>
    <w:qFormat/>
    <w:rsid w:val="00EF1998"/>
    <w:pPr>
      <w:spacing w:line="579" w:lineRule="exact"/>
      <w:ind w:leftChars="200" w:left="640" w:rightChars="200" w:right="640"/>
      <w:jc w:val="center"/>
      <w:outlineLvl w:val="0"/>
    </w:pPr>
    <w:rPr>
      <w:rFonts w:ascii="Arial" w:eastAsia="方正小标宋简体" w:hAnsi="Arial" w:cs="Arial"/>
      <w:bCs/>
      <w:sz w:val="44"/>
      <w:szCs w:val="32"/>
    </w:rPr>
  </w:style>
  <w:style w:type="character" w:customStyle="1" w:styleId="Char1">
    <w:name w:val="标题 Char"/>
    <w:basedOn w:val="a0"/>
    <w:link w:val="a7"/>
    <w:rsid w:val="00EF1998"/>
    <w:rPr>
      <w:rFonts w:ascii="Arial" w:eastAsia="方正小标宋简体" w:hAnsi="Arial" w:cs="Arial"/>
      <w:bCs/>
      <w:sz w:val="44"/>
      <w:szCs w:val="32"/>
    </w:rPr>
  </w:style>
  <w:style w:type="paragraph" w:customStyle="1" w:styleId="a8">
    <w:name w:val="居中正文"/>
    <w:basedOn w:val="a"/>
    <w:rsid w:val="00EF1998"/>
    <w:pPr>
      <w:spacing w:line="579" w:lineRule="exact"/>
      <w:jc w:val="center"/>
    </w:pPr>
    <w:rPr>
      <w:rFonts w:ascii="仿宋_GB2312" w:eastAsia="仿宋_GB2312" w:hAnsi="Times New Roman" w:cs="宋体"/>
      <w:sz w:val="32"/>
      <w:szCs w:val="32"/>
    </w:rPr>
  </w:style>
</w:styles>
</file>

<file path=word/webSettings.xml><?xml version="1.0" encoding="utf-8"?>
<w:webSettings xmlns:r="http://schemas.openxmlformats.org/officeDocument/2006/relationships" xmlns:w="http://schemas.openxmlformats.org/wordprocessingml/2006/main">
  <w:divs>
    <w:div w:id="408699062">
      <w:bodyDiv w:val="1"/>
      <w:marLeft w:val="0"/>
      <w:marRight w:val="0"/>
      <w:marTop w:val="0"/>
      <w:marBottom w:val="0"/>
      <w:divBdr>
        <w:top w:val="none" w:sz="0" w:space="0" w:color="auto"/>
        <w:left w:val="none" w:sz="0" w:space="0" w:color="auto"/>
        <w:bottom w:val="none" w:sz="0" w:space="0" w:color="auto"/>
        <w:right w:val="none" w:sz="0" w:space="0" w:color="auto"/>
      </w:divBdr>
      <w:divsChild>
        <w:div w:id="70321813">
          <w:marLeft w:val="0"/>
          <w:marRight w:val="0"/>
          <w:marTop w:val="100"/>
          <w:marBottom w:val="100"/>
          <w:divBdr>
            <w:top w:val="none" w:sz="0" w:space="0" w:color="auto"/>
            <w:left w:val="none" w:sz="0" w:space="0" w:color="auto"/>
            <w:bottom w:val="none" w:sz="0" w:space="0" w:color="auto"/>
            <w:right w:val="none" w:sz="0" w:space="0" w:color="auto"/>
          </w:divBdr>
          <w:divsChild>
            <w:div w:id="1632396328">
              <w:marLeft w:val="0"/>
              <w:marRight w:val="0"/>
              <w:marTop w:val="225"/>
              <w:marBottom w:val="225"/>
              <w:divBdr>
                <w:top w:val="none" w:sz="0" w:space="0" w:color="auto"/>
                <w:left w:val="none" w:sz="0" w:space="0" w:color="auto"/>
                <w:bottom w:val="none" w:sz="0" w:space="0" w:color="auto"/>
                <w:right w:val="none" w:sz="0" w:space="0" w:color="auto"/>
              </w:divBdr>
              <w:divsChild>
                <w:div w:id="625817703">
                  <w:marLeft w:val="0"/>
                  <w:marRight w:val="0"/>
                  <w:marTop w:val="0"/>
                  <w:marBottom w:val="0"/>
                  <w:divBdr>
                    <w:top w:val="none" w:sz="0" w:space="0" w:color="auto"/>
                    <w:left w:val="none" w:sz="0" w:space="0" w:color="auto"/>
                    <w:bottom w:val="none" w:sz="0" w:space="0" w:color="auto"/>
                    <w:right w:val="none" w:sz="0" w:space="0" w:color="auto"/>
                  </w:divBdr>
                  <w:divsChild>
                    <w:div w:id="11853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aidu.com/s?wd=%E9%A2%84%E7%AE%97%E7%BC%96%E5%88%B6&amp;tn=44039180_cpr&amp;fenlei=mv6quAkxTZn0IZRqIHckPjm4nH00T1Y3nhDzPj9WrjbsmWbLmHuW0ZwV5Hcvrjm3rH6sPfKWUMw85HfYnjn4nH6sgvPsT6KdThsqpZwYTjCEQLGCpyw9Uz4Bmy-bIi4WUvYETgN-TLwGUv3EnHfYPHbsPWbLnWc1nj01nHfzn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0F0C8-C364-4B49-A1E6-2398DB78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11</Pages>
  <Words>2564</Words>
  <Characters>2564</Characters>
  <Application>Microsoft Office Word</Application>
  <DocSecurity>0</DocSecurity>
  <Lines>134</Lines>
  <Paragraphs>77</Paragraphs>
  <ScaleCrop>false</ScaleCrop>
  <Company>P R C</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杨昌美</cp:lastModifiedBy>
  <cp:revision>69</cp:revision>
  <cp:lastPrinted>2018-03-05T00:43:00Z</cp:lastPrinted>
  <dcterms:created xsi:type="dcterms:W3CDTF">2018-02-02T03:28:00Z</dcterms:created>
  <dcterms:modified xsi:type="dcterms:W3CDTF">2018-03-09T08:40:00Z</dcterms:modified>
</cp:coreProperties>
</file>