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全区基础教育基本情况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全区现有中小学11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所,其中:小学7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所,初中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所,普通高中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所,中职学校1所,特教学校1所,民办学校3所。在校学生1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万人(小学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70790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人、初中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41906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人、高中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21584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人、特教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、民办学校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1677人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ascii="宋体" w:hAnsi="宋体" w:eastAsia="宋体" w:cs="宋体"/>
          <w:sz w:val="24"/>
          <w:szCs w:val="24"/>
        </w:rPr>
        <w:t>全区公办学校在编在岗教职工9289人,离退休职工4245人。其中,全国优秀教师2人、模范教师1人。市级骨干校长4名,市级特级教师14名、骨干教师365人,教学名师学科带头人38人。区级名师、名校长126人，区级骨干校长5人，区级骨干教师1822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区委教育工委下属243个党组织(党委8个,党总支32个,党支部203个),其中学校党组织219个(党委5个,党总支17个,党支部197个),教管中心党组织17个(党委2个,党总支15个),机关党委下设支部6个(机关支部5个,退休支部1个)。共有党员4616人(在职3710人,退休906人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Y2IxNWVlZDEwY2RhNTNlZTE2MmEzNTRkZGY2ODEifQ=="/>
  </w:docVars>
  <w:rsids>
    <w:rsidRoot w:val="00000000"/>
    <w:rsid w:val="0C723443"/>
    <w:rsid w:val="663A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494</Characters>
  <Lines>0</Lines>
  <Paragraphs>0</Paragraphs>
  <TotalTime>8</TotalTime>
  <ScaleCrop>false</ScaleCrop>
  <LinksUpToDate>false</LinksUpToDate>
  <CharactersWithSpaces>494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</cp:lastModifiedBy>
  <dcterms:modified xsi:type="dcterms:W3CDTF">2022-11-25T01:43:30Z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B4CE8AE52B4941CAABF8907317EE7634</vt:lpwstr>
  </property>
</Properties>
</file>