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20" w:lineRule="exact"/>
        <w:ind w:firstLine="879"/>
        <w:jc w:val="center"/>
        <w:rPr>
          <w:sz w:val="44"/>
        </w:rPr>
      </w:pPr>
    </w:p>
    <w:p>
      <w:pPr>
        <w:spacing w:line="1000" w:lineRule="exact"/>
        <w:jc w:val="center"/>
        <w:rPr>
          <w:sz w:val="44"/>
        </w:rPr>
      </w:pPr>
    </w:p>
    <w:p>
      <w:pPr>
        <w:spacing w:line="1500" w:lineRule="exact"/>
        <w:jc w:val="center"/>
        <w:rPr>
          <w:rFonts w:ascii="方正小标宋_GBK" w:eastAsia="方正小标宋_GBK"/>
          <w:color w:val="FF0000"/>
          <w:spacing w:val="20"/>
          <w:w w:val="60"/>
          <w:sz w:val="118"/>
          <w:szCs w:val="118"/>
        </w:rPr>
      </w:pPr>
      <w:r>
        <w:rPr>
          <w:rFonts w:hint="eastAsia" w:ascii="方正小标宋_GBK" w:eastAsia="方正小标宋_GBK"/>
          <w:color w:val="FF0000"/>
          <w:spacing w:val="20"/>
          <w:w w:val="60"/>
          <w:sz w:val="118"/>
          <w:szCs w:val="118"/>
        </w:rPr>
        <w:t>重庆市永川区教育委员会</w:t>
      </w: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ind w:firstLine="315" w:firstLineChars="150"/>
        <w:rPr>
          <w:rFonts w:ascii="仿宋_GB2312" w:eastAsia="仿宋_GB231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永教人〔2022〕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92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/>
          <w:sz w:val="32"/>
          <w:szCs w:val="32"/>
        </w:rPr>
      </w:pPr>
      <w:r>
        <w:rPr>
          <w:rFonts w:ascii="Times New Roman" w:hAnsi="Times New Roman" w:eastAsia="方正小标宋_GBK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58420</wp:posOffset>
                </wp:positionV>
                <wp:extent cx="539432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3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25pt;margin-top:4.6pt;height:0pt;width:424.75pt;z-index:251659264;mso-width-relative:page;mso-height-relative:page;" filled="f" stroked="t" coordsize="21600,21600" o:gfxdata="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F07JmDUAAAA&#10;BgEAAA8AAAAAAAAAAQAgAAAAOAAAAGRycy9kb3ducmV2LnhtbFBLAQIUABQAAAAIAIdO4kC+ymZh&#10;0gEAAJEDAAAOAAAAAAAAAAEAIAAAADk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</w:rPr>
        <w:t>重庆市永川区教育委员会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关于组建第六届名师工作室和遴选工作室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主持人的通知</w:t>
      </w:r>
    </w:p>
    <w:p/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各镇街教管中心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中小学: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第四届6个名师（名校长）工作室即将结业，为继续发挥名师工作室的引领示范作用，以此加强我区骨干教师队伍建设，带动全区教师队伍整体水平的提升，经研究，区教委决定组建第六届名师工作室，并在全区中小学遴选相应学科的名师工作室主持人。现就相关要求通知如下：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一、工作室的设置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第六届名师工作室共设置10个工作室，分别为中学信息技术、中学体育、初中英语、初中地理、初中生物、初中化学、小学英语、小学体育、义务教育阶段道德与法治、小学美术名师工作室各1个。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二、工作室主持人基本条件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新组建学科名师工作室，每个工作室需要遴选一名工作室主持人。工作室主持人既要有为人师表的示范影响力，又要有先进的教育理念和过硬的专业技能，对团队有带动和引领作用。名师工作室主持人的遴选条件如下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.政治觉悟高，思想素质好，爱岗敬业，乐于奉献，关爱学生，深受学生喜爱，尊重家长，深得家长肯定。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.有系统的学科理论知识、过硬的专业技能，教学业绩突出，在永川区乃至重庆市都有一定的知名度或影响力。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.所从事的教育教学工作成绩突出，曾获得过相应的区、市级表彰或奖励。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.有较强的科研能力，积极参与课题研究，善于总结工作经验，所撰写的论文或经验文章曾在公开刊物上发表。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.男教师年龄原则上不超过</w:t>
      </w:r>
      <w:r>
        <w:rPr>
          <w:rFonts w:hint="eastAsia" w:ascii="方正仿宋_GBK" w:hAnsi="Times New Roman" w:eastAsia="方正仿宋_GBK"/>
          <w:sz w:val="32"/>
          <w:szCs w:val="32"/>
        </w:rPr>
        <w:t>55</w:t>
      </w:r>
      <w:r>
        <w:rPr>
          <w:rFonts w:hint="eastAsia" w:ascii="方正仿宋_GBK" w:eastAsia="方正仿宋_GBK"/>
          <w:sz w:val="32"/>
          <w:szCs w:val="32"/>
        </w:rPr>
        <w:t>周岁，女教师不超过</w:t>
      </w:r>
      <w:r>
        <w:rPr>
          <w:rFonts w:hint="eastAsia" w:ascii="方正仿宋_GBK" w:hAnsi="Times New Roman" w:eastAsia="方正仿宋_GBK"/>
          <w:sz w:val="32"/>
          <w:szCs w:val="32"/>
        </w:rPr>
        <w:t>50</w:t>
      </w:r>
      <w:r>
        <w:rPr>
          <w:rFonts w:hint="eastAsia" w:ascii="方正仿宋_GBK" w:eastAsia="方正仿宋_GBK"/>
          <w:sz w:val="32"/>
          <w:szCs w:val="32"/>
        </w:rPr>
        <w:t>周岁。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重庆市表彰的名师、学科带头人、学科教学名师、市级骨干教师、特级教师、正高级教师同等条件下优先。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三、工作室主持人遴选程序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工作室主持人采取个人申请、学校推荐、专家初审、教委审核的程序进行遴选。</w:t>
      </w:r>
    </w:p>
    <w:p>
      <w:pPr>
        <w:widowControl/>
        <w:spacing w:line="600" w:lineRule="exact"/>
        <w:ind w:firstLine="645"/>
        <w:rPr>
          <w:rFonts w:ascii="方正仿宋_GBK" w:eastAsia="方正仿宋_GBK"/>
          <w:sz w:val="32"/>
          <w:szCs w:val="32"/>
          <w:shd w:val="clear" w:color="auto" w:fill="FFFFFF"/>
        </w:rPr>
      </w:pPr>
      <w:r>
        <w:rPr>
          <w:rFonts w:hint="eastAsia" w:ascii="方正楷体简体" w:eastAsia="方正楷体简体"/>
          <w:sz w:val="32"/>
          <w:szCs w:val="32"/>
          <w:shd w:val="clear" w:color="auto" w:fill="FFFFFF"/>
        </w:rPr>
        <w:t>（一）个人申请。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凡符合条件的教师自愿向所在学校提出申请，填写《2022年</w:t>
      </w:r>
      <w:r>
        <w:rPr>
          <w:rFonts w:hint="eastAsia" w:ascii="方正仿宋_GBK" w:hAnsi="华文中宋" w:eastAsia="方正仿宋_GBK" w:cs="宋体"/>
          <w:kern w:val="0"/>
          <w:sz w:val="32"/>
          <w:szCs w:val="32"/>
        </w:rPr>
        <w:t>永川区名师工作室主持人申报表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》（见附件</w:t>
      </w: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），纸质件要有相应的业绩佐证材料。</w:t>
      </w:r>
    </w:p>
    <w:p>
      <w:pPr>
        <w:widowControl/>
        <w:spacing w:line="600" w:lineRule="exact"/>
        <w:ind w:firstLine="645"/>
        <w:rPr>
          <w:rFonts w:ascii="方正仿宋_GBK" w:eastAsia="方正仿宋_GBK"/>
          <w:sz w:val="32"/>
          <w:szCs w:val="32"/>
          <w:shd w:val="clear" w:color="auto" w:fill="FFFFFF"/>
        </w:rPr>
      </w:pPr>
      <w:r>
        <w:rPr>
          <w:rFonts w:hint="eastAsia" w:ascii="方正楷体简体" w:eastAsia="方正楷体简体"/>
          <w:sz w:val="32"/>
          <w:szCs w:val="32"/>
          <w:shd w:val="clear" w:color="auto" w:fill="FFFFFF"/>
        </w:rPr>
        <w:t>（二）学校推荐。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由学校组建推评小组，对申报教师进行考核把关，综合考核其政治思想素质、师德表现、工作业绩等要素，形成考核意见，公示三个工作日无异议后，报区教委。</w:t>
      </w:r>
    </w:p>
    <w:p>
      <w:pPr>
        <w:widowControl/>
        <w:spacing w:line="600" w:lineRule="exact"/>
        <w:ind w:firstLine="645"/>
        <w:rPr>
          <w:rFonts w:ascii="方正仿宋_GBK" w:eastAsia="方正仿宋_GBK"/>
          <w:sz w:val="32"/>
          <w:szCs w:val="32"/>
          <w:shd w:val="clear" w:color="auto" w:fill="FFFFFF"/>
        </w:rPr>
      </w:pPr>
      <w:r>
        <w:rPr>
          <w:rFonts w:hint="eastAsia" w:ascii="方正楷体简体" w:eastAsia="方正楷体简体"/>
          <w:sz w:val="32"/>
          <w:szCs w:val="32"/>
          <w:shd w:val="clear" w:color="auto" w:fill="FFFFFF"/>
        </w:rPr>
        <w:t>（三）专家初审。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 xml:space="preserve">由区教委组织专家评审组，对学校推荐申报人员进行比选、初审，提出推荐建议。                           </w:t>
      </w:r>
    </w:p>
    <w:p>
      <w:pPr>
        <w:widowControl/>
        <w:spacing w:line="600" w:lineRule="exact"/>
        <w:ind w:firstLine="645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  <w:shd w:val="clear" w:color="auto" w:fill="FFFFFF"/>
        </w:rPr>
        <w:t>（四）审核认定。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经区教委主任办公会议审核认定并公示无异议后，由区教委发文命名并授牌。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四、资料报送要求</w:t>
      </w:r>
    </w:p>
    <w:p>
      <w:pPr>
        <w:widowControl/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申报材料以学校为单位，务必于</w:t>
      </w:r>
      <w:r>
        <w:rPr>
          <w:rFonts w:hint="eastAsia" w:ascii="方正仿宋_GBK" w:hAnsi="Times New Roman" w:eastAsia="方正仿宋_GBK"/>
          <w:sz w:val="32"/>
          <w:szCs w:val="32"/>
        </w:rPr>
        <w:t>2022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hAnsi="Times New Roman" w:eastAsia="方正仿宋_GBK"/>
          <w:sz w:val="32"/>
          <w:szCs w:val="32"/>
        </w:rPr>
        <w:t>11</w:t>
      </w:r>
      <w:r>
        <w:rPr>
          <w:rFonts w:hint="eastAsia" w:ascii="方正仿宋_GBK" w:eastAsia="方正仿宋_GBK"/>
          <w:sz w:val="32"/>
          <w:szCs w:val="32"/>
        </w:rPr>
        <w:t>日前将工作室主持人申报表（附件1）与相关佐证材料报区教委人事科</w:t>
      </w:r>
      <w:r>
        <w:rPr>
          <w:rFonts w:hint="eastAsia" w:ascii="方正仿宋_GBK" w:hAnsi="Times New Roman" w:eastAsia="方正仿宋_GBK"/>
          <w:sz w:val="32"/>
          <w:szCs w:val="32"/>
        </w:rPr>
        <w:t>317</w:t>
      </w:r>
      <w:r>
        <w:rPr>
          <w:rFonts w:hint="eastAsia" w:ascii="方正仿宋_GBK" w:eastAsia="方正仿宋_GBK"/>
          <w:sz w:val="32"/>
          <w:szCs w:val="32"/>
        </w:rPr>
        <w:t>办公室，汇总表（附件2）报QQ邮箱：</w:t>
      </w:r>
      <w:r>
        <w:rPr>
          <w:rFonts w:hint="eastAsia" w:ascii="方正仿宋_GBK" w:hAnsi="Times New Roman" w:eastAsia="方正仿宋_GBK"/>
          <w:sz w:val="32"/>
          <w:szCs w:val="32"/>
        </w:rPr>
        <w:t>853620537</w:t>
      </w:r>
      <w:r>
        <w:rPr>
          <w:rFonts w:hint="eastAsia" w:ascii="方正仿宋_GBK" w:eastAsia="方正仿宋_GBK"/>
          <w:sz w:val="32"/>
          <w:szCs w:val="32"/>
        </w:rPr>
        <w:t>@qq.com。联系人：张邦明，联系电话：</w:t>
      </w:r>
      <w:r>
        <w:rPr>
          <w:rFonts w:hint="eastAsia" w:ascii="方正仿宋_GBK" w:hAnsi="Times New Roman" w:eastAsia="方正仿宋_GBK"/>
          <w:sz w:val="32"/>
          <w:szCs w:val="32"/>
        </w:rPr>
        <w:t>49861008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仿宋_GBK" w:hAnsi="宋体" w:eastAsia="方正仿宋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.2022年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永川区名师工作室主持人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</w:rPr>
        <w:t>申报表</w:t>
      </w:r>
    </w:p>
    <w:p>
      <w:pPr>
        <w:widowControl/>
        <w:shd w:val="clear" w:color="auto" w:fill="FFFFFF"/>
        <w:spacing w:line="600" w:lineRule="exact"/>
        <w:ind w:left="2076" w:leftChars="760" w:hanging="480" w:hangingChars="150"/>
        <w:rPr>
          <w:rFonts w:ascii="方正仿宋_GBK" w:hAnsi="方正仿宋_GBK" w:eastAsia="方正仿宋_GBK" w:cs="宋体"/>
          <w:bCs/>
          <w:color w:val="000000"/>
          <w:spacing w:val="-2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2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宋体"/>
          <w:bCs/>
          <w:color w:val="000000"/>
          <w:spacing w:val="-20"/>
          <w:kern w:val="0"/>
          <w:sz w:val="32"/>
          <w:szCs w:val="32"/>
        </w:rPr>
        <w:t>2022年永川区名师工作室主持人申报名单汇总表</w:t>
      </w:r>
    </w:p>
    <w:p>
      <w:pPr>
        <w:widowControl/>
        <w:spacing w:line="60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widowControl/>
        <w:spacing w:line="600" w:lineRule="exact"/>
        <w:ind w:firstLine="4480" w:firstLineChars="14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重庆市永川区教育委员会</w:t>
      </w:r>
    </w:p>
    <w:p>
      <w:pPr>
        <w:widowControl/>
        <w:spacing w:line="600" w:lineRule="exact"/>
        <w:ind w:firstLine="5120" w:firstLineChars="16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</w:t>
      </w:r>
      <w:r>
        <w:rPr>
          <w:rFonts w:hint="eastAsia" w:ascii="方正仿宋_GBK" w:eastAsia="方正仿宋_GBK"/>
          <w:sz w:val="32"/>
          <w:szCs w:val="32"/>
        </w:rPr>
        <w:t>年4</w:t>
      </w:r>
      <w:r>
        <w:rPr>
          <w:rFonts w:hint="eastAsia" w:ascii="方正仿宋_GBK" w:eastAsia="方正仿宋_GBK"/>
          <w:sz w:val="32"/>
          <w:szCs w:val="32"/>
        </w:rPr>
        <w:t>月29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widowControl/>
        <w:spacing w:line="600" w:lineRule="exact"/>
        <w:ind w:firstLine="320" w:firstLineChars="1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（此件公开发布）</w:t>
      </w:r>
    </w:p>
    <w:p>
      <w:pPr>
        <w:widowControl/>
        <w:shd w:val="clear" w:color="auto" w:fill="FFFFFF"/>
        <w:spacing w:line="330" w:lineRule="atLeas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</w:t>
      </w:r>
      <w:r>
        <w:rPr>
          <w:rFonts w:ascii="方正黑体_GBK" w:hAnsi="宋体" w:eastAsia="方正黑体_GBK" w:cs="宋体"/>
          <w:color w:val="000000"/>
          <w:kern w:val="0"/>
          <w:sz w:val="32"/>
          <w:szCs w:val="32"/>
        </w:rPr>
        <w:t>1</w:t>
      </w:r>
    </w:p>
    <w:p>
      <w:pPr>
        <w:widowControl/>
        <w:shd w:val="clear" w:color="auto" w:fill="FFFFFF"/>
        <w:spacing w:line="330" w:lineRule="atLeast"/>
        <w:jc w:val="center"/>
        <w:rPr>
          <w:rFonts w:ascii="方正小标宋简体" w:hAnsi="宋体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2022年永川区名师工作室主持人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申报表</w:t>
      </w:r>
    </w:p>
    <w:tbl>
      <w:tblPr>
        <w:tblStyle w:val="5"/>
        <w:tblpPr w:leftFromText="180" w:rightFromText="180" w:vertAnchor="text" w:tblpX="1" w:tblpY="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1"/>
        <w:gridCol w:w="528"/>
        <w:gridCol w:w="1109"/>
        <w:gridCol w:w="904"/>
        <w:gridCol w:w="1214"/>
        <w:gridCol w:w="1978"/>
        <w:gridCol w:w="33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姓名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 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性别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年龄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学历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 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政治 面貌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参加工作时间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申报学科工作室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 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 xml:space="preserve">现任职务  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工作单位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任教学科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360" w:lineRule="exact"/>
              <w:ind w:left="210" w:hanging="210" w:hangingChars="100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 xml:space="preserve">   教学</w:t>
            </w:r>
          </w:p>
          <w:p>
            <w:pPr>
              <w:widowControl/>
              <w:snapToGrid w:val="0"/>
              <w:spacing w:line="360" w:lineRule="exact"/>
              <w:ind w:left="210" w:leftChars="100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特色或  业绩</w:t>
            </w:r>
          </w:p>
        </w:tc>
        <w:tc>
          <w:tcPr>
            <w:tcW w:w="7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</w:rPr>
            </w:pPr>
          </w:p>
          <w:p>
            <w:pPr>
              <w:tabs>
                <w:tab w:val="left" w:pos="2088"/>
              </w:tabs>
              <w:rPr>
                <w:rFonts w:ascii="方正仿宋简体" w:hAnsi="宋体" w:eastAsia="方正仿宋简体" w:cs="宋体"/>
                <w:sz w:val="32"/>
              </w:rPr>
            </w:pPr>
            <w:r>
              <w:rPr>
                <w:rFonts w:ascii="方正仿宋简体" w:hAnsi="宋体" w:eastAsia="方正仿宋简体" w:cs="宋体"/>
                <w:sz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论著        课题、  论文及   获奖情况</w:t>
            </w:r>
          </w:p>
        </w:tc>
        <w:tc>
          <w:tcPr>
            <w:tcW w:w="7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kern w:val="0"/>
              </w:rPr>
            </w:pP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kern w:val="0"/>
              </w:rPr>
            </w:pP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kern w:val="0"/>
              </w:rPr>
            </w:pP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学校  意见</w:t>
            </w:r>
          </w:p>
        </w:tc>
        <w:tc>
          <w:tcPr>
            <w:tcW w:w="7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方正仿宋简体" w:hAnsi="宋体" w:eastAsia="方正仿宋简体" w:cs="宋体"/>
                <w:kern w:val="0"/>
              </w:rPr>
            </w:pPr>
          </w:p>
          <w:p>
            <w:pPr>
              <w:widowControl/>
              <w:snapToGrid w:val="0"/>
              <w:spacing w:line="480" w:lineRule="exact"/>
              <w:jc w:val="center"/>
              <w:rPr>
                <w:rFonts w:ascii="方正仿宋简体" w:hAnsi="宋体" w:eastAsia="方正仿宋简体" w:cs="宋体"/>
                <w:kern w:val="0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 xml:space="preserve"> 负责人(签字)                （公章）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</w:rPr>
              <w:t>2</w:t>
            </w:r>
            <w:r>
              <w:rPr>
                <w:rFonts w:hint="eastAsia" w:ascii="方正仿宋_GBK" w:hAnsi="宋体" w:eastAsia="方正仿宋_GBK" w:cs="宋体"/>
                <w:kern w:val="0"/>
              </w:rPr>
              <w:t xml:space="preserve"> 年   月     日</w:t>
            </w:r>
          </w:p>
          <w:p>
            <w:pPr>
              <w:widowControl/>
              <w:snapToGrid w:val="0"/>
              <w:spacing w:line="480" w:lineRule="exact"/>
              <w:jc w:val="center"/>
              <w:rPr>
                <w:rFonts w:ascii="方正仿宋简体" w:hAnsi="宋体" w:eastAsia="方正仿宋简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</w:rPr>
            </w:pP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</w:rPr>
            </w:pP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区教委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审批意见</w:t>
            </w:r>
          </w:p>
        </w:tc>
        <w:tc>
          <w:tcPr>
            <w:tcW w:w="7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方正仿宋简体" w:hAnsi="宋体" w:eastAsia="方正仿宋简体" w:cs="宋体"/>
                <w:kern w:val="0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方正仿宋简体" w:hAnsi="宋体" w:eastAsia="方正仿宋简体" w:cs="宋体"/>
                <w:kern w:val="0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（公章）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方正仿宋简体" w:hAnsi="宋体" w:eastAsia="方正仿宋简体" w:cs="宋体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</w:rPr>
              <w:t>2</w:t>
            </w:r>
            <w:r>
              <w:rPr>
                <w:rFonts w:hint="eastAsia" w:ascii="方正仿宋_GBK" w:hAnsi="宋体" w:eastAsia="方正仿宋_GBK" w:cs="宋体"/>
                <w:kern w:val="0"/>
              </w:rPr>
              <w:t>年     月     日</w:t>
            </w:r>
          </w:p>
        </w:tc>
      </w:tr>
    </w:tbl>
    <w:p>
      <w:pPr>
        <w:spacing w:line="400" w:lineRule="exact"/>
        <w:rPr>
          <w:rFonts w:ascii="方正仿宋_GBK" w:hAnsi="方正仿宋_GBK" w:eastAsia="方正仿宋_GBK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14" w:right="1701" w:bottom="1814" w:left="1701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37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88"/>
        <w:gridCol w:w="887"/>
        <w:gridCol w:w="887"/>
        <w:gridCol w:w="1718"/>
        <w:gridCol w:w="1718"/>
        <w:gridCol w:w="1718"/>
        <w:gridCol w:w="1718"/>
        <w:gridCol w:w="3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6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黑体_GBK" w:hAnsi="宋体" w:eastAsia="方正黑体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color w:val="000000"/>
                <w:kern w:val="0"/>
                <w:sz w:val="36"/>
                <w:szCs w:val="36"/>
              </w:rPr>
              <w:t>2022年永川区名师工作室主持人申报名单汇总表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政治 面貌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申报工作室名称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 xml:space="preserve"> 主要业绩                   （不超过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11"/>
        <w:numPr>
          <w:ilvl w:val="0"/>
          <w:numId w:val="1"/>
        </w:numPr>
        <w:spacing w:line="500" w:lineRule="exact"/>
        <w:ind w:firstLineChars="0"/>
        <w:rPr>
          <w:rFonts w:ascii="方正仿宋_GBK" w:hAnsi="方正仿宋_GBK" w:eastAsia="方正仿宋_GBK"/>
          <w:szCs w:val="21"/>
        </w:rPr>
      </w:pPr>
      <w:r>
        <w:rPr>
          <w:rFonts w:hint="eastAsia" w:ascii="方正仿宋_GBK" w:hAnsi="方正仿宋_GBK" w:eastAsia="方正仿宋_GBK"/>
          <w:szCs w:val="21"/>
        </w:rPr>
        <w:t>以学校为单位汇总后传QQ邮箱：</w:t>
      </w:r>
      <w:r>
        <w:rPr>
          <w:rFonts w:ascii="Times New Roman" w:hAnsi="Times New Roman" w:eastAsia="方正仿宋_GBK"/>
          <w:szCs w:val="21"/>
        </w:rPr>
        <w:t>853620537</w:t>
      </w:r>
      <w:r>
        <w:rPr>
          <w:rFonts w:hint="eastAsia" w:ascii="方正仿宋_GBK" w:hAnsi="方正仿宋_GBK" w:eastAsia="方正仿宋_GBK"/>
          <w:szCs w:val="21"/>
        </w:rPr>
        <w:t>@qq.com.</w:t>
      </w:r>
    </w:p>
    <w:p>
      <w:pPr>
        <w:pStyle w:val="11"/>
        <w:numPr>
          <w:ilvl w:val="0"/>
          <w:numId w:val="1"/>
        </w:numPr>
        <w:spacing w:line="500" w:lineRule="exact"/>
        <w:ind w:firstLineChars="0"/>
        <w:rPr>
          <w:rFonts w:ascii="方正仿宋_GBK" w:hAnsi="方正仿宋_GBK" w:eastAsia="方正仿宋_GBK"/>
          <w:szCs w:val="21"/>
        </w:rPr>
      </w:pPr>
      <w:r>
        <w:rPr>
          <w:rFonts w:hint="eastAsia" w:ascii="方正仿宋_GBK" w:hAnsi="方正仿宋_GBK" w:eastAsia="方正仿宋_GBK"/>
          <w:szCs w:val="21"/>
        </w:rPr>
        <w:t>注意：以上表格请不要进行合并填写。业绩必须控制在300字内。</w:t>
      </w:r>
    </w:p>
    <w:bookmarkEnd w:id="0"/>
    <w:p>
      <w:pPr>
        <w:widowControl/>
        <w:spacing w:line="560" w:lineRule="exact"/>
        <w:ind w:firstLine="390"/>
        <w:jc w:val="left"/>
        <w:rPr>
          <w:rFonts w:ascii="方正仿宋_GBK" w:eastAsia="方正仿宋_GBK"/>
          <w:szCs w:val="21"/>
        </w:rPr>
      </w:pPr>
    </w:p>
    <w:sectPr>
      <w:pgSz w:w="16838" w:h="11906" w:orient="landscape"/>
      <w:pgMar w:top="1474" w:right="1644" w:bottom="147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方正楷体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jc w:val="right"/>
    </w:pPr>
    <w:r>
      <w:rPr>
        <w:rStyle w:val="7"/>
        <w:rFonts w:ascii="宋体" w:hAnsi="宋体" w:cs="宋体"/>
        <w:sz w:val="28"/>
      </w:rPr>
      <w:fldChar w:fldCharType="begin"/>
    </w:r>
    <w:r>
      <w:rPr>
        <w:rStyle w:val="7"/>
        <w:rFonts w:ascii="宋体" w:hAnsi="宋体" w:cs="宋体"/>
        <w:sz w:val="28"/>
      </w:rPr>
      <w:instrText xml:space="preserve"> PAGE  </w:instrText>
    </w:r>
    <w:r>
      <w:rPr>
        <w:rStyle w:val="7"/>
        <w:rFonts w:ascii="宋体" w:hAnsi="宋体" w:cs="宋体"/>
        <w:sz w:val="28"/>
      </w:rPr>
      <w:fldChar w:fldCharType="separate"/>
    </w:r>
    <w:r>
      <w:rPr>
        <w:rStyle w:val="7"/>
        <w:rFonts w:ascii="宋体" w:hAnsi="宋体" w:cs="宋体"/>
        <w:sz w:val="28"/>
      </w:rPr>
      <w:t>5</w:t>
    </w:r>
    <w:r>
      <w:rPr>
        <w:rStyle w:val="7"/>
        <w:rFonts w:ascii="宋体" w:hAnsi="宋体" w:cs="宋体"/>
        <w:sz w:val="28"/>
      </w:rPr>
      <w:fldChar w:fldCharType="end"/>
    </w:r>
  </w:p>
  <w:p>
    <w:pPr>
      <w:pStyle w:val="3"/>
      <w:ind w:right="360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8</w:t>
    </w:r>
    <w:r>
      <w:rPr>
        <w:rStyle w:val="7"/>
        <w:rFonts w:ascii="宋体" w:hAnsi="宋体"/>
        <w:sz w:val="28"/>
      </w:rPr>
      <w:fldChar w:fldCharType="end"/>
    </w:r>
  </w:p>
  <w:p>
    <w:pPr>
      <w:pStyle w:val="3"/>
      <w:ind w:right="360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rPr>
        <w:rStyle w:val="7"/>
      </w:rPr>
      <w:fldChar w:fldCharType="begin"/>
    </w:r>
    <w:r>
      <w:rPr>
        <w:rStyle w:val="7"/>
      </w:rPr>
      <w:instrText xml:space="preserve"> 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57028"/>
    <w:multiLevelType w:val="multilevel"/>
    <w:tmpl w:val="52D570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DA"/>
    <w:rsid w:val="00045E65"/>
    <w:rsid w:val="00066F8A"/>
    <w:rsid w:val="00090AF9"/>
    <w:rsid w:val="000B1760"/>
    <w:rsid w:val="000D59A1"/>
    <w:rsid w:val="000D7B1D"/>
    <w:rsid w:val="000E6936"/>
    <w:rsid w:val="00156F2F"/>
    <w:rsid w:val="00220BA9"/>
    <w:rsid w:val="002A5EE8"/>
    <w:rsid w:val="002E5E5D"/>
    <w:rsid w:val="003214D4"/>
    <w:rsid w:val="003825BA"/>
    <w:rsid w:val="0039322C"/>
    <w:rsid w:val="003B35A1"/>
    <w:rsid w:val="00491F5E"/>
    <w:rsid w:val="004B22A6"/>
    <w:rsid w:val="004B23AE"/>
    <w:rsid w:val="004F3E7A"/>
    <w:rsid w:val="00531858"/>
    <w:rsid w:val="00535746"/>
    <w:rsid w:val="0055584A"/>
    <w:rsid w:val="00573058"/>
    <w:rsid w:val="005A6F5C"/>
    <w:rsid w:val="005D3E83"/>
    <w:rsid w:val="005F6BF8"/>
    <w:rsid w:val="00614E24"/>
    <w:rsid w:val="006E299C"/>
    <w:rsid w:val="007016BB"/>
    <w:rsid w:val="007441C6"/>
    <w:rsid w:val="0076363A"/>
    <w:rsid w:val="0078557A"/>
    <w:rsid w:val="00803240"/>
    <w:rsid w:val="0082593C"/>
    <w:rsid w:val="008A7D38"/>
    <w:rsid w:val="009649B0"/>
    <w:rsid w:val="00A76DF7"/>
    <w:rsid w:val="00A80437"/>
    <w:rsid w:val="00AA6B06"/>
    <w:rsid w:val="00B45A98"/>
    <w:rsid w:val="00B5704A"/>
    <w:rsid w:val="00C44DB0"/>
    <w:rsid w:val="00C67C79"/>
    <w:rsid w:val="00C73CAD"/>
    <w:rsid w:val="00CA6B48"/>
    <w:rsid w:val="00CC5D0A"/>
    <w:rsid w:val="00CD59DA"/>
    <w:rsid w:val="00D50ADA"/>
    <w:rsid w:val="00D578BC"/>
    <w:rsid w:val="00DB7255"/>
    <w:rsid w:val="00DF00FE"/>
    <w:rsid w:val="00E247A1"/>
    <w:rsid w:val="00E41A47"/>
    <w:rsid w:val="00E804F9"/>
    <w:rsid w:val="00F57D98"/>
    <w:rsid w:val="00FB26D4"/>
    <w:rsid w:val="00FE1168"/>
    <w:rsid w:val="18657AE4"/>
    <w:rsid w:val="59FF16C9"/>
    <w:rsid w:val="67FFB3CF"/>
    <w:rsid w:val="7BEDACBC"/>
    <w:rsid w:val="A5FF01DA"/>
    <w:rsid w:val="FFDF5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266</Words>
  <Characters>1522</Characters>
  <Lines>12</Lines>
  <Paragraphs>3</Paragraphs>
  <TotalTime>9</TotalTime>
  <ScaleCrop>false</ScaleCrop>
  <LinksUpToDate>false</LinksUpToDate>
  <CharactersWithSpaces>1785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2022-04-19T01:07:00Z</dcterms:created>
  <dc:creator>s</dc:creator>
  <cp:lastModifiedBy> </cp:lastModifiedBy>
  <dcterms:modified xsi:type="dcterms:W3CDTF">2023-10-07T15:25:52Z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4BCE31FADF4D41478A6A181901006324</vt:lpwstr>
  </property>
</Properties>
</file>