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1946275</wp:posOffset>
                </wp:positionV>
                <wp:extent cx="6120130" cy="0"/>
                <wp:effectExtent l="0" t="38100" r="1397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15pt;margin-top:153.2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4K1FNNkAAAAMAQAADwAA&#10;AAAAAAABACAAAAAiAAAAZHJzL2Rvd25yZXYueG1sUEsBAhQAFAAAAAgAh07iQKMM38vcAQAAnwMA&#10;AA4AAAAAAAAAAQAgAAAAKAEAAGRycy9lMm9Eb2MueG1sUEsFBgAAAAAGAAYAWQEAAHY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  <w:szCs w:val="44"/>
        </w:rPr>
        <w:pict>
          <v:shape id="_x0000_s1026" o:spid="_x0000_s1026" o:spt="136" type="#_x0000_t136" style="position:absolute;left:0pt;margin-left:85.05pt;margin-top:85.05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永川区大数据应用发展管理局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both"/>
        <w:textAlignment w:val="auto"/>
        <w:rPr>
          <w:rFonts w:hint="default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kern w:val="21"/>
          <w:sz w:val="44"/>
          <w:szCs w:val="44"/>
          <w:highlight w:val="none"/>
          <w:lang w:val="en-US" w:eastAsia="zh-CN"/>
        </w:rPr>
        <w:t>重庆市永川区大数据应用发展管理局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kern w:val="2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</w:rPr>
        <w:t>关于转发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工业和信息化部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财政部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中国人民银行金融监管总局关于发布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&lt;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中小企业数字化赋能专项行动方案（2025—2027年）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&gt;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的通知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</w:rPr>
        <w:t>》的通知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jc w:val="left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部门，有关单位：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现将《工业和信息化部 财政部 中国人民银行 金融监管总局关于发布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中小企业数字化赋能专项行动方案（2025—2027年）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的通知》（工信部联企业〔2024〕239号）转发给你们，请贯彻执行。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附件：工业和信息化部财政部中国人民银行金融监管总局《关于发布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中小企业数字化赋能专项行动方案（2025—2027年）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的通知》（工信部联企业〔2024〕239号）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960" w:leftChars="0" w:hanging="960" w:hangingChars="3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重庆市永川区大数据应用发展管理局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4480" w:firstLineChars="14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4480" w:firstLineChars="14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firstLine="4480" w:firstLineChars="1400"/>
        <w:jc w:val="righ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9644380</wp:posOffset>
                </wp:positionV>
                <wp:extent cx="6181090" cy="0"/>
                <wp:effectExtent l="0" t="38100" r="10160" b="381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05pt;margin-top:759.4pt;height:0pt;width:486.7pt;mso-position-horizontal-relative:page;mso-position-vertical-relative:page;z-index:251662336;mso-width-relative:page;mso-height-relative:page;" filled="f" stroked="t" coordsize="21600,21600" o:gfxdata="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r0Yb1gAA&#10;AA4BAAAPAAAAAAAAAAEAIAAAACIAAABkcnMvZG93bnJldi54bWxQSwECFAAUAAAACACHTuJAtXTp&#10;m+cBAACtAwAADgAAAAAAAAABACAAAAAlAQAAZHJzL2Uyb0RvYy54bWxQSwUGAAAAAAYABgBZAQAA&#10;fg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tbl>
      <w:tblPr>
        <w:tblStyle w:val="8"/>
        <w:tblpPr w:leftFromText="181" w:rightFromText="181" w:vertAnchor="page" w:horzAnchor="page" w:tblpX="1645" w:tblpY="1424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重庆市永川区大数据应用发展管理局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6350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5pt;margin-top:-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eDR2tUAAAAJAQAADwAAAAAAAAAB&#10;ACAAAAAiAAAAZHJzL2Rvd25yZXYueG1sUEsBAhQAFAAAAAgAh07iQBHXJlo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8EE9"/>
    <w:rsid w:val="10797033"/>
    <w:rsid w:val="157A63BB"/>
    <w:rsid w:val="1D631D2B"/>
    <w:rsid w:val="37382D76"/>
    <w:rsid w:val="588B2162"/>
    <w:rsid w:val="66EF3F07"/>
    <w:rsid w:val="67AF6803"/>
    <w:rsid w:val="6AEE590A"/>
    <w:rsid w:val="6F7B16EE"/>
    <w:rsid w:val="FE7FE526"/>
    <w:rsid w:val="FFA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342</Words>
  <Characters>366</Characters>
  <Paragraphs>93</Paragraphs>
  <TotalTime>5</TotalTime>
  <ScaleCrop>false</ScaleCrop>
  <LinksUpToDate>false</LinksUpToDate>
  <CharactersWithSpaces>406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2024-09-25T06:11:00Z</dcterms:created>
  <dc:creator>王英杰</dc:creator>
  <cp:lastModifiedBy> </cp:lastModifiedBy>
  <dcterms:modified xsi:type="dcterms:W3CDTF">2025-09-10T03:22:57Z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F4AE0BF20B524C179C912B90259D5A30_13</vt:lpwstr>
  </property>
  <property fmtid="{D5CDD505-2E9C-101B-9397-08002B2CF9AE}" pid="4" name="KSOTemplateDocerSaveRecord">
    <vt:lpwstr>eyJoZGlkIjoiOTRjM2YyODdmNTA0MDE1MmUxYjk3NTk3NzZmYWMyN2EiLCJ1c2VySWQiOiI0MTU5ODkxNjMifQ==</vt:lpwstr>
  </property>
</Properties>
</file>