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黑体_GBK"/>
        </w:rPr>
      </w:pPr>
      <w:r>
        <w:rPr>
          <w:rFonts w:hint="eastAsia"/>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posOffset>3060700</wp:posOffset>
                </wp:positionV>
                <wp:extent cx="5615940" cy="0"/>
                <wp:effectExtent l="0" t="10795" r="3810" b="17780"/>
                <wp:wrapNone/>
                <wp:docPr id="1" name="直线 5"/>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top:241pt;height:0pt;width:442.2pt;mso-position-horizontal:center;mso-position-horizontal-relative:page;mso-position-vertical-relative:margin;z-index:251659264;mso-width-relative:page;mso-height-relative:page;" filled="f" stroked="t" coordsize="21600,21600" o:gfxdata="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L257XWAAAACAEAAA8AAAAAAAAAAQAgAAAAIgAAAGRy&#10;cy9kb3ducmV2LnhtbFBLAQIUABQAAAAIAIdO4kCBmGrkzgEAAI4DAAAOAAAAAAAAAAEAIAAAACUB&#10;AABkcnMvZTJvRG9jLnhtbFBLBQYAAAAABgAGAFkBAABlBQAAAAA=&#10;">
                <v:fill on="f" focussize="0,0"/>
                <v:stroke weight="1.75pt" color="#FF0000" joinstyle="round"/>
                <v:imagedata o:title=""/>
                <o:lock v:ext="edit" aspectratio="f"/>
              </v:line>
            </w:pict>
          </mc:Fallback>
        </mc:AlternateContent>
      </w:r>
      <w:r>
        <w:rPr>
          <w:rFonts w:hint="eastAsia"/>
        </w:rPr>
        <w:pict>
          <v:shape id="_x0000_s1028" o:spid="_x0000_s1028" o:spt="136" type="#_x0000_t136" style="position:absolute;left:0pt;margin-top:99.25pt;height:53.85pt;width:411pt;mso-position-horizontal:center;mso-position-horizontal-relative:page;mso-position-vertical-relative:margin;z-index:251658240;mso-width-relative:page;mso-height-relative:page;" fillcolor="#FF0000" filled="t" stroked="f" coordsize="21600,21600">
            <v:path/>
            <v:fill on="t" focussize="0,0"/>
            <v:stroke on="f"/>
            <v:imagedata o:title=""/>
            <o:lock v:ext="edit" aspectratio="f"/>
            <v:textpath on="t" fitshape="t" fitpath="t" trim="t" xscale="f" string="永川高新技术产业开发区管理委员会文件" style="font-family:方正小标宋_GBK;font-size:36pt;v-rotate-letters:f;v-same-letter-heights:f;v-text-align:center;"/>
          </v:shape>
        </w:pict>
      </w:r>
    </w:p>
    <w:p>
      <w:pPr>
        <w:rPr>
          <w:rFonts w:hint="eastAsia" w:eastAsia="方正黑体_GBK"/>
        </w:rPr>
      </w:pPr>
    </w:p>
    <w:p>
      <w:pPr>
        <w:rPr>
          <w:rFonts w:hint="eastAsia" w:eastAsia="方正黑体_GBK"/>
        </w:rPr>
      </w:pPr>
    </w:p>
    <w:p>
      <w:pPr>
        <w:rPr>
          <w:rFonts w:hint="eastAsia"/>
        </w:rPr>
      </w:pPr>
    </w:p>
    <w:p>
      <w:pPr>
        <w:rPr>
          <w:rFonts w:hint="eastAsia"/>
        </w:rPr>
      </w:pPr>
    </w:p>
    <w:p>
      <w:pPr>
        <w:spacing w:line="680" w:lineRule="exact"/>
        <w:rPr>
          <w:rFonts w:hint="eastAsia"/>
        </w:rPr>
      </w:pPr>
    </w:p>
    <w:p>
      <w:pPr>
        <w:rPr>
          <w:rFonts w:hint="eastAsia"/>
        </w:rPr>
      </w:pPr>
    </w:p>
    <w:p>
      <w:pPr>
        <w:jc w:val="center"/>
        <w:rPr>
          <w:rFonts w:hint="eastAsia" w:eastAsia="方正楷体_GBK"/>
        </w:rPr>
      </w:pPr>
      <w:r>
        <w:rPr>
          <w:rFonts w:hint="eastAsia"/>
        </w:rPr>
        <w:t>永高管发〔2022〕95号</w:t>
      </w:r>
    </w:p>
    <w:p>
      <w:pPr>
        <w:rPr>
          <w:rFonts w:hint="eastAsia"/>
        </w:rPr>
      </w:pPr>
    </w:p>
    <w:p>
      <w:pPr>
        <w:rPr>
          <w:rFonts w:hint="eastAsia"/>
        </w:rPr>
      </w:pPr>
    </w:p>
    <w:p>
      <w:pPr>
        <w:spacing w:line="594" w:lineRule="exact"/>
        <w:jc w:val="center"/>
        <w:rPr>
          <w:rFonts w:eastAsia="方正小标宋_GBK"/>
          <w:sz w:val="44"/>
          <w:szCs w:val="44"/>
        </w:rPr>
      </w:pPr>
      <w:r>
        <w:rPr>
          <w:rFonts w:eastAsia="方正小标宋_GBK"/>
          <w:sz w:val="44"/>
          <w:szCs w:val="44"/>
        </w:rPr>
        <w:t>永川高新技术产业开发区管理委员会</w:t>
      </w:r>
    </w:p>
    <w:p>
      <w:pPr>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关于印发《在永大中专院校国家安全宣传教育培训方案》的通知</w:t>
      </w:r>
    </w:p>
    <w:p>
      <w:pPr>
        <w:spacing w:line="594" w:lineRule="exact"/>
        <w:jc w:val="center"/>
        <w:rPr>
          <w:rFonts w:ascii="方正小标宋_GBK" w:eastAsia="方正小标宋_GBK"/>
          <w:sz w:val="44"/>
          <w:szCs w:val="44"/>
        </w:rPr>
      </w:pPr>
    </w:p>
    <w:p>
      <w:pPr>
        <w:adjustRightInd w:val="0"/>
        <w:snapToGrid w:val="0"/>
        <w:spacing w:line="594" w:lineRule="exact"/>
        <w:jc w:val="left"/>
        <w:rPr>
          <w:szCs w:val="32"/>
        </w:rPr>
      </w:pPr>
      <w:r>
        <w:rPr>
          <w:szCs w:val="32"/>
        </w:rPr>
        <w:t>各在永大中专院校：</w:t>
      </w:r>
    </w:p>
    <w:p>
      <w:pPr>
        <w:adjustRightInd w:val="0"/>
        <w:snapToGrid w:val="0"/>
        <w:spacing w:line="594" w:lineRule="exact"/>
        <w:ind w:firstLine="632" w:firstLineChars="200"/>
        <w:rPr>
          <w:szCs w:val="32"/>
        </w:rPr>
      </w:pPr>
      <w:r>
        <w:rPr>
          <w:szCs w:val="32"/>
        </w:rPr>
        <w:t>《在永大中专院校国家安全宣传教育培训方案》经高新区研究同意，现印发给你们，请认真组织抓好落实。</w:t>
      </w:r>
    </w:p>
    <w:p>
      <w:pPr>
        <w:spacing w:line="594" w:lineRule="exact"/>
        <w:ind w:left="948" w:hanging="948" w:hangingChars="300"/>
        <w:rPr>
          <w:szCs w:val="32"/>
        </w:rPr>
      </w:pPr>
    </w:p>
    <w:p>
      <w:pPr>
        <w:spacing w:line="594" w:lineRule="exact"/>
        <w:ind w:firstLine="632" w:firstLineChars="200"/>
        <w:rPr>
          <w:szCs w:val="32"/>
        </w:rPr>
      </w:pPr>
      <w:r>
        <w:rPr>
          <w:szCs w:val="32"/>
        </w:rPr>
        <w:t xml:space="preserve">               永川高新技术产业开发区管理委员会</w:t>
      </w:r>
    </w:p>
    <w:p>
      <w:pPr>
        <w:spacing w:line="594" w:lineRule="exact"/>
        <w:ind w:firstLine="632" w:firstLineChars="200"/>
        <w:rPr>
          <w:szCs w:val="32"/>
        </w:rPr>
      </w:pPr>
      <w:r>
        <w:rPr>
          <w:szCs w:val="32"/>
        </w:rPr>
        <w:t xml:space="preserve">                       2022年11月9日</w:t>
      </w:r>
    </w:p>
    <w:p>
      <w:pPr>
        <w:spacing w:line="594" w:lineRule="exact"/>
        <w:ind w:firstLine="632" w:firstLineChars="200"/>
        <w:rPr>
          <w:rFonts w:hint="eastAsia" w:eastAsia="方正仿宋_GBK"/>
          <w:lang w:eastAsia="zh-CN"/>
        </w:rPr>
      </w:pPr>
      <w:r>
        <w:rPr>
          <w:rFonts w:hint="eastAsia"/>
          <w:szCs w:val="32"/>
          <w:lang w:eastAsia="zh-CN"/>
        </w:rPr>
        <w:t>（此件公开发布）</w:t>
      </w:r>
      <w:bookmarkStart w:id="0" w:name="_GoBack"/>
      <w:bookmarkEnd w:id="0"/>
    </w:p>
    <w:p>
      <w:pPr>
        <w:adjustRightInd w:val="0"/>
        <w:snapToGrid w:val="0"/>
        <w:spacing w:line="594" w:lineRule="exact"/>
        <w:jc w:val="center"/>
        <w:rPr>
          <w:rFonts w:eastAsia="方正小标宋_GBK"/>
          <w:sz w:val="44"/>
          <w:szCs w:val="44"/>
        </w:rPr>
      </w:pPr>
      <w:r>
        <w:rPr>
          <w:rFonts w:eastAsia="方正小标宋_GBK"/>
          <w:sz w:val="44"/>
          <w:szCs w:val="44"/>
        </w:rPr>
        <w:t>在永大中专院校国家安全宣传教育</w:t>
      </w:r>
    </w:p>
    <w:p>
      <w:pPr>
        <w:adjustRightInd w:val="0"/>
        <w:snapToGrid w:val="0"/>
        <w:spacing w:line="594" w:lineRule="exact"/>
        <w:jc w:val="center"/>
        <w:rPr>
          <w:rFonts w:eastAsia="方正小标宋_GBK"/>
          <w:sz w:val="44"/>
          <w:szCs w:val="44"/>
        </w:rPr>
      </w:pPr>
      <w:r>
        <w:rPr>
          <w:rFonts w:eastAsia="方正小标宋_GBK"/>
          <w:sz w:val="44"/>
          <w:szCs w:val="44"/>
        </w:rPr>
        <w:t>培训方案</w:t>
      </w:r>
    </w:p>
    <w:p>
      <w:pPr>
        <w:adjustRightInd w:val="0"/>
        <w:snapToGrid w:val="0"/>
        <w:spacing w:line="594" w:lineRule="exact"/>
        <w:ind w:firstLine="632" w:firstLineChars="200"/>
        <w:rPr>
          <w:szCs w:val="32"/>
        </w:rPr>
      </w:pPr>
    </w:p>
    <w:p>
      <w:pPr>
        <w:adjustRightInd w:val="0"/>
        <w:snapToGrid w:val="0"/>
        <w:spacing w:line="594" w:lineRule="exact"/>
        <w:ind w:firstLine="632" w:firstLineChars="200"/>
        <w:rPr>
          <w:szCs w:val="32"/>
        </w:rPr>
      </w:pPr>
      <w:r>
        <w:rPr>
          <w:szCs w:val="32"/>
        </w:rPr>
        <w:t>为深入推进国家安全宣传教育常态化，增强全民国家安全意识，动员全社会的力量来维护国家安全和社会稳定，根据《重庆市永川国家安全宣传教育常态化工作协调机制》（永委国安办﹝2022﹞5号）工作要求，为切实做好在永大中专院校校园安全稳定，制定如下方案。</w:t>
      </w:r>
    </w:p>
    <w:p>
      <w:pPr>
        <w:adjustRightInd w:val="0"/>
        <w:snapToGrid w:val="0"/>
        <w:spacing w:line="594" w:lineRule="exact"/>
        <w:ind w:firstLine="632" w:firstLineChars="200"/>
        <w:rPr>
          <w:rFonts w:eastAsia="方正黑体_GBK"/>
          <w:szCs w:val="32"/>
        </w:rPr>
      </w:pPr>
      <w:r>
        <w:rPr>
          <w:rFonts w:eastAsia="方正黑体_GBK"/>
          <w:szCs w:val="32"/>
        </w:rPr>
        <w:t>一、指导思想</w:t>
      </w:r>
    </w:p>
    <w:p>
      <w:pPr>
        <w:adjustRightInd w:val="0"/>
        <w:snapToGrid w:val="0"/>
        <w:spacing w:line="594" w:lineRule="exact"/>
        <w:ind w:firstLine="632" w:firstLineChars="200"/>
        <w:rPr>
          <w:szCs w:val="32"/>
        </w:rPr>
      </w:pPr>
      <w:r>
        <w:rPr>
          <w:szCs w:val="32"/>
        </w:rPr>
        <w:t>以习近平新时代中国特色社会主义思想为指导，坚持以突出总体国家安全观为总基调，统筹学校发展和安全。夯实国家安全的社会基础，维护国家安全，让人民安居乐业，国家长治久安。</w:t>
      </w:r>
    </w:p>
    <w:p>
      <w:pPr>
        <w:adjustRightInd w:val="0"/>
        <w:snapToGrid w:val="0"/>
        <w:spacing w:line="594" w:lineRule="exact"/>
        <w:ind w:firstLine="632" w:firstLineChars="200"/>
        <w:rPr>
          <w:rFonts w:eastAsia="方正黑体_GBK"/>
          <w:szCs w:val="32"/>
        </w:rPr>
      </w:pPr>
      <w:r>
        <w:rPr>
          <w:rFonts w:eastAsia="方正黑体_GBK"/>
          <w:szCs w:val="32"/>
        </w:rPr>
        <w:t>二、协调机构</w:t>
      </w:r>
    </w:p>
    <w:p>
      <w:pPr>
        <w:adjustRightInd w:val="0"/>
        <w:snapToGrid w:val="0"/>
        <w:spacing w:line="594" w:lineRule="exact"/>
        <w:ind w:firstLine="632" w:firstLineChars="200"/>
        <w:rPr>
          <w:szCs w:val="32"/>
        </w:rPr>
      </w:pPr>
      <w:r>
        <w:rPr>
          <w:szCs w:val="32"/>
        </w:rPr>
        <w:t>高新区牵头成立协调机构，高新区主任任组长，高新区、院校分管安全领导任副组长，各单位具体经办科处室负责人为成员，经办科处室负责人为协调机构联络员。负责组织院校做好国家安全宣传教育培训工作。</w:t>
      </w:r>
    </w:p>
    <w:p>
      <w:pPr>
        <w:adjustRightInd w:val="0"/>
        <w:snapToGrid w:val="0"/>
        <w:spacing w:line="594" w:lineRule="exact"/>
        <w:ind w:firstLine="632" w:firstLineChars="200"/>
        <w:rPr>
          <w:rFonts w:eastAsia="方正黑体_GBK"/>
          <w:szCs w:val="32"/>
        </w:rPr>
      </w:pPr>
      <w:r>
        <w:rPr>
          <w:rFonts w:eastAsia="方正黑体_GBK"/>
          <w:szCs w:val="32"/>
        </w:rPr>
        <w:t>三、培训内容</w:t>
      </w:r>
    </w:p>
    <w:p>
      <w:pPr>
        <w:adjustRightInd w:val="0"/>
        <w:snapToGrid w:val="0"/>
        <w:spacing w:line="594" w:lineRule="exact"/>
        <w:ind w:firstLine="632" w:firstLineChars="200"/>
        <w:rPr>
          <w:szCs w:val="32"/>
        </w:rPr>
      </w:pPr>
      <w:r>
        <w:rPr>
          <w:szCs w:val="32"/>
        </w:rPr>
        <w:t>紧紧围绕总体国家安全观开展各项安全宣传教育</w:t>
      </w:r>
      <w:r>
        <w:rPr>
          <w:rFonts w:hint="eastAsia"/>
          <w:szCs w:val="32"/>
        </w:rPr>
        <w:t>培训</w:t>
      </w:r>
      <w:r>
        <w:rPr>
          <w:szCs w:val="32"/>
        </w:rPr>
        <w:t>活动，宣传教育培训内容主要有：习近平总书记关于国家安全的重要论述；党中央关于国家安全工作重大决策部署；总体国家安全观的丰富内涵和实践要求；当前我国国家安全面临的形势和任务；涉及国家安全法律法规；重点领域安全知识（含消防安全）；国家安全典型案例；其他涉及国家安全的内容。</w:t>
      </w:r>
    </w:p>
    <w:p>
      <w:pPr>
        <w:adjustRightInd w:val="0"/>
        <w:snapToGrid w:val="0"/>
        <w:spacing w:line="594" w:lineRule="exact"/>
        <w:ind w:firstLine="632" w:firstLineChars="200"/>
        <w:rPr>
          <w:rFonts w:eastAsia="方正黑体_GBK"/>
          <w:szCs w:val="32"/>
        </w:rPr>
      </w:pPr>
      <w:r>
        <w:rPr>
          <w:rFonts w:eastAsia="方正黑体_GBK"/>
          <w:szCs w:val="32"/>
        </w:rPr>
        <w:t>四、培训安排</w:t>
      </w:r>
    </w:p>
    <w:p>
      <w:pPr>
        <w:adjustRightInd w:val="0"/>
        <w:snapToGrid w:val="0"/>
        <w:spacing w:line="594" w:lineRule="exact"/>
        <w:ind w:firstLine="632" w:firstLineChars="200"/>
        <w:rPr>
          <w:szCs w:val="32"/>
        </w:rPr>
      </w:pPr>
      <w:r>
        <w:rPr>
          <w:rFonts w:eastAsia="方正楷体_GBK"/>
          <w:szCs w:val="32"/>
        </w:rPr>
        <w:t>（一）全员培训</w:t>
      </w:r>
      <w:r>
        <w:rPr>
          <w:szCs w:val="32"/>
        </w:rPr>
        <w:t>。由各院校牵头，对本单位全体师生员工开展国家安全宣传教育培训（每年10月底前完成）。</w:t>
      </w:r>
    </w:p>
    <w:p>
      <w:pPr>
        <w:adjustRightInd w:val="0"/>
        <w:snapToGrid w:val="0"/>
        <w:spacing w:line="594" w:lineRule="exact"/>
        <w:ind w:firstLine="632" w:firstLineChars="200"/>
        <w:rPr>
          <w:szCs w:val="32"/>
        </w:rPr>
      </w:pPr>
      <w:r>
        <w:rPr>
          <w:rFonts w:eastAsia="方正楷体_GBK"/>
          <w:szCs w:val="32"/>
        </w:rPr>
        <w:t>（二）专项培训</w:t>
      </w:r>
      <w:r>
        <w:rPr>
          <w:szCs w:val="32"/>
        </w:rPr>
        <w:t>。由高新区牵头，主要对在永大中专院校分管领导和科处室负责人开展国家安全教育培训（每年9月底前完成）。</w:t>
      </w:r>
    </w:p>
    <w:p>
      <w:pPr>
        <w:adjustRightInd w:val="0"/>
        <w:snapToGrid w:val="0"/>
        <w:spacing w:line="594" w:lineRule="exact"/>
        <w:ind w:firstLine="632" w:firstLineChars="200"/>
        <w:rPr>
          <w:szCs w:val="32"/>
        </w:rPr>
      </w:pPr>
      <w:r>
        <w:rPr>
          <w:rFonts w:eastAsia="方正楷体_GBK"/>
          <w:szCs w:val="32"/>
        </w:rPr>
        <w:t>（三）知识竞赛</w:t>
      </w:r>
      <w:r>
        <w:rPr>
          <w:szCs w:val="32"/>
        </w:rPr>
        <w:t>。结合专项培训，组织师生员工参加消防安全线上知识竞赛，开展国家安全知识竞赛等（结合相关部门安排时间确定）。</w:t>
      </w:r>
    </w:p>
    <w:p>
      <w:pPr>
        <w:adjustRightInd w:val="0"/>
        <w:snapToGrid w:val="0"/>
        <w:spacing w:line="594" w:lineRule="exact"/>
        <w:ind w:firstLine="632" w:firstLineChars="200"/>
        <w:rPr>
          <w:rFonts w:eastAsia="方正黑体_GBK"/>
          <w:szCs w:val="32"/>
        </w:rPr>
      </w:pPr>
      <w:r>
        <w:rPr>
          <w:rFonts w:eastAsia="方正黑体_GBK"/>
          <w:szCs w:val="32"/>
        </w:rPr>
        <w:t>五、培训形式</w:t>
      </w:r>
    </w:p>
    <w:p>
      <w:pPr>
        <w:adjustRightInd w:val="0"/>
        <w:snapToGrid w:val="0"/>
        <w:spacing w:line="594" w:lineRule="exact"/>
        <w:ind w:firstLine="632" w:firstLineChars="200"/>
        <w:rPr>
          <w:szCs w:val="32"/>
        </w:rPr>
      </w:pPr>
      <w:r>
        <w:rPr>
          <w:szCs w:val="32"/>
        </w:rPr>
        <w:t>为充分调动师生员工的积极性，激发群众参与性，增强宣传教育</w:t>
      </w:r>
      <w:r>
        <w:rPr>
          <w:rFonts w:hint="eastAsia"/>
          <w:szCs w:val="32"/>
        </w:rPr>
        <w:t>培训</w:t>
      </w:r>
      <w:r>
        <w:rPr>
          <w:szCs w:val="32"/>
        </w:rPr>
        <w:t>的针对性和实效性，可以采取以下形式组织宣传教育培训：一是通过中心组学习、培训班、知识讲座等不同形式对本单位干部职工开展总体国家安全观专题培训；二是运用户外广告、LED电子屏、手机短信、微信公众号等媒体开展宣传教育；三是利用</w:t>
      </w:r>
      <w:r>
        <w:rPr>
          <w:rFonts w:hint="eastAsia"/>
          <w:szCs w:val="32"/>
        </w:rPr>
        <w:t>“4.15”</w:t>
      </w:r>
      <w:r>
        <w:rPr>
          <w:szCs w:val="32"/>
        </w:rPr>
        <w:t>全民国家安全教育日、宪法宣传周、网络安全周、反间谍法纪念日等重要节点进行宣传教育；四是利用爱国主义基地进行国家安全教育等。</w:t>
      </w:r>
    </w:p>
    <w:p>
      <w:pPr>
        <w:adjustRightInd w:val="0"/>
        <w:snapToGrid w:val="0"/>
        <w:spacing w:line="594" w:lineRule="exact"/>
        <w:ind w:firstLine="632" w:firstLineChars="200"/>
        <w:rPr>
          <w:rFonts w:eastAsia="方正黑体_GBK"/>
          <w:szCs w:val="32"/>
        </w:rPr>
      </w:pPr>
      <w:r>
        <w:rPr>
          <w:rFonts w:eastAsia="方正黑体_GBK"/>
          <w:szCs w:val="32"/>
        </w:rPr>
        <w:t>六、工作要求</w:t>
      </w:r>
    </w:p>
    <w:p>
      <w:pPr>
        <w:adjustRightInd w:val="0"/>
        <w:snapToGrid w:val="0"/>
        <w:spacing w:line="594" w:lineRule="exact"/>
        <w:ind w:firstLine="632" w:firstLineChars="200"/>
        <w:rPr>
          <w:szCs w:val="32"/>
        </w:rPr>
      </w:pPr>
      <w:r>
        <w:rPr>
          <w:rFonts w:eastAsia="方正楷体_GBK"/>
          <w:szCs w:val="32"/>
        </w:rPr>
        <w:t>（一）强化目标导向</w:t>
      </w:r>
      <w:r>
        <w:rPr>
          <w:szCs w:val="32"/>
        </w:rPr>
        <w:t>。各院校既要注重学校发展同时抓好校园安全稳定，要把国家安全宣传教育覆盖学校学习生活各方面，贯穿学习生活全过程，增强师生国家安全意识，提高维护国家安全的能力和水平。</w:t>
      </w:r>
    </w:p>
    <w:p>
      <w:pPr>
        <w:adjustRightInd w:val="0"/>
        <w:snapToGrid w:val="0"/>
        <w:spacing w:line="594" w:lineRule="exact"/>
        <w:ind w:firstLine="632" w:firstLineChars="200"/>
        <w:rPr>
          <w:szCs w:val="32"/>
        </w:rPr>
      </w:pPr>
      <w:r>
        <w:rPr>
          <w:rFonts w:eastAsia="方正楷体_GBK"/>
          <w:szCs w:val="32"/>
        </w:rPr>
        <w:t>（二）强化主体责任</w:t>
      </w:r>
      <w:r>
        <w:rPr>
          <w:szCs w:val="32"/>
        </w:rPr>
        <w:t>。各院校要切实履行国家安全宣传教育主体责任，纳入国民教育体系，建立制度机制，配合智库建设，组建宣讲团，保障人员经费，确保宣传教育培训取得实效。</w:t>
      </w:r>
    </w:p>
    <w:p>
      <w:pPr>
        <w:adjustRightInd w:val="0"/>
        <w:snapToGrid w:val="0"/>
        <w:spacing w:line="594" w:lineRule="exact"/>
        <w:ind w:firstLine="632" w:firstLineChars="200"/>
        <w:rPr>
          <w:szCs w:val="32"/>
        </w:rPr>
      </w:pPr>
      <w:r>
        <w:rPr>
          <w:rFonts w:eastAsia="方正楷体_GBK"/>
          <w:szCs w:val="32"/>
        </w:rPr>
        <w:t>（三）加强总结谋划</w:t>
      </w:r>
      <w:r>
        <w:rPr>
          <w:szCs w:val="32"/>
        </w:rPr>
        <w:t>。每年10月底之前，各单位要对当年国家安全宣传教育</w:t>
      </w:r>
      <w:r>
        <w:rPr>
          <w:rFonts w:hint="eastAsia"/>
          <w:szCs w:val="32"/>
        </w:rPr>
        <w:t>培训</w:t>
      </w:r>
      <w:r>
        <w:rPr>
          <w:szCs w:val="32"/>
        </w:rPr>
        <w:t>工作开展情况进行梳理总结，对次年安全宣传教育</w:t>
      </w:r>
      <w:r>
        <w:rPr>
          <w:rFonts w:hint="eastAsia"/>
          <w:szCs w:val="32"/>
        </w:rPr>
        <w:t>培训</w:t>
      </w:r>
      <w:r>
        <w:rPr>
          <w:szCs w:val="32"/>
        </w:rPr>
        <w:t>及早谋划部署，将工作总结传高新区备案。联系人吴俊，联系电话，49353992，邮箱：</w:t>
      </w:r>
      <w:r>
        <w:fldChar w:fldCharType="begin"/>
      </w:r>
      <w:r>
        <w:instrText xml:space="preserve"> HYPERLINK "mailto:125871588@qq.com" </w:instrText>
      </w:r>
      <w:r>
        <w:fldChar w:fldCharType="separate"/>
      </w:r>
      <w:r>
        <w:rPr>
          <w:szCs w:val="32"/>
        </w:rPr>
        <w:t>125871588@qq.com</w:t>
      </w:r>
      <w:r>
        <w:rPr>
          <w:szCs w:val="32"/>
        </w:rPr>
        <w:fldChar w:fldCharType="end"/>
      </w:r>
      <w:r>
        <w:rPr>
          <w:szCs w:val="32"/>
        </w:rPr>
        <w:t>。</w:t>
      </w:r>
    </w:p>
    <w:p>
      <w:pPr>
        <w:spacing w:line="594" w:lineRule="exact"/>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00" w:lineRule="exact"/>
        <w:rPr>
          <w:rFonts w:hint="eastAsia"/>
        </w:rPr>
      </w:pPr>
    </w:p>
    <w:p>
      <w:pPr>
        <w:pBdr>
          <w:top w:val="single" w:color="auto" w:sz="4" w:space="1"/>
          <w:bottom w:val="single" w:color="auto" w:sz="8" w:space="1"/>
        </w:pBdr>
        <w:ind w:firstLine="276" w:firstLineChars="100"/>
        <w:rPr>
          <w:rFonts w:hint="eastAsia"/>
          <w:sz w:val="28"/>
          <w:szCs w:val="28"/>
        </w:rPr>
      </w:pPr>
      <w:r>
        <w:rPr>
          <w:rFonts w:hint="eastAsia"/>
          <w:sz w:val="28"/>
          <w:szCs w:val="28"/>
        </w:rPr>
        <w:t>永川高新技术产业开发区管理委员会           2022年11月9日印发</w:t>
      </w:r>
    </w:p>
    <w:sectPr>
      <w:footerReference r:id="rId3" w:type="default"/>
      <w:footerReference r:id="rId4" w:type="even"/>
      <w:pgSz w:w="11906" w:h="16838"/>
      <w:pgMar w:top="2098" w:right="1531" w:bottom="1985" w:left="1531" w:header="851" w:footer="147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right="360" w:firstLine="360"/>
                            <w:jc w:val="right"/>
                          </w:pP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- 3 -</w:t>
                          </w:r>
                          <w:r>
                            <w:rPr>
                              <w:kern w:val="0"/>
                              <w:sz w:val="28"/>
                            </w:rPr>
                            <w:fldChar w:fldCharType="end"/>
                          </w:r>
                          <w:r>
                            <w:rPr>
                              <w:kern w:val="0"/>
                              <w:sz w:val="28"/>
                            </w:rPr>
                            <w:t xml:space="preserve"> </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OXYcNCtAQAASwMA&#10;AA4AAAAAAAAAAQAgAAAAHgEAAGRycy9lMm9Eb2MueG1sUEsFBgAAAAAGAAYAWQEAAD0FAAAAAA==&#10;">
              <v:fill on="f" focussize="0,0"/>
              <v:stroke on="f"/>
              <v:imagedata o:title=""/>
              <o:lock v:ext="edit" aspectratio="f"/>
              <v:textbox inset="0mm,0mm,0mm,0mm" style="mso-fit-shape-to-text:t;">
                <w:txbxContent>
                  <w:p>
                    <w:pPr>
                      <w:pStyle w:val="2"/>
                      <w:ind w:right="360" w:firstLine="360"/>
                      <w:jc w:val="right"/>
                    </w:pP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- 3 -</w:t>
                    </w:r>
                    <w:r>
                      <w:rPr>
                        <w:kern w:val="0"/>
                        <w:sz w:val="28"/>
                      </w:rPr>
                      <w:fldChar w:fldCharType="end"/>
                    </w:r>
                    <w:r>
                      <w:rPr>
                        <w:kern w:val="0"/>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right="360" w:firstLine="360"/>
                          </w:pPr>
                          <w:r>
                            <w:rPr>
                              <w:kern w:val="0"/>
                              <w:sz w:val="28"/>
                            </w:rPr>
                            <w:fldChar w:fldCharType="begin"/>
                          </w:r>
                          <w:r>
                            <w:rPr>
                              <w:kern w:val="0"/>
                              <w:sz w:val="28"/>
                            </w:rPr>
                            <w:instrText xml:space="preserve"> PAGE </w:instrText>
                          </w:r>
                          <w:r>
                            <w:rPr>
                              <w:kern w:val="0"/>
                              <w:sz w:val="28"/>
                            </w:rPr>
                            <w:fldChar w:fldCharType="separate"/>
                          </w:r>
                          <w:r>
                            <w:rPr>
                              <w:kern w:val="0"/>
                              <w:sz w:val="28"/>
                            </w:rPr>
                            <w:t>- 4 -</w:t>
                          </w:r>
                          <w:r>
                            <w:rPr>
                              <w:kern w:val="0"/>
                              <w:sz w:val="28"/>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7H568BAABLAwAADgAAAGRycy9lMm9Eb2MueG1srVPNThsxEL5X4h0s&#10;34mXILXR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HnlDhucUS7Xz93v//u/jyRL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b7H568BAABL&#10;AwAADgAAAAAAAAABACAAAAAeAQAAZHJzL2Uyb0RvYy54bWxQSwUGAAAAAAYABgBZAQAAPwUAAAAA&#10;">
              <v:fill on="f" focussize="0,0"/>
              <v:stroke on="f"/>
              <v:imagedata o:title=""/>
              <o:lock v:ext="edit" aspectratio="f"/>
              <v:textbox inset="0mm,0mm,0mm,0mm" style="mso-fit-shape-to-text:t;">
                <w:txbxContent>
                  <w:p>
                    <w:pPr>
                      <w:pStyle w:val="2"/>
                      <w:ind w:right="360" w:firstLine="360"/>
                    </w:pPr>
                    <w:r>
                      <w:rPr>
                        <w:kern w:val="0"/>
                        <w:sz w:val="28"/>
                      </w:rPr>
                      <w:fldChar w:fldCharType="begin"/>
                    </w:r>
                    <w:r>
                      <w:rPr>
                        <w:kern w:val="0"/>
                        <w:sz w:val="28"/>
                      </w:rPr>
                      <w:instrText xml:space="preserve"> PAGE </w:instrText>
                    </w:r>
                    <w:r>
                      <w:rPr>
                        <w:kern w:val="0"/>
                        <w:sz w:val="28"/>
                      </w:rPr>
                      <w:fldChar w:fldCharType="separate"/>
                    </w:r>
                    <w:r>
                      <w:rPr>
                        <w:kern w:val="0"/>
                        <w:sz w:val="28"/>
                      </w:rPr>
                      <w:t>- 4 -</w:t>
                    </w:r>
                    <w:r>
                      <w:rPr>
                        <w:kern w:val="0"/>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579"/>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Mzc2ZGM5YjQzYTM2NTllMTkxZTgzYjI3MWE4Y2MifQ=="/>
  </w:docVars>
  <w:rsids>
    <w:rsidRoot w:val="00DC50FC"/>
    <w:rsid w:val="00000382"/>
    <w:rsid w:val="000011A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419E"/>
    <w:rsid w:val="00065EDA"/>
    <w:rsid w:val="000660AB"/>
    <w:rsid w:val="00066D40"/>
    <w:rsid w:val="00067F0D"/>
    <w:rsid w:val="00070408"/>
    <w:rsid w:val="000713E8"/>
    <w:rsid w:val="000714DF"/>
    <w:rsid w:val="00071E64"/>
    <w:rsid w:val="000729F4"/>
    <w:rsid w:val="00072F7B"/>
    <w:rsid w:val="00074173"/>
    <w:rsid w:val="000741CF"/>
    <w:rsid w:val="000749FB"/>
    <w:rsid w:val="000756CD"/>
    <w:rsid w:val="000761F2"/>
    <w:rsid w:val="000767F3"/>
    <w:rsid w:val="00080EFD"/>
    <w:rsid w:val="00084781"/>
    <w:rsid w:val="000858A8"/>
    <w:rsid w:val="000878C1"/>
    <w:rsid w:val="00091529"/>
    <w:rsid w:val="000917C2"/>
    <w:rsid w:val="00092641"/>
    <w:rsid w:val="00092DCC"/>
    <w:rsid w:val="00094549"/>
    <w:rsid w:val="0009670D"/>
    <w:rsid w:val="00096AB3"/>
    <w:rsid w:val="00097768"/>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1AA1"/>
    <w:rsid w:val="00106917"/>
    <w:rsid w:val="00107781"/>
    <w:rsid w:val="00113397"/>
    <w:rsid w:val="00114199"/>
    <w:rsid w:val="0011527B"/>
    <w:rsid w:val="0011669C"/>
    <w:rsid w:val="0011723B"/>
    <w:rsid w:val="00117B81"/>
    <w:rsid w:val="001202C1"/>
    <w:rsid w:val="00122677"/>
    <w:rsid w:val="00122F31"/>
    <w:rsid w:val="001230FC"/>
    <w:rsid w:val="00125E3B"/>
    <w:rsid w:val="0012609C"/>
    <w:rsid w:val="00126520"/>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456"/>
    <w:rsid w:val="00160E8A"/>
    <w:rsid w:val="00160F7A"/>
    <w:rsid w:val="00162C80"/>
    <w:rsid w:val="001644EB"/>
    <w:rsid w:val="00165E94"/>
    <w:rsid w:val="00166911"/>
    <w:rsid w:val="00166EAB"/>
    <w:rsid w:val="00170182"/>
    <w:rsid w:val="00170B82"/>
    <w:rsid w:val="00171FC6"/>
    <w:rsid w:val="0017419F"/>
    <w:rsid w:val="001759DE"/>
    <w:rsid w:val="00175C23"/>
    <w:rsid w:val="0017638A"/>
    <w:rsid w:val="0017677B"/>
    <w:rsid w:val="00180B55"/>
    <w:rsid w:val="00181320"/>
    <w:rsid w:val="00182365"/>
    <w:rsid w:val="001829CF"/>
    <w:rsid w:val="0018388A"/>
    <w:rsid w:val="00184836"/>
    <w:rsid w:val="00184880"/>
    <w:rsid w:val="001853F2"/>
    <w:rsid w:val="00190637"/>
    <w:rsid w:val="00190910"/>
    <w:rsid w:val="00190B5C"/>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65A2"/>
    <w:rsid w:val="001A65A6"/>
    <w:rsid w:val="001A7BC4"/>
    <w:rsid w:val="001B01D0"/>
    <w:rsid w:val="001B03F0"/>
    <w:rsid w:val="001B1681"/>
    <w:rsid w:val="001B1E84"/>
    <w:rsid w:val="001B232E"/>
    <w:rsid w:val="001B236F"/>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4344"/>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3B4"/>
    <w:rsid w:val="00276BED"/>
    <w:rsid w:val="002802D2"/>
    <w:rsid w:val="00281675"/>
    <w:rsid w:val="00281BD8"/>
    <w:rsid w:val="00281BDD"/>
    <w:rsid w:val="00282903"/>
    <w:rsid w:val="0028300F"/>
    <w:rsid w:val="0028529E"/>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DED"/>
    <w:rsid w:val="002A1ED7"/>
    <w:rsid w:val="002A37BA"/>
    <w:rsid w:val="002A3993"/>
    <w:rsid w:val="002A419A"/>
    <w:rsid w:val="002A452E"/>
    <w:rsid w:val="002A5796"/>
    <w:rsid w:val="002A69F6"/>
    <w:rsid w:val="002A7176"/>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E67"/>
    <w:rsid w:val="0031653D"/>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40685"/>
    <w:rsid w:val="00340CC3"/>
    <w:rsid w:val="0034163E"/>
    <w:rsid w:val="003422A9"/>
    <w:rsid w:val="00342B1E"/>
    <w:rsid w:val="00343210"/>
    <w:rsid w:val="00343C8C"/>
    <w:rsid w:val="00343ECD"/>
    <w:rsid w:val="00344BEE"/>
    <w:rsid w:val="00346317"/>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A01"/>
    <w:rsid w:val="003770C7"/>
    <w:rsid w:val="0037719B"/>
    <w:rsid w:val="00380382"/>
    <w:rsid w:val="00380A0A"/>
    <w:rsid w:val="00380BB0"/>
    <w:rsid w:val="00380D5A"/>
    <w:rsid w:val="00380EB5"/>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BC5"/>
    <w:rsid w:val="003E56DB"/>
    <w:rsid w:val="003E5BC0"/>
    <w:rsid w:val="003F0225"/>
    <w:rsid w:val="003F2372"/>
    <w:rsid w:val="003F2B2A"/>
    <w:rsid w:val="003F476F"/>
    <w:rsid w:val="003F4E5F"/>
    <w:rsid w:val="003F59A1"/>
    <w:rsid w:val="003F5E8A"/>
    <w:rsid w:val="003F6D1D"/>
    <w:rsid w:val="004002C1"/>
    <w:rsid w:val="00401638"/>
    <w:rsid w:val="00401FD1"/>
    <w:rsid w:val="00403B6C"/>
    <w:rsid w:val="00404571"/>
    <w:rsid w:val="00406782"/>
    <w:rsid w:val="00406A4E"/>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30559"/>
    <w:rsid w:val="00431B60"/>
    <w:rsid w:val="00432085"/>
    <w:rsid w:val="00432138"/>
    <w:rsid w:val="00432546"/>
    <w:rsid w:val="00432DDA"/>
    <w:rsid w:val="00433CAD"/>
    <w:rsid w:val="0043404B"/>
    <w:rsid w:val="00436211"/>
    <w:rsid w:val="0044037B"/>
    <w:rsid w:val="004414F7"/>
    <w:rsid w:val="0044204E"/>
    <w:rsid w:val="004422E1"/>
    <w:rsid w:val="00442BEA"/>
    <w:rsid w:val="00443407"/>
    <w:rsid w:val="00443E83"/>
    <w:rsid w:val="00444980"/>
    <w:rsid w:val="00445B10"/>
    <w:rsid w:val="00445FC8"/>
    <w:rsid w:val="00446F3A"/>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353B"/>
    <w:rsid w:val="004B3DA6"/>
    <w:rsid w:val="004B6231"/>
    <w:rsid w:val="004B77ED"/>
    <w:rsid w:val="004C0318"/>
    <w:rsid w:val="004C09C0"/>
    <w:rsid w:val="004C1BB7"/>
    <w:rsid w:val="004C2358"/>
    <w:rsid w:val="004C35BD"/>
    <w:rsid w:val="004C602E"/>
    <w:rsid w:val="004C6C3F"/>
    <w:rsid w:val="004C7F91"/>
    <w:rsid w:val="004D0001"/>
    <w:rsid w:val="004D05A4"/>
    <w:rsid w:val="004D2B5A"/>
    <w:rsid w:val="004D2FAE"/>
    <w:rsid w:val="004D371C"/>
    <w:rsid w:val="004D37D9"/>
    <w:rsid w:val="004D53E2"/>
    <w:rsid w:val="004D774B"/>
    <w:rsid w:val="004D7821"/>
    <w:rsid w:val="004E045E"/>
    <w:rsid w:val="004E0D71"/>
    <w:rsid w:val="004E2003"/>
    <w:rsid w:val="004E29B3"/>
    <w:rsid w:val="004E34B5"/>
    <w:rsid w:val="004E4451"/>
    <w:rsid w:val="004E4AB6"/>
    <w:rsid w:val="004E5B19"/>
    <w:rsid w:val="004E6476"/>
    <w:rsid w:val="004E6D38"/>
    <w:rsid w:val="004F075A"/>
    <w:rsid w:val="004F2856"/>
    <w:rsid w:val="004F2EF7"/>
    <w:rsid w:val="004F4E03"/>
    <w:rsid w:val="004F4E3A"/>
    <w:rsid w:val="004F4E6A"/>
    <w:rsid w:val="004F632C"/>
    <w:rsid w:val="005009EA"/>
    <w:rsid w:val="00501FED"/>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403E"/>
    <w:rsid w:val="0053488A"/>
    <w:rsid w:val="00534AB0"/>
    <w:rsid w:val="005355AE"/>
    <w:rsid w:val="005367DB"/>
    <w:rsid w:val="00540C25"/>
    <w:rsid w:val="005425FC"/>
    <w:rsid w:val="00544048"/>
    <w:rsid w:val="0054409A"/>
    <w:rsid w:val="00544351"/>
    <w:rsid w:val="00546BFA"/>
    <w:rsid w:val="00552ABE"/>
    <w:rsid w:val="00553517"/>
    <w:rsid w:val="005537DE"/>
    <w:rsid w:val="00554226"/>
    <w:rsid w:val="00554CD3"/>
    <w:rsid w:val="00554E1D"/>
    <w:rsid w:val="005550A0"/>
    <w:rsid w:val="0055528E"/>
    <w:rsid w:val="00555808"/>
    <w:rsid w:val="00555C9A"/>
    <w:rsid w:val="00556588"/>
    <w:rsid w:val="005569D4"/>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64F6"/>
    <w:rsid w:val="005A7A2D"/>
    <w:rsid w:val="005A7AE0"/>
    <w:rsid w:val="005B030E"/>
    <w:rsid w:val="005B0E4B"/>
    <w:rsid w:val="005B0E89"/>
    <w:rsid w:val="005B1B9C"/>
    <w:rsid w:val="005B23DB"/>
    <w:rsid w:val="005B2CD4"/>
    <w:rsid w:val="005B3681"/>
    <w:rsid w:val="005B4012"/>
    <w:rsid w:val="005B43AD"/>
    <w:rsid w:val="005B52D5"/>
    <w:rsid w:val="005B5388"/>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2796"/>
    <w:rsid w:val="005F2D78"/>
    <w:rsid w:val="005F304E"/>
    <w:rsid w:val="005F426D"/>
    <w:rsid w:val="005F4EF1"/>
    <w:rsid w:val="005F4EFC"/>
    <w:rsid w:val="005F5640"/>
    <w:rsid w:val="005F6171"/>
    <w:rsid w:val="005F7336"/>
    <w:rsid w:val="005F7990"/>
    <w:rsid w:val="005F7C32"/>
    <w:rsid w:val="00601AEE"/>
    <w:rsid w:val="006024AB"/>
    <w:rsid w:val="006049EC"/>
    <w:rsid w:val="00606B42"/>
    <w:rsid w:val="00606B8C"/>
    <w:rsid w:val="00607B3F"/>
    <w:rsid w:val="00610224"/>
    <w:rsid w:val="00610419"/>
    <w:rsid w:val="0061052B"/>
    <w:rsid w:val="0061189B"/>
    <w:rsid w:val="00611EEE"/>
    <w:rsid w:val="00612373"/>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31CC"/>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1FF0"/>
    <w:rsid w:val="00712141"/>
    <w:rsid w:val="0071303F"/>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486"/>
    <w:rsid w:val="007F3591"/>
    <w:rsid w:val="007F4CA2"/>
    <w:rsid w:val="007F7679"/>
    <w:rsid w:val="007F796B"/>
    <w:rsid w:val="00802B46"/>
    <w:rsid w:val="0080486D"/>
    <w:rsid w:val="00805493"/>
    <w:rsid w:val="00805AA8"/>
    <w:rsid w:val="00806C2A"/>
    <w:rsid w:val="008073F7"/>
    <w:rsid w:val="0081097F"/>
    <w:rsid w:val="00810D07"/>
    <w:rsid w:val="00812A0E"/>
    <w:rsid w:val="008149ED"/>
    <w:rsid w:val="00816F46"/>
    <w:rsid w:val="008203D2"/>
    <w:rsid w:val="00820AB7"/>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445"/>
    <w:rsid w:val="008E46EB"/>
    <w:rsid w:val="008E480A"/>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D3F"/>
    <w:rsid w:val="009778FB"/>
    <w:rsid w:val="00980A97"/>
    <w:rsid w:val="00981222"/>
    <w:rsid w:val="00982557"/>
    <w:rsid w:val="0098264B"/>
    <w:rsid w:val="00983BC1"/>
    <w:rsid w:val="0098484C"/>
    <w:rsid w:val="00984B39"/>
    <w:rsid w:val="00986157"/>
    <w:rsid w:val="00990553"/>
    <w:rsid w:val="009907C1"/>
    <w:rsid w:val="00990BB8"/>
    <w:rsid w:val="009917F0"/>
    <w:rsid w:val="00991A87"/>
    <w:rsid w:val="00991F30"/>
    <w:rsid w:val="00992D58"/>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A95"/>
    <w:rsid w:val="00A00825"/>
    <w:rsid w:val="00A01204"/>
    <w:rsid w:val="00A01C86"/>
    <w:rsid w:val="00A03A5F"/>
    <w:rsid w:val="00A03D46"/>
    <w:rsid w:val="00A04E80"/>
    <w:rsid w:val="00A0508B"/>
    <w:rsid w:val="00A05B28"/>
    <w:rsid w:val="00A06A61"/>
    <w:rsid w:val="00A10CFB"/>
    <w:rsid w:val="00A12144"/>
    <w:rsid w:val="00A1219A"/>
    <w:rsid w:val="00A14577"/>
    <w:rsid w:val="00A14D9B"/>
    <w:rsid w:val="00A14DDA"/>
    <w:rsid w:val="00A167FB"/>
    <w:rsid w:val="00A1734F"/>
    <w:rsid w:val="00A21BAC"/>
    <w:rsid w:val="00A21D8A"/>
    <w:rsid w:val="00A23AB5"/>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5473"/>
    <w:rsid w:val="00A56F21"/>
    <w:rsid w:val="00A57C51"/>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C47BB"/>
    <w:rsid w:val="00AD083B"/>
    <w:rsid w:val="00AD1CB9"/>
    <w:rsid w:val="00AD2591"/>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304"/>
    <w:rsid w:val="00AF4B25"/>
    <w:rsid w:val="00AF515F"/>
    <w:rsid w:val="00AF7369"/>
    <w:rsid w:val="00B005D1"/>
    <w:rsid w:val="00B010DC"/>
    <w:rsid w:val="00B02A28"/>
    <w:rsid w:val="00B04492"/>
    <w:rsid w:val="00B04DDC"/>
    <w:rsid w:val="00B1012C"/>
    <w:rsid w:val="00B106B3"/>
    <w:rsid w:val="00B1150A"/>
    <w:rsid w:val="00B136A1"/>
    <w:rsid w:val="00B1562F"/>
    <w:rsid w:val="00B15AFB"/>
    <w:rsid w:val="00B16869"/>
    <w:rsid w:val="00B21660"/>
    <w:rsid w:val="00B21F0D"/>
    <w:rsid w:val="00B2418F"/>
    <w:rsid w:val="00B25152"/>
    <w:rsid w:val="00B25D7F"/>
    <w:rsid w:val="00B25DA1"/>
    <w:rsid w:val="00B30F2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4E57"/>
    <w:rsid w:val="00B85146"/>
    <w:rsid w:val="00B870C1"/>
    <w:rsid w:val="00B87AFB"/>
    <w:rsid w:val="00B9069B"/>
    <w:rsid w:val="00B91AA1"/>
    <w:rsid w:val="00B91D9C"/>
    <w:rsid w:val="00B92647"/>
    <w:rsid w:val="00B93A30"/>
    <w:rsid w:val="00B93EA0"/>
    <w:rsid w:val="00B94815"/>
    <w:rsid w:val="00B94AB3"/>
    <w:rsid w:val="00B95853"/>
    <w:rsid w:val="00B966AB"/>
    <w:rsid w:val="00B9689A"/>
    <w:rsid w:val="00B973CD"/>
    <w:rsid w:val="00BA1F9E"/>
    <w:rsid w:val="00BA2005"/>
    <w:rsid w:val="00BA2339"/>
    <w:rsid w:val="00BA28A7"/>
    <w:rsid w:val="00BA3266"/>
    <w:rsid w:val="00BA3AA3"/>
    <w:rsid w:val="00BA50C6"/>
    <w:rsid w:val="00BA5CCF"/>
    <w:rsid w:val="00BA60DC"/>
    <w:rsid w:val="00BA6B34"/>
    <w:rsid w:val="00BB04EE"/>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20E6"/>
    <w:rsid w:val="00BE2B93"/>
    <w:rsid w:val="00BE3107"/>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CAD"/>
    <w:rsid w:val="00C3502E"/>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609E9"/>
    <w:rsid w:val="00C60AEC"/>
    <w:rsid w:val="00C6120D"/>
    <w:rsid w:val="00C616E4"/>
    <w:rsid w:val="00C61B0B"/>
    <w:rsid w:val="00C61D2F"/>
    <w:rsid w:val="00C61F68"/>
    <w:rsid w:val="00C62314"/>
    <w:rsid w:val="00C633D2"/>
    <w:rsid w:val="00C63AE6"/>
    <w:rsid w:val="00C67015"/>
    <w:rsid w:val="00C700EA"/>
    <w:rsid w:val="00C711B9"/>
    <w:rsid w:val="00C728F9"/>
    <w:rsid w:val="00C737E1"/>
    <w:rsid w:val="00C74178"/>
    <w:rsid w:val="00C74308"/>
    <w:rsid w:val="00C760EF"/>
    <w:rsid w:val="00C767DF"/>
    <w:rsid w:val="00C76B8E"/>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A3D"/>
    <w:rsid w:val="00CA40B0"/>
    <w:rsid w:val="00CA440E"/>
    <w:rsid w:val="00CA4C94"/>
    <w:rsid w:val="00CA6D37"/>
    <w:rsid w:val="00CB271C"/>
    <w:rsid w:val="00CB2D6D"/>
    <w:rsid w:val="00CB3144"/>
    <w:rsid w:val="00CB3596"/>
    <w:rsid w:val="00CB40FF"/>
    <w:rsid w:val="00CB4639"/>
    <w:rsid w:val="00CB4FA8"/>
    <w:rsid w:val="00CB7034"/>
    <w:rsid w:val="00CC14CA"/>
    <w:rsid w:val="00CC1892"/>
    <w:rsid w:val="00CC28B5"/>
    <w:rsid w:val="00CC2B6F"/>
    <w:rsid w:val="00CC3AD1"/>
    <w:rsid w:val="00CC41B9"/>
    <w:rsid w:val="00CC5AA6"/>
    <w:rsid w:val="00CC6BF9"/>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7FA7"/>
    <w:rsid w:val="00DB09F4"/>
    <w:rsid w:val="00DB1E63"/>
    <w:rsid w:val="00DB228B"/>
    <w:rsid w:val="00DB22B2"/>
    <w:rsid w:val="00DB2EB6"/>
    <w:rsid w:val="00DB347E"/>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A1C"/>
    <w:rsid w:val="00DD307B"/>
    <w:rsid w:val="00DD3D7D"/>
    <w:rsid w:val="00DD5039"/>
    <w:rsid w:val="00DD517B"/>
    <w:rsid w:val="00DD59B6"/>
    <w:rsid w:val="00DD5BEF"/>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864"/>
    <w:rsid w:val="00DF4789"/>
    <w:rsid w:val="00DF4C16"/>
    <w:rsid w:val="00DF66B4"/>
    <w:rsid w:val="00DF7206"/>
    <w:rsid w:val="00DF78D4"/>
    <w:rsid w:val="00E024B3"/>
    <w:rsid w:val="00E0443C"/>
    <w:rsid w:val="00E0583B"/>
    <w:rsid w:val="00E06582"/>
    <w:rsid w:val="00E076A9"/>
    <w:rsid w:val="00E1094D"/>
    <w:rsid w:val="00E10F9F"/>
    <w:rsid w:val="00E11DDD"/>
    <w:rsid w:val="00E13489"/>
    <w:rsid w:val="00E1440F"/>
    <w:rsid w:val="00E14E9B"/>
    <w:rsid w:val="00E15DFA"/>
    <w:rsid w:val="00E16AD2"/>
    <w:rsid w:val="00E20280"/>
    <w:rsid w:val="00E20B9F"/>
    <w:rsid w:val="00E2137D"/>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4F95"/>
    <w:rsid w:val="00EB64F6"/>
    <w:rsid w:val="00EB66F6"/>
    <w:rsid w:val="00EB79E0"/>
    <w:rsid w:val="00EC0064"/>
    <w:rsid w:val="00EC00A4"/>
    <w:rsid w:val="00EC2B8B"/>
    <w:rsid w:val="00EC3225"/>
    <w:rsid w:val="00EC33C3"/>
    <w:rsid w:val="00EC35AD"/>
    <w:rsid w:val="00EC48F5"/>
    <w:rsid w:val="00EC4F9D"/>
    <w:rsid w:val="00EC50A3"/>
    <w:rsid w:val="00EC551F"/>
    <w:rsid w:val="00EC5956"/>
    <w:rsid w:val="00EC5EFB"/>
    <w:rsid w:val="00EC766B"/>
    <w:rsid w:val="00ED0537"/>
    <w:rsid w:val="00ED0C25"/>
    <w:rsid w:val="00ED0E3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4932"/>
    <w:rsid w:val="00F4630A"/>
    <w:rsid w:val="00F46CA7"/>
    <w:rsid w:val="00F47D50"/>
    <w:rsid w:val="00F52CC4"/>
    <w:rsid w:val="00F52D2E"/>
    <w:rsid w:val="00F53B51"/>
    <w:rsid w:val="00F54212"/>
    <w:rsid w:val="00F60282"/>
    <w:rsid w:val="00F64380"/>
    <w:rsid w:val="00F644AF"/>
    <w:rsid w:val="00F653AE"/>
    <w:rsid w:val="00F654FA"/>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980"/>
    <w:rsid w:val="00F91D5B"/>
    <w:rsid w:val="00F92D15"/>
    <w:rsid w:val="00F92DC1"/>
    <w:rsid w:val="00F93083"/>
    <w:rsid w:val="00F93BE7"/>
    <w:rsid w:val="00F93C6E"/>
    <w:rsid w:val="00F93FDC"/>
    <w:rsid w:val="00F95BF4"/>
    <w:rsid w:val="00F97404"/>
    <w:rsid w:val="00FA043E"/>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F7F"/>
    <w:rsid w:val="00FD617C"/>
    <w:rsid w:val="00FD67EC"/>
    <w:rsid w:val="00FE0C99"/>
    <w:rsid w:val="00FE0E3B"/>
    <w:rsid w:val="00FE0FC6"/>
    <w:rsid w:val="00FE1683"/>
    <w:rsid w:val="00FE2963"/>
    <w:rsid w:val="00FE5C93"/>
    <w:rsid w:val="00FE5EF8"/>
    <w:rsid w:val="00FE6E33"/>
    <w:rsid w:val="00FE6FC2"/>
    <w:rsid w:val="00FF289A"/>
    <w:rsid w:val="00FF40B0"/>
    <w:rsid w:val="00FF4347"/>
    <w:rsid w:val="00FF43E0"/>
    <w:rsid w:val="00FF4515"/>
    <w:rsid w:val="00FF464C"/>
    <w:rsid w:val="00FF4C39"/>
    <w:rsid w:val="00FF6735"/>
    <w:rsid w:val="00FF713E"/>
    <w:rsid w:val="00FF71B2"/>
    <w:rsid w:val="00FF75DB"/>
    <w:rsid w:val="035241C7"/>
    <w:rsid w:val="06BB3102"/>
    <w:rsid w:val="0A06755A"/>
    <w:rsid w:val="17763BC1"/>
    <w:rsid w:val="18CD2B06"/>
    <w:rsid w:val="302D729E"/>
    <w:rsid w:val="3B581673"/>
    <w:rsid w:val="435702B2"/>
    <w:rsid w:val="4BC863A1"/>
    <w:rsid w:val="56A9424E"/>
    <w:rsid w:val="5FC353A5"/>
    <w:rsid w:val="75B42188"/>
    <w:rsid w:val="7B367F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 w:type="paragraph" w:customStyle="1" w:styleId="7">
    <w:name w:val="标题 21"/>
    <w:qFormat/>
    <w:uiPriority w:val="0"/>
    <w:pPr>
      <w:keepNext/>
      <w:keepLines/>
      <w:widowControl w:val="0"/>
      <w:spacing w:before="260" w:after="260" w:line="415" w:lineRule="auto"/>
      <w:jc w:val="both"/>
      <w:outlineLvl w:val="1"/>
    </w:pPr>
    <w:rPr>
      <w:rFonts w:ascii="Calibri Light" w:hAnsi="Calibri Light" w:eastAsia="方正仿宋_GBK" w:cs="Times New Roman"/>
      <w:b/>
      <w:bCs/>
      <w:kern w:val="2"/>
      <w:sz w:val="32"/>
      <w:szCs w:val="32"/>
      <w:lang w:val="en-US" w:eastAsia="zh-CN" w:bidi="ar-SA"/>
    </w:rPr>
  </w:style>
  <w:style w:type="paragraph" w:customStyle="1" w:styleId="8">
    <w:name w:val="页眉1"/>
    <w:basedOn w:val="1"/>
    <w:qFormat/>
    <w:uiPriority w:val="0"/>
    <w:pPr>
      <w:pBdr>
        <w:bottom w:val="single" w:color="000000" w:sz="6" w:space="1"/>
      </w:pBdr>
      <w:tabs>
        <w:tab w:val="center" w:pos="4153"/>
        <w:tab w:val="right" w:pos="8306"/>
      </w:tabs>
      <w:snapToGrid w:val="0"/>
      <w:jc w:val="center"/>
    </w:pPr>
    <w:rPr>
      <w:rFonts w:ascii="Times New Roman" w:hAnsi="Times New Roman" w:eastAsia="宋体"/>
      <w:sz w:val="18"/>
      <w:szCs w:val="18"/>
    </w:rPr>
  </w:style>
  <w:style w:type="paragraph" w:customStyle="1" w:styleId="9">
    <w:name w:val="正文首行缩进 21"/>
    <w:qFormat/>
    <w:uiPriority w:val="0"/>
    <w:pPr>
      <w:widowControl w:val="0"/>
      <w:ind w:firstLine="200" w:firstLineChars="200"/>
      <w:jc w:val="both"/>
    </w:pPr>
    <w:rPr>
      <w:rFonts w:ascii="Times New Roman" w:hAnsi="Times New Roman" w:eastAsia="宋体" w:cs="Times New Roman"/>
      <w:kern w:val="2"/>
      <w:sz w:val="28"/>
      <w:lang w:val="en-US" w:eastAsia="zh-CN" w:bidi="ar-SA"/>
    </w:rPr>
  </w:style>
  <w:style w:type="paragraph" w:customStyle="1" w:styleId="10">
    <w:name w:val="页脚1"/>
    <w:basedOn w:val="1"/>
    <w:qFormat/>
    <w:uiPriority w:val="0"/>
    <w:pPr>
      <w:tabs>
        <w:tab w:val="center" w:pos="4153"/>
        <w:tab w:val="right" w:pos="8306"/>
      </w:tabs>
      <w:snapToGrid w:val="0"/>
      <w:jc w:val="left"/>
    </w:pPr>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Pages>
  <Words>220</Words>
  <Characters>1257</Characters>
  <Lines>10</Lines>
  <Paragraphs>2</Paragraphs>
  <TotalTime>7</TotalTime>
  <ScaleCrop>false</ScaleCrop>
  <LinksUpToDate>false</LinksUpToDate>
  <CharactersWithSpaces>1475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2019-04-29T07:00:00Z</dcterms:created>
  <dc:creator>微软中国</dc:creator>
  <cp:lastModifiedBy> </cp:lastModifiedBy>
  <cp:lastPrinted>2012-10-24T07:00:00Z</cp:lastPrinted>
  <dcterms:modified xsi:type="dcterms:W3CDTF">2023-10-30T09:18:55Z</dcterms:modified>
  <dc:title>（来文单位：□□□□）</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2DC3FFA303914D5AA8BD286D519B7722</vt:lpwstr>
  </property>
</Properties>
</file>