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Cs w:val="32"/>
        </w:rPr>
      </w:pPr>
    </w:p>
    <w:p>
      <w:pPr>
        <w:rPr>
          <w:rFonts w:hint="eastAsia"/>
          <w:szCs w:val="32"/>
        </w:rPr>
      </w:pPr>
    </w:p>
    <w:tbl>
      <w:tblPr>
        <w:tblStyle w:val="11"/>
        <w:tblpPr w:leftFromText="181" w:rightFromText="181" w:vertAnchor="page" w:tblpY="2723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5"/>
        <w:gridCol w:w="15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5" w:type="dxa"/>
          </w:tcPr>
          <w:p>
            <w:pPr>
              <w:spacing w:line="1200" w:lineRule="exact"/>
              <w:jc w:val="distribute"/>
              <w:rPr>
                <w:rFonts w:hint="eastAsia"/>
                <w:szCs w:val="32"/>
              </w:rPr>
            </w:pPr>
            <w:r>
              <w:rPr>
                <w:rFonts w:hint="eastAsia"/>
                <w:sz w:val="30"/>
                <w:szCs w:val="30"/>
              </w:rPr>
              <w:pict>
                <v:group id="_x0000_s1026" o:spid="_x0000_s1026" o:spt="203" style="position:absolute;left:0pt;margin-left:0pt;margin-top:4.15pt;height:110.25pt;width:430.4pt;z-index:251659264;mso-width-relative:page;mso-height-relative:page;" coordorigin="1587,2805" coordsize="8608,2205">
                  <o:lock v:ext="edit" aspectratio="f"/>
                  <v:shape id="_x0000_s1027" o:spid="_x0000_s1027" o:spt="136" type="#_x0000_t136" style="position:absolute;left:8966;top:3332;height:1226;width:1229;" fillcolor="#FF0000" filled="t" stroked="f" coordsize="21600,21600" adj="10800">
                    <v:path/>
                    <v:fill on="t" color2="#FFFFFF" focussize="0,0"/>
                    <v:stroke on="f"/>
                    <v:imagedata o:title=""/>
                    <o:lock v:ext="edit" aspectratio="f"/>
                    <v:textpath on="t" fitshape="t" fitpath="t" trim="t" xscale="f" string="文件" style="font-family:方正小标宋_GBK;font-size:36pt;font-weight:bold;v-text-align:center;"/>
                  </v:shape>
                  <v:group id="_x0000_s1028" o:spid="_x0000_s1028" o:spt="203" style="position:absolute;left:1587;top:2805;height:2205;width:7248;" coordorigin="1679,2557" coordsize="8220,2244">
                    <o:lock v:ext="edit" aspectratio="f"/>
                    <v:shape id="_x0000_s1029" o:spid="_x0000_s1029" o:spt="136" type="#_x0000_t136" style="position:absolute;left:1679;top:3724;height:1077;width:8220;" fillcolor="#FF0000" filled="t" stroked="f" coordsize="21600,21600" adj="10800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path on="t" fitshape="t" fitpath="t" trim="t" xscale="f" string="工作指挥部企校分指挥部" style="font-family:方正小标宋_GBK;font-size:36pt;font-weight:bold;v-text-align:center;"/>
                    </v:shape>
                    <v:shape id="_x0000_s1030" o:spid="_x0000_s1030" o:spt="136" type="#_x0000_t136" style="position:absolute;left:1679;top:2557;height:1077;width:8220;" fillcolor="#FF0000" filled="t" stroked="f" coordsize="21600,21600" adj="10800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path on="t" fitshape="t" fitpath="t" trim="t" xscale="f" string="重庆市永川区新冠肺炎疫情防控" style="font-family:方正小标宋_GBK;font-size:36pt;font-weight:bold;v-text-align:center;"/>
                    </v:shape>
                  </v:group>
                </v:group>
              </w:pict>
            </w:r>
          </w:p>
        </w:tc>
        <w:tc>
          <w:tcPr>
            <w:tcW w:w="1586" w:type="dxa"/>
            <w:vAlign w:val="center"/>
          </w:tcPr>
          <w:p>
            <w:pPr>
              <w:spacing w:line="1400" w:lineRule="exact"/>
              <w:jc w:val="center"/>
              <w:rPr>
                <w:rFonts w:hint="eastAsia"/>
                <w:szCs w:val="32"/>
              </w:rPr>
            </w:pPr>
          </w:p>
        </w:tc>
      </w:tr>
    </w:tbl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rFonts w:hint="eastAsia"/>
          <w:szCs w:val="32"/>
        </w:rPr>
      </w:pPr>
    </w:p>
    <w:p>
      <w:pPr>
        <w:spacing w:line="100" w:lineRule="exact"/>
        <w:rPr>
          <w:szCs w:val="32"/>
        </w:rPr>
      </w:pPr>
    </w:p>
    <w:p>
      <w:pPr>
        <w:jc w:val="center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永肺炎组企校组〔202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〕</w:t>
      </w:r>
      <w:r>
        <w:rPr>
          <w:rFonts w:hint="eastAsia" w:cs="Times New Roman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szCs w:val="32"/>
        </w:rPr>
        <w:t>号</w:t>
      </w:r>
    </w:p>
    <w:p>
      <w:pPr>
        <w:spacing w:line="594" w:lineRule="exact"/>
        <w:jc w:val="both"/>
        <w:rPr>
          <w:rFonts w:hint="eastAsia" w:ascii="方正小标宋_GBK" w:hAnsi="方正小标宋_GBK" w:eastAsia="方正小标宋_GBK" w:cs="方正小标宋_GBK"/>
          <w:color w:val="000000"/>
          <w:w w:val="95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ge">
                  <wp:posOffset>4043045</wp:posOffset>
                </wp:positionV>
                <wp:extent cx="5734050" cy="0"/>
                <wp:effectExtent l="0" t="17145" r="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18.35pt;height:0pt;width:451.5pt;mso-position-vertical-relative:page;z-index:251660288;mso-width-relative:page;mso-height-relative:page;" filled="f" stroked="t" coordsize="21600,21600" o:gfxdata="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R98ETZAAAA&#10;CgEAAA8AAAAAAAAAAQAgAAAAIgAAAGRycy9kb3ducmV2LnhtbFBLAQIUABQAAAAIAIdO4kCZVtHX&#10;4wEAAKUDAAAOAAAAAAAAAAEAIAAAACgBAABkcnMvZTJvRG9jLnhtbFBLBQYAAAAABgAGAFkBAAB9&#10;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关于进一步做好在永大中专院校清明前后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"/>
        </w:rPr>
        <w:t>疫情防控重点工作的通知</w:t>
      </w:r>
    </w:p>
    <w:p>
      <w:pPr>
        <w:spacing w:line="594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  <w:t>各在永大中专院校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习近平总书记关于疫情防控的重要指示精神、全市教育系统清明节期间疫情防控工作视频会议精神，结合我区当前疫情防控形势，经区新冠肺炎疫情防控企校分指挥部研究，就在永大中专院校清明前后疫情防控重点工作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一、师生员工清明节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期间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非必要不离渝，提倡不离永；做好自我防护，不得参与聚集性活动，不得前往中高风险地区和有确诊病例的地区旅游、出差、祭祀。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二、各院校领导不离渝，严格落实领导带班、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干部24小时值班和“零报告”制度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，做好清明节期间师生员工及共同居住人的健康监测，掌握活动轨迹，一旦发生紧急突发事件及时向高新区管委会和社区报备。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三、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清明节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期间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教室、图书馆、宿舍、食堂等重点场所的通风换气、消毒消杀等工作，做好快递物品、冷链物资消杀工作。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做好清明节期间留校师生的后勤保障工作。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清明节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期间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离渝的师生员工须持48小时内核酸检测阴性报告和健康码、行程码绿码，扫场所码返校，返校后由学校集中组织1次核酸检测，并做好7天的健康监测；来访人员要严格查验健康码、行程码，扫场所码，持48小时内核酸阴性报告，开展体温检测，做好信息登记后方可进校；其他无关人员未经批准一律不得进校。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六、食堂、保安、保洁等流动频繁人员清明节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期间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原则上每两天进行一次核酸检测。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2400" w:leftChars="750" w:right="-320" w:rightChars="-100"/>
        <w:jc w:val="distribute"/>
        <w:textAlignment w:val="auto"/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重庆市永川区新冠肺炎疫情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2400" w:leftChars="750" w:right="-320" w:rightChars="-100"/>
        <w:jc w:val="distribute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防控工作指挥部企校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分指挥部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eastAsia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2022年3月</w:t>
      </w:r>
      <w:r>
        <w:rPr>
          <w:rFonts w:hint="eastAsia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(此件公开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发布)</w:t>
      </w:r>
    </w:p>
    <w:p>
      <w:pPr>
        <w:pStyle w:val="10"/>
        <w:rPr>
          <w:rFonts w:hint="eastAsia"/>
          <w:lang w:val="en-US" w:eastAsia="zh-CN"/>
        </w:rPr>
      </w:pPr>
    </w:p>
    <w:p>
      <w:pPr>
        <w:pBdr>
          <w:top w:val="single" w:color="auto" w:sz="4" w:space="1"/>
          <w:bottom w:val="single" w:color="auto" w:sz="8" w:space="1"/>
        </w:pBdr>
        <w:rPr>
          <w:rFonts w:hint="default" w:ascii="Times New Roman" w:hAnsi="Times New Roman" w:cs="Times New Roman"/>
        </w:rPr>
      </w:pPr>
      <w:r>
        <w:rPr>
          <w:rFonts w:hint="eastAsia" w:eastAsia="方正仿宋_GBK"/>
          <w:spacing w:val="-11"/>
          <w:w w:val="66"/>
          <w:sz w:val="32"/>
          <w:szCs w:val="32"/>
        </w:rPr>
        <w:t>重庆市</w:t>
      </w:r>
      <w:r>
        <w:rPr>
          <w:rFonts w:hint="eastAsia" w:eastAsia="方正仿宋_GBK"/>
          <w:spacing w:val="-11"/>
          <w:w w:val="66"/>
          <w:sz w:val="32"/>
          <w:szCs w:val="32"/>
          <w:lang w:val="en-US" w:eastAsia="zh-CN"/>
        </w:rPr>
        <w:t>永川区</w:t>
      </w:r>
      <w:r>
        <w:rPr>
          <w:rFonts w:hint="eastAsia" w:eastAsia="方正仿宋_GBK"/>
          <w:spacing w:val="-11"/>
          <w:w w:val="66"/>
          <w:sz w:val="32"/>
          <w:szCs w:val="32"/>
        </w:rPr>
        <w:t>新冠肺</w:t>
      </w:r>
      <w:r>
        <w:rPr>
          <w:rFonts w:hint="eastAsia"/>
          <w:spacing w:val="-11"/>
          <w:w w:val="66"/>
          <w:sz w:val="32"/>
          <w:szCs w:val="32"/>
          <w:lang w:val="en-US" w:eastAsia="zh-CN"/>
        </w:rPr>
        <w:t>炎</w:t>
      </w:r>
      <w:r>
        <w:rPr>
          <w:rFonts w:hint="eastAsia" w:eastAsia="方正仿宋_GBK"/>
          <w:spacing w:val="-11"/>
          <w:w w:val="66"/>
          <w:sz w:val="32"/>
          <w:szCs w:val="32"/>
        </w:rPr>
        <w:t>疫情防控</w:t>
      </w:r>
      <w:r>
        <w:rPr>
          <w:rFonts w:hint="eastAsia"/>
          <w:spacing w:val="-11"/>
          <w:w w:val="66"/>
          <w:sz w:val="32"/>
          <w:szCs w:val="32"/>
          <w:lang w:val="en-US" w:eastAsia="zh-CN"/>
        </w:rPr>
        <w:t xml:space="preserve">工作指挥部企校分指挥部                  </w:t>
      </w:r>
      <w:r>
        <w:rPr>
          <w:rFonts w:hint="eastAsia" w:eastAsia="方正仿宋_GBK"/>
          <w:spacing w:val="-11"/>
          <w:w w:val="80"/>
          <w:sz w:val="32"/>
          <w:szCs w:val="32"/>
        </w:rPr>
        <w:t xml:space="preserve"> </w:t>
      </w:r>
      <w:r>
        <w:rPr>
          <w:rFonts w:hint="eastAsia"/>
          <w:spacing w:val="-11"/>
          <w:w w:val="80"/>
          <w:sz w:val="28"/>
          <w:szCs w:val="28"/>
        </w:rPr>
        <w:t xml:space="preserve">  </w:t>
      </w:r>
      <w:r>
        <w:rPr>
          <w:rFonts w:hint="eastAsia" w:eastAsia="方正仿宋_GBK"/>
          <w:spacing w:val="-11"/>
          <w:w w:val="80"/>
          <w:sz w:val="32"/>
          <w:szCs w:val="32"/>
          <w:lang w:val="en-US" w:eastAsia="zh-CN"/>
        </w:rPr>
        <w:t>202</w:t>
      </w:r>
      <w:r>
        <w:rPr>
          <w:rFonts w:hint="eastAsia"/>
          <w:spacing w:val="-11"/>
          <w:w w:val="80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pacing w:val="-11"/>
          <w:w w:val="80"/>
          <w:sz w:val="32"/>
          <w:szCs w:val="32"/>
        </w:rPr>
        <w:t>年</w:t>
      </w:r>
      <w:r>
        <w:rPr>
          <w:rFonts w:hint="eastAsia"/>
          <w:spacing w:val="-11"/>
          <w:w w:val="8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pacing w:val="-11"/>
          <w:w w:val="80"/>
          <w:sz w:val="32"/>
          <w:szCs w:val="32"/>
        </w:rPr>
        <w:t>月</w:t>
      </w:r>
      <w:r>
        <w:rPr>
          <w:rFonts w:hint="eastAsia"/>
          <w:spacing w:val="-11"/>
          <w:w w:val="80"/>
          <w:sz w:val="32"/>
          <w:szCs w:val="32"/>
          <w:lang w:val="en-US" w:eastAsia="zh-CN"/>
        </w:rPr>
        <w:t>31</w:t>
      </w:r>
      <w:r>
        <w:rPr>
          <w:rFonts w:hint="eastAsia" w:eastAsia="方正仿宋_GBK"/>
          <w:spacing w:val="-11"/>
          <w:w w:val="80"/>
          <w:sz w:val="32"/>
          <w:szCs w:val="32"/>
        </w:rPr>
        <w:t>日印</w:t>
      </w:r>
      <w:r>
        <w:rPr>
          <w:rFonts w:hint="eastAsia" w:eastAsia="方正仿宋_GBK"/>
          <w:spacing w:val="-11"/>
          <w:w w:val="80"/>
          <w:sz w:val="32"/>
          <w:szCs w:val="32"/>
          <w:lang w:val="en-US" w:eastAsia="zh-CN"/>
        </w:rPr>
        <w:t>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dit="forms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15892"/>
    <w:rsid w:val="00AF4C0C"/>
    <w:rsid w:val="013B099C"/>
    <w:rsid w:val="0453299E"/>
    <w:rsid w:val="05685C98"/>
    <w:rsid w:val="07A956C2"/>
    <w:rsid w:val="098E0CA4"/>
    <w:rsid w:val="0C56381E"/>
    <w:rsid w:val="0C7858A8"/>
    <w:rsid w:val="0C8273B1"/>
    <w:rsid w:val="0CA23EC4"/>
    <w:rsid w:val="0ED56CB8"/>
    <w:rsid w:val="11015892"/>
    <w:rsid w:val="12BE0DD4"/>
    <w:rsid w:val="18252B9E"/>
    <w:rsid w:val="190957CC"/>
    <w:rsid w:val="194A299E"/>
    <w:rsid w:val="19A751E7"/>
    <w:rsid w:val="1A0F73CD"/>
    <w:rsid w:val="1F2F3535"/>
    <w:rsid w:val="1F3B06A7"/>
    <w:rsid w:val="1FB83DDB"/>
    <w:rsid w:val="27BB0B0C"/>
    <w:rsid w:val="287757EE"/>
    <w:rsid w:val="28D13F4F"/>
    <w:rsid w:val="2B265A3F"/>
    <w:rsid w:val="2B5F0458"/>
    <w:rsid w:val="3049118C"/>
    <w:rsid w:val="30DC15EA"/>
    <w:rsid w:val="32807A91"/>
    <w:rsid w:val="349B7310"/>
    <w:rsid w:val="35FE3BDD"/>
    <w:rsid w:val="39F27F12"/>
    <w:rsid w:val="3A777BEA"/>
    <w:rsid w:val="3A8150D9"/>
    <w:rsid w:val="3AED6CE5"/>
    <w:rsid w:val="3F480870"/>
    <w:rsid w:val="4266106F"/>
    <w:rsid w:val="440801AB"/>
    <w:rsid w:val="450B4775"/>
    <w:rsid w:val="45370AE9"/>
    <w:rsid w:val="46C125AA"/>
    <w:rsid w:val="48DC7F98"/>
    <w:rsid w:val="48FB3550"/>
    <w:rsid w:val="49406247"/>
    <w:rsid w:val="4F132C1A"/>
    <w:rsid w:val="51402ECC"/>
    <w:rsid w:val="531043A0"/>
    <w:rsid w:val="53617DF0"/>
    <w:rsid w:val="53E34509"/>
    <w:rsid w:val="558404BA"/>
    <w:rsid w:val="597345EC"/>
    <w:rsid w:val="5B5830A2"/>
    <w:rsid w:val="5C540381"/>
    <w:rsid w:val="5ED7168E"/>
    <w:rsid w:val="605274DB"/>
    <w:rsid w:val="61F426F1"/>
    <w:rsid w:val="67167817"/>
    <w:rsid w:val="67767591"/>
    <w:rsid w:val="74906C5E"/>
    <w:rsid w:val="791B7F30"/>
    <w:rsid w:val="7C6356C1"/>
    <w:rsid w:val="7E732343"/>
    <w:rsid w:val="7EB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="Cambria" w:hAnsi="Cambria"/>
      <w:b/>
      <w:bCs/>
      <w:color w:val="4F81BD"/>
      <w:kern w:val="0"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"/>
    <w:basedOn w:val="1"/>
    <w:next w:val="5"/>
    <w:qFormat/>
    <w:uiPriority w:val="0"/>
    <w:pPr>
      <w:ind w:left="100" w:leftChars="100" w:right="100" w:rightChars="100"/>
    </w:pPr>
  </w:style>
  <w:style w:type="paragraph" w:styleId="7">
    <w:name w:val="Body Text Indent"/>
    <w:basedOn w:val="1"/>
    <w:qFormat/>
    <w:uiPriority w:val="0"/>
    <w:pPr>
      <w:spacing w:line="600" w:lineRule="exact"/>
      <w:ind w:firstLine="645"/>
    </w:pPr>
    <w:rPr>
      <w:sz w:val="32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7"/>
    <w:qFormat/>
    <w:uiPriority w:val="0"/>
    <w:pPr>
      <w:ind w:firstLine="420" w:firstLineChars="200"/>
    </w:p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Table Paragraph"/>
    <w:basedOn w:val="1"/>
    <w:qFormat/>
    <w:uiPriority w:val="1"/>
    <w:rPr>
      <w:rFonts w:ascii="Calibri" w:hAnsi="Calibri" w:eastAsia="宋体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  <w:style w:type="paragraph" w:customStyle="1" w:styleId="17">
    <w:name w:val="BlockQuote"/>
    <w:basedOn w:val="1"/>
    <w:qFormat/>
    <w:uiPriority w:val="0"/>
    <w:pPr>
      <w:widowControl/>
      <w:spacing w:after="120"/>
      <w:ind w:left="1440" w:leftChars="700" w:right="700" w:rightChars="700"/>
      <w:textAlignment w:val="baseline"/>
    </w:pPr>
    <w:rPr>
      <w:rFonts w:ascii="Times New Roman" w:hAnsi="Times New Roman" w:eastAsia="方正仿宋_GBK"/>
      <w:sz w:val="32"/>
      <w:szCs w:val="20"/>
    </w:rPr>
  </w:style>
  <w:style w:type="character" w:customStyle="1" w:styleId="18">
    <w:name w:val="NormalCharacter"/>
    <w:semiHidden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9"/>
    <customShpInfo spid="_x0000_s1030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12</Pages>
  <Words>6051</Words>
  <Characters>6085</Characters>
  <Lines>10</Lines>
  <Paragraphs>33</Paragraphs>
  <TotalTime>1</TotalTime>
  <ScaleCrop>false</ScaleCrop>
  <LinksUpToDate>false</LinksUpToDate>
  <CharactersWithSpaces>6188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2020-06-09T07:11:00Z</dcterms:created>
  <dc:creator>我背上7的秘密</dc:creator>
  <cp:lastModifiedBy> </cp:lastModifiedBy>
  <cp:lastPrinted>2022-03-24T08:49:00Z</cp:lastPrinted>
  <dcterms:modified xsi:type="dcterms:W3CDTF">2023-10-30T09:04:14Z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SaveFontToCloudKey">
    <vt:lpwstr>461903032_cloud</vt:lpwstr>
  </property>
  <property fmtid="{D5CDD505-2E9C-101B-9397-08002B2CF9AE}" pid="4" name="ICV">
    <vt:lpwstr>F3E473E202824355897F4F43BE1F81EC</vt:lpwstr>
  </property>
</Properties>
</file>