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40" w:lineRule="auto"/>
        <w:jc w:val="righ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永川府〔2024〕63号</w:t>
      </w:r>
    </w:p>
    <w:p>
      <w:pPr>
        <w:keepNext w:val="0"/>
        <w:keepLines w:val="0"/>
        <w:pageBreakBefore w:val="0"/>
        <w:widowControl w:val="0"/>
        <w:kinsoku/>
        <w:wordWrap/>
        <w:overflowPunct/>
        <w:topLinePunct w:val="0"/>
        <w:autoSpaceDE/>
        <w:autoSpaceDN/>
        <w:bidi w:val="0"/>
        <w:adjustRightInd/>
        <w:snapToGrid w:val="0"/>
        <w:spacing w:after="0" w:line="240" w:lineRule="auto"/>
        <w:ind w:right="880" w:rightChars="400" w:firstLine="640" w:firstLineChars="200"/>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val="0"/>
        <w:spacing w:after="0" w:line="240" w:lineRule="auto"/>
        <w:ind w:right="880" w:rightChars="400" w:firstLine="640" w:firstLineChars="200"/>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val="0"/>
        <w:kinsoku/>
        <w:wordWrap/>
        <w:overflowPunct/>
        <w:topLinePunct w:val="0"/>
        <w:autoSpaceDE/>
        <w:autoSpaceDN/>
        <w:bidi w:val="0"/>
        <w:adjustRightInd w:val="0"/>
        <w:snapToGrid w:val="0"/>
        <w:spacing w:after="0" w:line="240" w:lineRule="auto"/>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74</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eastAsia="zh-CN"/>
        </w:rPr>
        <w:t>金龙镇</w:t>
      </w:r>
      <w:r>
        <w:rPr>
          <w:rFonts w:hint="default" w:ascii="Times New Roman" w:hAnsi="Times New Roman" w:eastAsia="方正仿宋_GBK" w:cs="Times New Roman"/>
          <w:bCs/>
          <w:color w:val="auto"/>
          <w:sz w:val="32"/>
          <w:szCs w:val="32"/>
          <w:lang w:val="en-US" w:eastAsia="zh-CN"/>
        </w:rPr>
        <w:t>洞子</w:t>
      </w:r>
      <w:r>
        <w:rPr>
          <w:rFonts w:hint="default" w:ascii="Times New Roman" w:hAnsi="Times New Roman" w:eastAsia="方正仿宋_GBK" w:cs="Times New Roman"/>
          <w:color w:val="auto"/>
          <w:sz w:val="32"/>
          <w:szCs w:val="32"/>
          <w:lang w:val="en-US" w:eastAsia="zh-CN"/>
        </w:rPr>
        <w:t>口村马夹冲村民小组等7个村20个村民小组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0.3153</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0.284</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由所在镇人民政府严格按照国家和我市有关规定办理农村宅基地审批手续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kinsoku/>
        <w:wordWrap/>
        <w:overflowPunct/>
        <w:topLinePunct w:val="0"/>
        <w:autoSpaceDE/>
        <w:autoSpaceDN/>
        <w:bidi w:val="0"/>
        <w:adjustRightInd w:val="0"/>
        <w:snapToGrid w:val="0"/>
        <w:spacing w:after="0" w:line="324" w:lineRule="auto"/>
        <w:ind w:left="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kinsoku/>
        <w:wordWrap/>
        <w:overflowPunct/>
        <w:topLinePunct w:val="0"/>
        <w:autoSpaceDE/>
        <w:autoSpaceDN/>
        <w:bidi w:val="0"/>
        <w:adjustRightInd w:val="0"/>
        <w:snapToGrid w:val="0"/>
        <w:spacing w:after="0" w:line="324" w:lineRule="auto"/>
        <w:ind w:firstLine="640" w:firstLineChars="200"/>
        <w:textAlignment w:val="auto"/>
        <w:rPr>
          <w:rFonts w:hint="default" w:ascii="Times New Roman" w:hAnsi="Times New Roman" w:eastAsia="方正仿宋_GBK" w:cs="Times New Roman"/>
          <w:bCs/>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324"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keepNext w:val="0"/>
        <w:keepLines w:val="0"/>
        <w:pageBreakBefore w:val="0"/>
        <w:widowControl/>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p>
    <w:p>
      <w:pPr>
        <w:pStyle w:val="2"/>
        <w:keepNext w:val="0"/>
        <w:keepLines w:val="0"/>
        <w:pageBreakBefore w:val="0"/>
        <w:kinsoku/>
        <w:wordWrap/>
        <w:overflowPunct/>
        <w:topLinePunct w:val="0"/>
        <w:autoSpaceDE/>
        <w:autoSpaceDN/>
        <w:bidi w:val="0"/>
        <w:adjustRightInd w:val="0"/>
        <w:spacing w:line="324" w:lineRule="auto"/>
        <w:ind w:left="0" w:leftChars="0"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324" w:lineRule="auto"/>
        <w:ind w:left="0"/>
        <w:jc w:val="center"/>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r>
        <w:rPr>
          <w:rFonts w:hint="default" w:ascii="Times New Roman" w:hAnsi="Times New Roman" w:eastAsia="方正仿宋_GBK" w:cs="Times New Roman"/>
          <w:bCs/>
          <w:color w:val="auto"/>
          <w:sz w:val="32"/>
          <w:szCs w:val="32"/>
          <w:lang w:val="en-US" w:eastAsia="zh-CN"/>
        </w:rPr>
        <w:t xml:space="preserve">    </w:t>
      </w:r>
    </w:p>
    <w:p>
      <w:pPr>
        <w:keepNext w:val="0"/>
        <w:keepLines w:val="0"/>
        <w:pageBreakBefore w:val="0"/>
        <w:kinsoku/>
        <w:wordWrap/>
        <w:overflowPunct/>
        <w:topLinePunct w:val="0"/>
        <w:autoSpaceDE/>
        <w:autoSpaceDN/>
        <w:bidi w:val="0"/>
        <w:adjustRightInd w:val="0"/>
        <w:spacing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2024</w:t>
      </w:r>
      <w:r>
        <w:rPr>
          <w:rFonts w:hint="default" w:ascii="Times New Roman" w:hAnsi="Times New Roman" w:eastAsia="方正仿宋_GBK" w:cs="Times New Roman"/>
          <w:bCs/>
          <w:color w:val="auto"/>
          <w:sz w:val="32"/>
          <w:szCs w:val="32"/>
        </w:rPr>
        <w:t>年</w:t>
      </w:r>
      <w:r>
        <w:rPr>
          <w:rFonts w:hint="default" w:ascii="Times New Roman" w:hAnsi="Times New Roman" w:eastAsia="方正仿宋_GBK" w:cs="Times New Roman"/>
          <w:bCs/>
          <w:color w:val="auto"/>
          <w:sz w:val="32"/>
          <w:szCs w:val="32"/>
          <w:lang w:val="en-US" w:eastAsia="zh-CN"/>
        </w:rPr>
        <w:t>3</w:t>
      </w:r>
      <w:r>
        <w:rPr>
          <w:rFonts w:hint="default" w:ascii="Times New Roman" w:hAnsi="Times New Roman" w:eastAsia="方正仿宋_GBK" w:cs="Times New Roman"/>
          <w:bCs/>
          <w:color w:val="auto"/>
          <w:sz w:val="32"/>
          <w:szCs w:val="32"/>
        </w:rPr>
        <w:t>月</w:t>
      </w:r>
      <w:r>
        <w:rPr>
          <w:rFonts w:hint="default" w:ascii="Times New Roman" w:hAnsi="Times New Roman" w:eastAsia="方正仿宋_GBK" w:cs="Times New Roman"/>
          <w:bCs/>
          <w:color w:val="auto"/>
          <w:sz w:val="32"/>
          <w:szCs w:val="32"/>
          <w:lang w:val="en-US" w:eastAsia="zh-CN"/>
        </w:rPr>
        <w:t>28</w:t>
      </w:r>
      <w:r>
        <w:rPr>
          <w:rFonts w:hint="default" w:ascii="Times New Roman" w:hAnsi="Times New Roman" w:eastAsia="方正仿宋_GBK" w:cs="Times New Roman"/>
          <w:bCs/>
          <w:color w:val="auto"/>
          <w:sz w:val="32"/>
          <w:szCs w:val="32"/>
        </w:rPr>
        <w:t>日</w:t>
      </w:r>
    </w:p>
    <w:p>
      <w:pPr>
        <w:pStyle w:val="2"/>
        <w:keepNext w:val="0"/>
        <w:keepLines w:val="0"/>
        <w:pageBreakBefore w:val="0"/>
        <w:kinsoku/>
        <w:wordWrap/>
        <w:overflowPunct/>
        <w:topLinePunct w:val="0"/>
        <w:autoSpaceDE/>
        <w:autoSpaceDN/>
        <w:bidi w:val="0"/>
        <w:adjustRightInd w:val="0"/>
        <w:spacing w:line="324" w:lineRule="auto"/>
        <w:ind w:left="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kinsoku/>
        <w:wordWrap/>
        <w:overflowPunct/>
        <w:topLinePunct w:val="0"/>
        <w:autoSpaceDE/>
        <w:autoSpaceDN/>
        <w:bidi w:val="0"/>
        <w:adjustRightInd w:val="0"/>
        <w:spacing w:line="324" w:lineRule="auto"/>
        <w:ind w:left="0"/>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ind w:left="0" w:leftChars="0" w:firstLine="0" w:firstLineChars="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drawing>
          <wp:inline distT="0" distB="0" distL="114935" distR="114935">
            <wp:extent cx="8884920" cy="5530215"/>
            <wp:effectExtent l="0" t="0" r="11430" b="13335"/>
            <wp:docPr id="2" name="图片 2" descr="1_页面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_页面_1"/>
                    <pic:cNvPicPr>
                      <a:picLocks noChangeAspect="true"/>
                    </pic:cNvPicPr>
                  </pic:nvPicPr>
                  <pic:blipFill>
                    <a:blip r:embed="rId7"/>
                    <a:srcRect l="5341" t="10725" r="6237" b="11461"/>
                    <a:stretch>
                      <a:fillRect/>
                    </a:stretch>
                  </pic:blipFill>
                  <pic:spPr>
                    <a:xfrm>
                      <a:off x="0" y="0"/>
                      <a:ext cx="8884920" cy="5530215"/>
                    </a:xfrm>
                    <a:prstGeom prst="rect">
                      <a:avLst/>
                    </a:prstGeom>
                  </pic:spPr>
                </pic:pic>
              </a:graphicData>
            </a:graphic>
          </wp:inline>
        </w:drawing>
      </w:r>
    </w:p>
    <w:p>
      <w:pPr>
        <w:pStyle w:val="2"/>
        <w:ind w:left="0" w:leftChars="0" w:firstLine="0" w:firstLineChars="0"/>
        <w:rPr>
          <w:rFonts w:hint="default" w:ascii="Times New Roman" w:hAnsi="Times New Roman" w:eastAsia="宋体" w:cs="Times New Roman"/>
          <w:color w:val="auto"/>
          <w:lang w:eastAsia="zh-CN"/>
        </w:rPr>
      </w:pPr>
      <w:bookmarkStart w:id="0" w:name="_GoBack"/>
      <w:bookmarkEnd w:id="0"/>
      <w:r>
        <w:rPr>
          <w:rFonts w:hint="default" w:ascii="Times New Roman" w:hAnsi="Times New Roman" w:eastAsia="宋体" w:cs="Times New Roman"/>
          <w:color w:val="auto"/>
          <w:lang w:eastAsia="zh-CN"/>
        </w:rPr>
        <w:drawing>
          <wp:inline distT="0" distB="0" distL="114935" distR="114935">
            <wp:extent cx="8972550" cy="4874260"/>
            <wp:effectExtent l="0" t="0" r="0" b="2540"/>
            <wp:docPr id="3" name="图片 3" descr="（附件）农村村民住宅用地土地分类面积表_页面_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附件）农村村民住宅用地土地分类面积表_页面_2"/>
                    <pic:cNvPicPr>
                      <a:picLocks noChangeAspect="true"/>
                    </pic:cNvPicPr>
                  </pic:nvPicPr>
                  <pic:blipFill>
                    <a:blip r:embed="rId8"/>
                    <a:srcRect l="5000" t="9832" r="6117" b="21896"/>
                    <a:stretch>
                      <a:fillRect/>
                    </a:stretch>
                  </pic:blipFill>
                  <pic:spPr>
                    <a:xfrm>
                      <a:off x="0" y="0"/>
                      <a:ext cx="8972550" cy="4874260"/>
                    </a:xfrm>
                    <a:prstGeom prst="rect">
                      <a:avLst/>
                    </a:prstGeom>
                  </pic:spPr>
                </pic:pic>
              </a:graphicData>
            </a:graphic>
          </wp:inline>
        </w:drawing>
      </w: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01839E9"/>
    <w:rsid w:val="013E1421"/>
    <w:rsid w:val="079A38A2"/>
    <w:rsid w:val="0BEF1A9C"/>
    <w:rsid w:val="0D732D0D"/>
    <w:rsid w:val="0F6F1859"/>
    <w:rsid w:val="0F895414"/>
    <w:rsid w:val="13EC6AC1"/>
    <w:rsid w:val="1E6FB8FB"/>
    <w:rsid w:val="20C61317"/>
    <w:rsid w:val="22E835CB"/>
    <w:rsid w:val="242822C6"/>
    <w:rsid w:val="26C73624"/>
    <w:rsid w:val="278C76A0"/>
    <w:rsid w:val="27CF035E"/>
    <w:rsid w:val="29D10DD0"/>
    <w:rsid w:val="2BF93DDC"/>
    <w:rsid w:val="2CD4153D"/>
    <w:rsid w:val="2CF45131"/>
    <w:rsid w:val="2D6A1F89"/>
    <w:rsid w:val="2E310CF9"/>
    <w:rsid w:val="2F0F2DF3"/>
    <w:rsid w:val="308D382C"/>
    <w:rsid w:val="30FA1E7E"/>
    <w:rsid w:val="30FF6E8C"/>
    <w:rsid w:val="31611ADD"/>
    <w:rsid w:val="31DA08B1"/>
    <w:rsid w:val="35F965A0"/>
    <w:rsid w:val="36E47EDF"/>
    <w:rsid w:val="38322196"/>
    <w:rsid w:val="3A0D0BEA"/>
    <w:rsid w:val="3D27400B"/>
    <w:rsid w:val="3FCD6D05"/>
    <w:rsid w:val="41A67D1B"/>
    <w:rsid w:val="423544BC"/>
    <w:rsid w:val="446B0669"/>
    <w:rsid w:val="44FA7096"/>
    <w:rsid w:val="46A41C10"/>
    <w:rsid w:val="47C169CB"/>
    <w:rsid w:val="4C385E1C"/>
    <w:rsid w:val="4CE0207F"/>
    <w:rsid w:val="4E651ACD"/>
    <w:rsid w:val="4F1F5342"/>
    <w:rsid w:val="502C133C"/>
    <w:rsid w:val="50FC44EB"/>
    <w:rsid w:val="5257135C"/>
    <w:rsid w:val="528B1DBA"/>
    <w:rsid w:val="572D17AE"/>
    <w:rsid w:val="578A4569"/>
    <w:rsid w:val="5CED6557"/>
    <w:rsid w:val="5EEC01A1"/>
    <w:rsid w:val="615A5180"/>
    <w:rsid w:val="616A3AA8"/>
    <w:rsid w:val="623963E0"/>
    <w:rsid w:val="63EC8CA3"/>
    <w:rsid w:val="672A6930"/>
    <w:rsid w:val="683802A6"/>
    <w:rsid w:val="68EC7F32"/>
    <w:rsid w:val="6EC9700B"/>
    <w:rsid w:val="6F32717E"/>
    <w:rsid w:val="73D043CB"/>
    <w:rsid w:val="74C57CDB"/>
    <w:rsid w:val="763A3623"/>
    <w:rsid w:val="79592E56"/>
    <w:rsid w:val="7BE20E8B"/>
    <w:rsid w:val="7CF4219D"/>
    <w:rsid w:val="7F2FB693"/>
    <w:rsid w:val="BFFE59E8"/>
    <w:rsid w:val="D0B9E574"/>
    <w:rsid w:val="EBEF5D6D"/>
    <w:rsid w:val="FDFE3712"/>
    <w:rsid w:val="FFEBDCF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5</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2012-11-05T07:58:00Z</dcterms:created>
  <dc:creator>Lenovo User</dc:creator>
  <cp:lastModifiedBy> </cp:lastModifiedBy>
  <cp:lastPrinted>2024-03-29T09:49:00Z</cp:lastPrinted>
  <dcterms:modified xsi:type="dcterms:W3CDTF">2024-04-07T16:26:30Z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A4EC2504333828DC783D0566EE6AE7A4</vt:lpwstr>
  </property>
</Properties>
</file>