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94" w:lineRule="exact"/>
        <w:ind w:left="0" w:leftChars="0" w:right="0" w:rightChars="0" w:firstLine="0" w:firstLineChars="0"/>
        <w:jc w:val="center"/>
        <w:textAlignment w:val="auto"/>
        <w:rPr>
          <w:rFonts w:hint="default" w:ascii="Times New Roman" w:hAnsi="Times New Roman" w:eastAsia="方正仿宋_GBK" w:cs="Times New Roman"/>
          <w:bCs/>
          <w:color w:val="auto"/>
          <w:kern w:val="2"/>
          <w:sz w:val="32"/>
          <w:szCs w:val="32"/>
        </w:rPr>
      </w:pPr>
    </w:p>
    <w:p>
      <w:pPr>
        <w:pStyle w:val="2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94" w:lineRule="exact"/>
        <w:ind w:left="0" w:leftChars="0" w:right="0" w:rightChars="0" w:firstLine="0" w:firstLineChars="0"/>
        <w:jc w:val="center"/>
        <w:textAlignment w:val="auto"/>
        <w:rPr>
          <w:rFonts w:hint="default" w:ascii="Times New Roman" w:hAnsi="Times New Roman" w:eastAsia="方正仿宋_GBK" w:cs="Times New Roman"/>
          <w:bCs/>
          <w:color w:val="auto"/>
          <w:kern w:val="2"/>
          <w:sz w:val="32"/>
          <w:szCs w:val="32"/>
        </w:rPr>
      </w:pPr>
    </w:p>
    <w:p>
      <w:pPr>
        <w:pStyle w:val="2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94" w:lineRule="exact"/>
        <w:ind w:left="0" w:leftChars="0" w:right="0" w:rightChars="0" w:firstLine="0" w:firstLineChars="0"/>
        <w:jc w:val="center"/>
        <w:textAlignment w:val="auto"/>
        <w:rPr>
          <w:rFonts w:hint="default" w:ascii="Times New Roman" w:hAnsi="Times New Roman" w:eastAsia="方正仿宋_GBK" w:cs="Times New Roman"/>
          <w:bCs/>
          <w:color w:val="auto"/>
          <w:kern w:val="2"/>
          <w:sz w:val="32"/>
          <w:szCs w:val="32"/>
        </w:rPr>
      </w:pPr>
    </w:p>
    <w:p>
      <w:pPr>
        <w:pStyle w:val="2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94" w:lineRule="exact"/>
        <w:ind w:left="0" w:leftChars="0" w:right="0" w:rightChars="0" w:firstLine="0" w:firstLineChars="0"/>
        <w:jc w:val="center"/>
        <w:textAlignment w:val="auto"/>
        <w:rPr>
          <w:rFonts w:hint="default" w:ascii="Times New Roman" w:hAnsi="Times New Roman" w:eastAsia="方正仿宋_GBK" w:cs="Times New Roman"/>
          <w:bCs/>
          <w:color w:val="auto"/>
          <w:kern w:val="2"/>
          <w:sz w:val="32"/>
          <w:szCs w:val="32"/>
        </w:rPr>
      </w:pPr>
    </w:p>
    <w:p>
      <w:pPr>
        <w:pStyle w:val="2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94" w:lineRule="exact"/>
        <w:ind w:left="0" w:leftChars="0" w:right="0" w:rightChars="0" w:firstLine="0" w:firstLineChars="0"/>
        <w:jc w:val="center"/>
        <w:textAlignment w:val="auto"/>
        <w:rPr>
          <w:rFonts w:hint="default" w:ascii="Times New Roman" w:hAnsi="Times New Roman" w:eastAsia="方正仿宋_GBK" w:cs="Times New Roman"/>
          <w:bCs/>
          <w:color w:val="auto"/>
          <w:kern w:val="2"/>
          <w:sz w:val="32"/>
          <w:szCs w:val="32"/>
        </w:rPr>
      </w:pPr>
    </w:p>
    <w:p>
      <w:pPr>
        <w:pStyle w:val="2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94" w:lineRule="exact"/>
        <w:ind w:left="0" w:leftChars="0" w:right="0" w:rightChars="0" w:firstLine="0" w:firstLineChars="0"/>
        <w:jc w:val="center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</w:p>
    <w:p>
      <w:pPr>
        <w:pStyle w:val="2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94" w:lineRule="exact"/>
        <w:ind w:left="0" w:leftChars="0" w:right="0" w:rightChars="0" w:firstLine="0" w:firstLineChars="0"/>
        <w:jc w:val="center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</w:p>
    <w:p>
      <w:pPr>
        <w:pStyle w:val="2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jc w:val="center"/>
        <w:textAlignment w:val="auto"/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朱沱府发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  <w:t>〔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>2023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  <w:t>〕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bCs/>
          <w:color w:val="auto"/>
          <w:sz w:val="44"/>
          <w:szCs w:val="44"/>
          <w:lang w:val="en-US" w:eastAsia="zh-CN"/>
        </w:rPr>
      </w:pPr>
    </w:p>
    <w:p>
      <w:pPr>
        <w:pStyle w:val="7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eastAsia="方正小标宋_GBK"/>
          <w:sz w:val="44"/>
          <w:szCs w:val="44"/>
          <w:lang w:eastAsia="zh-CN"/>
        </w:rPr>
      </w:pPr>
      <w:bookmarkStart w:id="0" w:name="OLE_LINK1"/>
      <w:bookmarkEnd w:id="0"/>
      <w:r>
        <w:rPr>
          <w:rFonts w:hint="eastAsia" w:ascii="方正小标宋_GBK" w:eastAsia="方正小标宋_GBK"/>
          <w:sz w:val="44"/>
          <w:szCs w:val="44"/>
          <w:lang w:eastAsia="zh-CN"/>
        </w:rPr>
        <w:t>重庆市永川区朱沱镇人民政府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eastAsia="方正小标宋_GBK"/>
          <w:sz w:val="44"/>
          <w:szCs w:val="44"/>
          <w:lang w:eastAsia="zh-CN"/>
        </w:rPr>
      </w:pPr>
      <w:r>
        <w:rPr>
          <w:rFonts w:hint="eastAsia" w:ascii="方正小标宋_GBK" w:eastAsia="方正小标宋_GBK"/>
          <w:sz w:val="44"/>
          <w:szCs w:val="44"/>
          <w:lang w:eastAsia="zh-CN"/>
        </w:rPr>
        <w:t>关于印发《朱沱镇2023年第二季度安全生产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eastAsia="方正小标宋_GBK"/>
          <w:sz w:val="44"/>
          <w:szCs w:val="44"/>
          <w:lang w:eastAsia="zh-CN"/>
        </w:rPr>
      </w:pPr>
      <w:r>
        <w:rPr>
          <w:rFonts w:hint="eastAsia" w:ascii="方正小标宋_GBK" w:eastAsia="方正小标宋_GBK"/>
          <w:sz w:val="44"/>
          <w:szCs w:val="44"/>
          <w:lang w:eastAsia="zh-CN"/>
        </w:rPr>
        <w:t>风险防控方案》的通知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0" w:firstLineChars="0"/>
        <w:jc w:val="center"/>
        <w:textAlignment w:val="auto"/>
        <w:rPr>
          <w:rFonts w:hint="default" w:ascii="Times New Roman" w:hAnsi="Times New Roman" w:eastAsia="仿宋_GB2312" w:cs="Times New Roman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各村（居）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委会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镇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安委会成员单位，有关单位：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32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现将《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朱沱镇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第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2023年第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季度安全风险防控方案》印发给你们，请认真贯彻落实，切实防范生产安全事故发生，坚决防控较大以上事故。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cs="Times New Roman"/>
          <w:kern w:val="2"/>
          <w:sz w:val="32"/>
          <w:szCs w:val="32"/>
          <w:lang w:val="en-US" w:eastAsia="zh-CN" w:bidi="ar-SA"/>
        </w:rPr>
        <w:t xml:space="preserve">                     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重庆市永川区朱沱镇人民政府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cs="Times New Roman"/>
          <w:kern w:val="2"/>
          <w:sz w:val="32"/>
          <w:szCs w:val="32"/>
          <w:lang w:val="en-US" w:eastAsia="zh-CN" w:bidi="ar-SA"/>
        </w:rPr>
        <w:t xml:space="preserve">                              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202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3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年</w:t>
      </w:r>
      <w:r>
        <w:rPr>
          <w:rFonts w:hint="default" w:ascii="Times New Roman" w:hAnsi="Times New Roman" w:cs="Times New Roman"/>
          <w:kern w:val="2"/>
          <w:sz w:val="32"/>
          <w:szCs w:val="32"/>
          <w:lang w:val="en-US" w:eastAsia="zh-CN" w:bidi="ar-SA"/>
        </w:rPr>
        <w:t>4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月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20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日</w:t>
      </w:r>
    </w:p>
    <w:p>
      <w:pPr>
        <w:pStyle w:val="2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 w:eastAsia="方正仿宋_GBK" w:cs="Times New Roman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此件公开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发布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textAlignment w:val="auto"/>
        <w:rPr>
          <w:rFonts w:hint="default" w:ascii="Times New Roman" w:hAnsi="Times New Roman" w:cs="Times New Roman"/>
          <w:color w:val="auto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1984" w:right="1446" w:bottom="1644" w:left="1446" w:header="737" w:footer="56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rtlGutter w:val="0"/>
          <w:docGrid w:type="linesAndChars" w:linePitch="598" w:charSpace="-842"/>
        </w:sect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94" w:lineRule="exact"/>
        <w:ind w:left="0" w:leftChars="0" w:right="0" w:rightChars="0" w:firstLine="0" w:firstLineChars="0"/>
        <w:jc w:val="center"/>
        <w:textAlignment w:val="auto"/>
        <w:rPr>
          <w:rFonts w:eastAsia="方正小标宋_GBK"/>
          <w:spacing w:val="-4"/>
          <w:sz w:val="44"/>
          <w:szCs w:val="44"/>
        </w:rPr>
      </w:pPr>
      <w:r>
        <w:rPr>
          <w:rFonts w:hint="eastAsia" w:eastAsia="方正小标宋_GBK"/>
          <w:spacing w:val="-4"/>
          <w:sz w:val="44"/>
          <w:szCs w:val="44"/>
          <w:lang w:val="en-US" w:eastAsia="zh-CN"/>
        </w:rPr>
        <w:t>朱沱镇</w:t>
      </w:r>
      <w:r>
        <w:rPr>
          <w:rFonts w:eastAsia="方正小标宋_GBK"/>
          <w:spacing w:val="-4"/>
          <w:sz w:val="44"/>
          <w:szCs w:val="44"/>
        </w:rPr>
        <w:t>2023年第二季度安全生产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94" w:lineRule="exact"/>
        <w:ind w:left="0" w:leftChars="0" w:right="0" w:rightChars="0" w:firstLine="0" w:firstLineChars="0"/>
        <w:jc w:val="center"/>
        <w:textAlignment w:val="auto"/>
        <w:rPr>
          <w:rFonts w:eastAsia="方正小标宋_GBK"/>
          <w:spacing w:val="-4"/>
          <w:sz w:val="44"/>
          <w:szCs w:val="44"/>
        </w:rPr>
      </w:pPr>
      <w:r>
        <w:rPr>
          <w:rFonts w:eastAsia="方正小标宋_GBK"/>
          <w:spacing w:val="-4"/>
          <w:sz w:val="44"/>
          <w:szCs w:val="44"/>
        </w:rPr>
        <w:t>风险防控方案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94" w:lineRule="exact"/>
        <w:ind w:left="0" w:firstLine="640" w:firstLineChars="200"/>
        <w:jc w:val="both"/>
        <w:textAlignment w:val="auto"/>
        <w:rPr>
          <w:rFonts w:eastAsia="方正仿宋_GBK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94" w:lineRule="exact"/>
        <w:ind w:left="0" w:firstLine="640" w:firstLineChars="200"/>
        <w:jc w:val="both"/>
        <w:textAlignment w:val="auto"/>
        <w:rPr>
          <w:rFonts w:hint="eastAsia" w:eastAsia="方正仿宋_GBK"/>
          <w:sz w:val="32"/>
          <w:szCs w:val="32"/>
          <w:lang w:eastAsia="zh-CN"/>
        </w:rPr>
      </w:pPr>
      <w:r>
        <w:rPr>
          <w:rFonts w:eastAsia="方正仿宋_GBK"/>
          <w:sz w:val="32"/>
          <w:szCs w:val="32"/>
        </w:rPr>
        <w:t>近期，全市各类安全生产事故多发频发，2月23日</w:t>
      </w:r>
      <w:r>
        <w:rPr>
          <w:rFonts w:hint="eastAsia" w:eastAsia="方正仿宋_GBK"/>
          <w:sz w:val="32"/>
          <w:szCs w:val="32"/>
          <w:lang w:eastAsia="zh-CN"/>
        </w:rPr>
        <w:t>，</w:t>
      </w:r>
      <w:r>
        <w:rPr>
          <w:rFonts w:eastAsia="方正仿宋_GBK"/>
          <w:sz w:val="32"/>
          <w:szCs w:val="32"/>
        </w:rPr>
        <w:t>中铁十二局四公司成渝中线高铁项目在砌5米高30米长的围墙时垮塌</w:t>
      </w:r>
      <w:r>
        <w:rPr>
          <w:rFonts w:hint="eastAsia" w:eastAsia="方正仿宋_GBK"/>
          <w:sz w:val="32"/>
          <w:szCs w:val="32"/>
          <w:lang w:eastAsia="zh-CN"/>
        </w:rPr>
        <w:t>，</w:t>
      </w:r>
      <w:r>
        <w:rPr>
          <w:rFonts w:hint="eastAsia" w:eastAsia="方正仿宋_GBK"/>
          <w:sz w:val="32"/>
          <w:szCs w:val="32"/>
          <w:lang w:val="en-US" w:eastAsia="zh-CN"/>
        </w:rPr>
        <w:t>致</w:t>
      </w:r>
      <w:r>
        <w:rPr>
          <w:rFonts w:eastAsia="方正仿宋_GBK"/>
          <w:sz w:val="32"/>
          <w:szCs w:val="32"/>
        </w:rPr>
        <w:t>5人</w:t>
      </w:r>
      <w:r>
        <w:rPr>
          <w:rFonts w:hint="eastAsia" w:eastAsia="方正仿宋_GBK"/>
          <w:sz w:val="32"/>
          <w:szCs w:val="32"/>
          <w:lang w:val="en-US" w:eastAsia="zh-CN"/>
        </w:rPr>
        <w:t>死亡</w:t>
      </w:r>
      <w:r>
        <w:rPr>
          <w:rFonts w:hint="eastAsia" w:eastAsia="方正仿宋_GBK"/>
          <w:sz w:val="32"/>
          <w:szCs w:val="32"/>
          <w:lang w:eastAsia="zh-CN"/>
        </w:rPr>
        <w:t>；</w:t>
      </w:r>
      <w:r>
        <w:rPr>
          <w:rFonts w:eastAsia="方正仿宋_GBK"/>
          <w:sz w:val="32"/>
          <w:szCs w:val="32"/>
        </w:rPr>
        <w:t>2月24日</w:t>
      </w:r>
      <w:r>
        <w:rPr>
          <w:rFonts w:hint="eastAsia" w:eastAsia="方正仿宋_GBK"/>
          <w:sz w:val="32"/>
          <w:szCs w:val="32"/>
          <w:lang w:eastAsia="zh-CN"/>
        </w:rPr>
        <w:t>，</w:t>
      </w:r>
      <w:r>
        <w:rPr>
          <w:rFonts w:eastAsia="方正仿宋_GBK"/>
          <w:sz w:val="32"/>
          <w:szCs w:val="32"/>
        </w:rPr>
        <w:t>长寿区映天辉化工厂发生爆炸</w:t>
      </w:r>
      <w:r>
        <w:rPr>
          <w:rFonts w:hint="eastAsia" w:eastAsia="方正仿宋_GBK"/>
          <w:sz w:val="32"/>
          <w:szCs w:val="32"/>
          <w:lang w:eastAsia="zh-CN"/>
        </w:rPr>
        <w:t>，</w:t>
      </w:r>
      <w:r>
        <w:rPr>
          <w:rFonts w:eastAsia="方正仿宋_GBK"/>
          <w:sz w:val="32"/>
          <w:szCs w:val="32"/>
        </w:rPr>
        <w:t>致1死3伤</w:t>
      </w:r>
      <w:r>
        <w:rPr>
          <w:rFonts w:hint="eastAsia" w:eastAsia="方正仿宋_GBK"/>
          <w:sz w:val="32"/>
          <w:szCs w:val="32"/>
          <w:lang w:eastAsia="zh-CN"/>
        </w:rPr>
        <w:t>；</w:t>
      </w:r>
      <w:r>
        <w:rPr>
          <w:rFonts w:eastAsia="方正仿宋_GBK"/>
          <w:sz w:val="32"/>
          <w:szCs w:val="32"/>
        </w:rPr>
        <w:t>2月28日</w:t>
      </w:r>
      <w:r>
        <w:rPr>
          <w:rFonts w:hint="eastAsia" w:eastAsia="方正仿宋_GBK"/>
          <w:sz w:val="32"/>
          <w:szCs w:val="32"/>
          <w:lang w:eastAsia="zh-CN"/>
        </w:rPr>
        <w:t>，</w:t>
      </w:r>
      <w:r>
        <w:rPr>
          <w:rFonts w:eastAsia="方正仿宋_GBK"/>
          <w:sz w:val="32"/>
          <w:szCs w:val="32"/>
        </w:rPr>
        <w:t>九龙坡区一重型吊车失控</w:t>
      </w:r>
      <w:r>
        <w:rPr>
          <w:rFonts w:hint="eastAsia" w:eastAsia="方正仿宋_GBK"/>
          <w:sz w:val="32"/>
          <w:szCs w:val="32"/>
          <w:lang w:eastAsia="zh-CN"/>
        </w:rPr>
        <w:t>，</w:t>
      </w:r>
      <w:r>
        <w:rPr>
          <w:rFonts w:hint="eastAsia" w:eastAsia="方正仿宋_GBK"/>
          <w:sz w:val="32"/>
          <w:szCs w:val="32"/>
          <w:lang w:val="en-US" w:eastAsia="zh-CN"/>
        </w:rPr>
        <w:t>致</w:t>
      </w:r>
      <w:r>
        <w:rPr>
          <w:rFonts w:eastAsia="方正仿宋_GBK"/>
          <w:sz w:val="32"/>
          <w:szCs w:val="32"/>
        </w:rPr>
        <w:t>1人死亡7车受损</w:t>
      </w:r>
      <w:r>
        <w:rPr>
          <w:rFonts w:hint="eastAsia" w:eastAsia="方正仿宋_GBK"/>
          <w:sz w:val="32"/>
          <w:szCs w:val="32"/>
          <w:lang w:eastAsia="zh-CN"/>
        </w:rPr>
        <w:t>；</w:t>
      </w:r>
      <w:r>
        <w:rPr>
          <w:rFonts w:eastAsia="方正仿宋_GBK"/>
          <w:sz w:val="32"/>
          <w:szCs w:val="32"/>
        </w:rPr>
        <w:t>3月11日凌晨</w:t>
      </w:r>
      <w:r>
        <w:rPr>
          <w:rFonts w:hint="eastAsia" w:eastAsia="方正仿宋_GBK"/>
          <w:sz w:val="32"/>
          <w:szCs w:val="32"/>
          <w:lang w:eastAsia="zh-CN"/>
        </w:rPr>
        <w:t>，</w:t>
      </w:r>
      <w:r>
        <w:rPr>
          <w:rFonts w:eastAsia="方正仿宋_GBK"/>
          <w:sz w:val="32"/>
          <w:szCs w:val="32"/>
        </w:rPr>
        <w:t>渝长路江北段一小轿车追尾挂车，造成4人死亡1人受伤</w:t>
      </w:r>
      <w:r>
        <w:rPr>
          <w:rFonts w:hint="eastAsia" w:eastAsia="方正仿宋_GBK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为确保全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镇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安全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生产形势持续稳定好转，切实做好第二季度安全生产工作，有效控制生产安全事故发生，深刻汲取各类事故教训，贯彻落实习近平总书记关于安全生产重要指示精神，</w:t>
      </w:r>
      <w:r>
        <w:rPr>
          <w:rStyle w:val="40"/>
          <w:rFonts w:hint="default" w:ascii="Times New Roman" w:hAnsi="Times New Roman" w:eastAsia="方正仿宋_GBK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结合我镇实际，制定本方案。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94" w:lineRule="exact"/>
        <w:ind w:left="0" w:firstLine="640" w:firstLineChars="200"/>
        <w:jc w:val="both"/>
        <w:textAlignment w:val="auto"/>
        <w:rPr>
          <w:rFonts w:eastAsia="方正黑体_GBK"/>
          <w:kern w:val="0"/>
          <w:sz w:val="32"/>
          <w:szCs w:val="32"/>
        </w:rPr>
      </w:pPr>
      <w:r>
        <w:rPr>
          <w:rFonts w:eastAsia="方正黑体_GBK"/>
          <w:kern w:val="0"/>
          <w:sz w:val="32"/>
          <w:szCs w:val="32"/>
        </w:rPr>
        <w:t>一、总体要求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94" w:lineRule="exact"/>
        <w:ind w:left="0" w:firstLine="640" w:firstLineChars="200"/>
        <w:jc w:val="both"/>
        <w:textAlignment w:val="auto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准确把握2023年第二季度安全生产的特点和规律，</w:t>
      </w:r>
      <w:r>
        <w:rPr>
          <w:rFonts w:hAnsi="方正仿宋_GBK" w:eastAsia="方正仿宋_GBK"/>
          <w:kern w:val="0"/>
          <w:sz w:val="32"/>
          <w:szCs w:val="32"/>
        </w:rPr>
        <w:t>全面分析研判当前面临的安全生产形势及突出风险</w:t>
      </w:r>
      <w:r>
        <w:rPr>
          <w:rFonts w:eastAsia="方正仿宋_GBK"/>
          <w:kern w:val="0"/>
          <w:sz w:val="32"/>
          <w:szCs w:val="32"/>
        </w:rPr>
        <w:t>，进一步强化隐患排查治理，把风险隐患消灭在萌芽状态，坚决防范和遏制各类事故发生。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94" w:lineRule="exact"/>
        <w:ind w:left="0" w:firstLine="640" w:firstLineChars="200"/>
        <w:jc w:val="both"/>
        <w:textAlignment w:val="auto"/>
        <w:rPr>
          <w:rFonts w:eastAsia="方正黑体_GBK"/>
          <w:kern w:val="0"/>
          <w:sz w:val="32"/>
          <w:szCs w:val="32"/>
        </w:rPr>
      </w:pPr>
      <w:r>
        <w:rPr>
          <w:rFonts w:eastAsia="方正黑体_GBK"/>
          <w:kern w:val="0"/>
          <w:sz w:val="32"/>
          <w:szCs w:val="32"/>
        </w:rPr>
        <w:t>二、工作目标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94" w:lineRule="exact"/>
        <w:ind w:left="0" w:firstLine="640" w:firstLineChars="200"/>
        <w:jc w:val="both"/>
        <w:textAlignment w:val="auto"/>
        <w:rPr>
          <w:rFonts w:eastAsia="方正仿宋_GBK"/>
          <w:kern w:val="0"/>
          <w:sz w:val="32"/>
          <w:szCs w:val="32"/>
        </w:rPr>
      </w:pPr>
      <w:r>
        <w:rPr>
          <w:rFonts w:hAnsi="方正仿宋_GBK" w:eastAsia="方正仿宋_GBK"/>
          <w:sz w:val="32"/>
          <w:szCs w:val="32"/>
        </w:rPr>
        <w:t>聚焦</w:t>
      </w:r>
      <w:r>
        <w:rPr>
          <w:rFonts w:hint="eastAsia"/>
          <w:sz w:val="32"/>
          <w:szCs w:val="32"/>
          <w:lang w:eastAsia="zh-CN"/>
        </w:rPr>
        <w:t>“</w:t>
      </w:r>
      <w:r>
        <w:rPr>
          <w:rFonts w:hAnsi="方正仿宋_GBK" w:eastAsia="方正仿宋_GBK"/>
          <w:sz w:val="32"/>
          <w:szCs w:val="32"/>
        </w:rPr>
        <w:t>控大事故、防大灾害</w:t>
      </w:r>
      <w:r>
        <w:rPr>
          <w:rFonts w:hint="eastAsia"/>
          <w:sz w:val="32"/>
          <w:szCs w:val="32"/>
          <w:lang w:eastAsia="zh-CN"/>
        </w:rPr>
        <w:t>”</w:t>
      </w:r>
      <w:r>
        <w:rPr>
          <w:rFonts w:hAnsi="方正仿宋_GBK" w:eastAsia="方正仿宋_GBK"/>
          <w:sz w:val="32"/>
          <w:szCs w:val="32"/>
        </w:rPr>
        <w:t>，</w:t>
      </w:r>
      <w:r>
        <w:rPr>
          <w:rFonts w:hAnsi="方正仿宋_GBK" w:eastAsia="方正仿宋_GBK"/>
          <w:kern w:val="0"/>
          <w:sz w:val="32"/>
          <w:szCs w:val="32"/>
        </w:rPr>
        <w:t>以大排查大整治大执法为工作主线，以持续深化落实国务院安委会</w:t>
      </w:r>
      <w:r>
        <w:rPr>
          <w:rFonts w:hint="eastAsia"/>
          <w:kern w:val="0"/>
          <w:sz w:val="32"/>
          <w:szCs w:val="32"/>
          <w:lang w:eastAsia="zh-CN"/>
        </w:rPr>
        <w:t>“</w:t>
      </w:r>
      <w:r>
        <w:rPr>
          <w:rFonts w:hAnsi="方正仿宋_GBK" w:eastAsia="方正仿宋_GBK"/>
          <w:kern w:val="0"/>
          <w:sz w:val="32"/>
          <w:szCs w:val="32"/>
        </w:rPr>
        <w:t>十五条硬措施</w:t>
      </w:r>
      <w:r>
        <w:rPr>
          <w:rFonts w:hint="eastAsia"/>
          <w:kern w:val="0"/>
          <w:sz w:val="32"/>
          <w:szCs w:val="32"/>
          <w:lang w:eastAsia="zh-CN"/>
        </w:rPr>
        <w:t>”</w:t>
      </w:r>
      <w:r>
        <w:rPr>
          <w:rFonts w:hAnsi="方正仿宋_GBK" w:eastAsia="方正仿宋_GBK"/>
          <w:kern w:val="0"/>
          <w:sz w:val="32"/>
          <w:szCs w:val="32"/>
        </w:rPr>
        <w:t>为抓手，以</w:t>
      </w:r>
      <w:r>
        <w:rPr>
          <w:rFonts w:hint="eastAsia"/>
          <w:kern w:val="0"/>
          <w:sz w:val="32"/>
          <w:szCs w:val="32"/>
          <w:lang w:eastAsia="zh-CN"/>
        </w:rPr>
        <w:t>“</w:t>
      </w:r>
      <w:r>
        <w:rPr>
          <w:rFonts w:hAnsi="方正仿宋_GBK" w:eastAsia="方正仿宋_GBK"/>
          <w:kern w:val="0"/>
          <w:sz w:val="32"/>
          <w:szCs w:val="32"/>
        </w:rPr>
        <w:t>三项机制、七张报表、八张问题清单</w:t>
      </w:r>
      <w:r>
        <w:rPr>
          <w:rFonts w:hint="eastAsia"/>
          <w:kern w:val="0"/>
          <w:sz w:val="32"/>
          <w:szCs w:val="32"/>
          <w:lang w:eastAsia="zh-CN"/>
        </w:rPr>
        <w:t>”</w:t>
      </w:r>
      <w:r>
        <w:rPr>
          <w:rFonts w:hAnsi="方正仿宋_GBK" w:eastAsia="方正仿宋_GBK"/>
          <w:kern w:val="0"/>
          <w:sz w:val="32"/>
          <w:szCs w:val="32"/>
        </w:rPr>
        <w:t>为重点工作任务，</w:t>
      </w:r>
      <w:r>
        <w:rPr>
          <w:rFonts w:hAnsi="方正仿宋_GBK" w:eastAsia="方正仿宋_GBK"/>
          <w:sz w:val="32"/>
          <w:szCs w:val="32"/>
        </w:rPr>
        <w:t>针对重点行业领域开展全覆盖、拉网式隐患排查，采取有效措施，防范化解安全风险，</w:t>
      </w:r>
      <w:r>
        <w:rPr>
          <w:rFonts w:hAnsi="方正仿宋_GBK" w:eastAsia="方正仿宋_GBK"/>
          <w:kern w:val="0"/>
          <w:sz w:val="32"/>
          <w:szCs w:val="32"/>
        </w:rPr>
        <w:t>坚决遏制较大及以上生产安全事故。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94" w:lineRule="exact"/>
        <w:ind w:left="0" w:firstLine="640" w:firstLineChars="200"/>
        <w:jc w:val="both"/>
        <w:textAlignment w:val="auto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三、安全生产风险及防控措施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94" w:lineRule="exact"/>
        <w:ind w:left="0" w:firstLine="640" w:firstLineChars="200"/>
        <w:jc w:val="both"/>
        <w:textAlignment w:val="auto"/>
        <w:rPr>
          <w:rFonts w:eastAsia="方正楷体_GBK"/>
          <w:sz w:val="32"/>
          <w:szCs w:val="32"/>
        </w:rPr>
      </w:pPr>
      <w:r>
        <w:rPr>
          <w:rFonts w:eastAsia="方正楷体_GBK"/>
          <w:sz w:val="32"/>
          <w:szCs w:val="32"/>
        </w:rPr>
        <w:t>（一）道路交通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94" w:lineRule="exact"/>
        <w:ind w:left="0" w:firstLine="643" w:firstLineChars="200"/>
        <w:jc w:val="both"/>
        <w:textAlignment w:val="auto"/>
        <w:rPr>
          <w:rFonts w:eastAsia="方正仿宋_GBK"/>
          <w:sz w:val="32"/>
          <w:szCs w:val="32"/>
        </w:rPr>
      </w:pPr>
      <w:r>
        <w:rPr>
          <w:rFonts w:eastAsia="方正仿宋_GBK"/>
          <w:b/>
          <w:bCs w:val="0"/>
          <w:sz w:val="32"/>
          <w:szCs w:val="32"/>
        </w:rPr>
        <w:t>主要风险：</w:t>
      </w:r>
      <w:r>
        <w:rPr>
          <w:rFonts w:eastAsia="方正仿宋_GBK"/>
          <w:bCs/>
          <w:sz w:val="32"/>
          <w:szCs w:val="32"/>
        </w:rPr>
        <w:t>随着气温回升，</w:t>
      </w:r>
      <w:r>
        <w:rPr>
          <w:rFonts w:eastAsia="方正仿宋_GBK"/>
          <w:sz w:val="32"/>
          <w:szCs w:val="32"/>
        </w:rPr>
        <w:t>二季度是</w:t>
      </w:r>
      <w:r>
        <w:rPr>
          <w:rFonts w:hint="eastAsia"/>
          <w:sz w:val="32"/>
          <w:szCs w:val="32"/>
          <w:lang w:eastAsia="zh-CN"/>
        </w:rPr>
        <w:t>“</w:t>
      </w:r>
      <w:r>
        <w:rPr>
          <w:rFonts w:eastAsia="方正仿宋_GBK"/>
          <w:bCs/>
          <w:sz w:val="32"/>
          <w:szCs w:val="32"/>
        </w:rPr>
        <w:t>五一</w:t>
      </w:r>
      <w:r>
        <w:rPr>
          <w:rFonts w:hint="eastAsia"/>
          <w:sz w:val="32"/>
          <w:szCs w:val="32"/>
          <w:lang w:eastAsia="zh-CN"/>
        </w:rPr>
        <w:t>”</w:t>
      </w:r>
      <w:r>
        <w:rPr>
          <w:rFonts w:hint="eastAsia" w:eastAsia="方正仿宋_GBK"/>
          <w:sz w:val="32"/>
          <w:szCs w:val="32"/>
          <w:lang w:eastAsia="zh-CN"/>
        </w:rPr>
        <w:t>、</w:t>
      </w:r>
      <w:r>
        <w:rPr>
          <w:rFonts w:eastAsia="方正仿宋_GBK"/>
          <w:bCs/>
          <w:sz w:val="32"/>
          <w:szCs w:val="32"/>
        </w:rPr>
        <w:t>端午等小长假密集期，</w:t>
      </w:r>
      <w:r>
        <w:rPr>
          <w:rFonts w:eastAsia="方正仿宋_GBK"/>
          <w:sz w:val="32"/>
          <w:szCs w:val="32"/>
        </w:rPr>
        <w:t>将迎来车流客流高峰，</w:t>
      </w:r>
      <w:r>
        <w:rPr>
          <w:rFonts w:eastAsia="方正仿宋_GBK"/>
          <w:bCs/>
          <w:sz w:val="32"/>
          <w:szCs w:val="32"/>
        </w:rPr>
        <w:t>短途自驾游、私家车、摩托车等个性化出行明显增多，同时大型货车多拉快跑、</w:t>
      </w:r>
      <w:r>
        <w:rPr>
          <w:rFonts w:eastAsia="方正仿宋_GBK"/>
          <w:sz w:val="32"/>
          <w:szCs w:val="32"/>
        </w:rPr>
        <w:t>三轮车违法载人、面包车超员载客、货车违法载人、</w:t>
      </w:r>
      <w:r>
        <w:rPr>
          <w:rFonts w:eastAsia="方正仿宋_GBK"/>
          <w:bCs/>
          <w:sz w:val="32"/>
          <w:szCs w:val="32"/>
        </w:rPr>
        <w:t>电动车不按规定车道行驶等多重因素叠加，</w:t>
      </w:r>
      <w:r>
        <w:rPr>
          <w:rFonts w:eastAsia="方正仿宋_GBK"/>
          <w:sz w:val="32"/>
          <w:szCs w:val="32"/>
        </w:rPr>
        <w:t>导致交通安全事故的风险较高。春夏季雷电、大风、短时强降水等恶劣天气影响，我</w:t>
      </w:r>
      <w:r>
        <w:rPr>
          <w:rFonts w:hint="eastAsia" w:eastAsia="方正仿宋_GBK"/>
          <w:sz w:val="32"/>
          <w:szCs w:val="32"/>
          <w:lang w:val="en-US" w:eastAsia="zh-CN"/>
        </w:rPr>
        <w:t>镇</w:t>
      </w:r>
      <w:r>
        <w:rPr>
          <w:rFonts w:eastAsia="方正仿宋_GBK"/>
          <w:sz w:val="32"/>
          <w:szCs w:val="32"/>
        </w:rPr>
        <w:t>农村道路急弯陡坡、临水临崖路段较多，易致道路积水、塌方、泥石流等自然灾害，</w:t>
      </w:r>
      <w:r>
        <w:rPr>
          <w:rFonts w:eastAsia="方正仿宋_GBK"/>
          <w:bCs/>
          <w:sz w:val="32"/>
          <w:szCs w:val="32"/>
        </w:rPr>
        <w:t>影响道路交通安全，易造成车辆追尾、翻坠等。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94" w:lineRule="exact"/>
        <w:ind w:left="0" w:firstLine="643" w:firstLineChars="200"/>
        <w:jc w:val="both"/>
        <w:textAlignment w:val="auto"/>
        <w:rPr>
          <w:rFonts w:eastAsia="方正仿宋_GBK"/>
          <w:bCs/>
          <w:sz w:val="32"/>
          <w:szCs w:val="32"/>
        </w:rPr>
      </w:pPr>
      <w:r>
        <w:rPr>
          <w:rFonts w:eastAsia="方正仿宋_GBK"/>
          <w:b/>
          <w:bCs w:val="0"/>
          <w:sz w:val="32"/>
          <w:szCs w:val="32"/>
        </w:rPr>
        <w:t>防控措施：</w:t>
      </w:r>
      <w:r>
        <w:rPr>
          <w:rFonts w:eastAsia="方正仿宋_GBK"/>
          <w:bCs/>
          <w:sz w:val="32"/>
          <w:szCs w:val="32"/>
        </w:rPr>
        <w:t>要对重点区域、路段、时段和易引发事故的重点交通违法行为、重点车型，制定针对性管理预防措施，开展专项整治行动。要</w:t>
      </w:r>
      <w:r>
        <w:rPr>
          <w:rFonts w:hAnsi="方正仿宋_GBK" w:eastAsia="方正仿宋_GBK"/>
          <w:sz w:val="32"/>
          <w:szCs w:val="32"/>
        </w:rPr>
        <w:t>全面排查</w:t>
      </w:r>
      <w:r>
        <w:rPr>
          <w:rFonts w:hint="eastAsia" w:hAnsi="方正仿宋_GBK" w:eastAsia="方正仿宋_GBK"/>
          <w:sz w:val="32"/>
          <w:szCs w:val="32"/>
          <w:lang w:val="en-US" w:eastAsia="zh-CN"/>
        </w:rPr>
        <w:t>辖区</w:t>
      </w:r>
      <w:r>
        <w:rPr>
          <w:rFonts w:hAnsi="方正仿宋_GBK" w:eastAsia="方正仿宋_GBK"/>
          <w:sz w:val="32"/>
          <w:szCs w:val="32"/>
        </w:rPr>
        <w:t>道路，</w:t>
      </w:r>
      <w:r>
        <w:rPr>
          <w:rFonts w:eastAsia="方正仿宋_GBK"/>
          <w:bCs/>
          <w:sz w:val="32"/>
          <w:szCs w:val="32"/>
        </w:rPr>
        <w:t>发现隐患立即整治</w:t>
      </w:r>
      <w:r>
        <w:rPr>
          <w:rFonts w:hAnsi="方正仿宋_GBK" w:eastAsia="方正仿宋_GBK"/>
          <w:sz w:val="32"/>
          <w:szCs w:val="32"/>
        </w:rPr>
        <w:t>，</w:t>
      </w:r>
      <w:r>
        <w:rPr>
          <w:rFonts w:eastAsia="方正仿宋_GBK"/>
          <w:sz w:val="32"/>
          <w:szCs w:val="32"/>
        </w:rPr>
        <w:t>确保道路通行安全。</w:t>
      </w:r>
      <w:r>
        <w:rPr>
          <w:rFonts w:eastAsia="方正仿宋_GBK"/>
          <w:bCs/>
          <w:sz w:val="32"/>
          <w:szCs w:val="32"/>
        </w:rPr>
        <w:t>要加强宣传和提示预警，利用</w:t>
      </w:r>
      <w:r>
        <w:rPr>
          <w:rFonts w:hint="eastAsia" w:eastAsia="方正仿宋_GBK"/>
          <w:bCs/>
          <w:sz w:val="32"/>
          <w:szCs w:val="32"/>
          <w:lang w:val="en-US" w:eastAsia="zh-CN"/>
        </w:rPr>
        <w:t>多途径多方式</w:t>
      </w:r>
      <w:r>
        <w:rPr>
          <w:rFonts w:eastAsia="方正仿宋_GBK"/>
          <w:bCs/>
          <w:sz w:val="32"/>
          <w:szCs w:val="32"/>
        </w:rPr>
        <w:t>加强交通安全宣传、恶劣天气、道路隐患点、道路通行状况、行车安全的信息推送，倡导群众遵规守法、文明礼让、平安出行。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0"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 w:val="0"/>
          <w:sz w:val="32"/>
          <w:szCs w:val="32"/>
        </w:rPr>
        <w:t>牵头单位：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镇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交安办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；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责任单位：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区交巡警八大队、朱沱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教管中心、朱沱派出所、涉及村（居）。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94" w:lineRule="exact"/>
        <w:ind w:left="0" w:firstLine="640" w:firstLineChars="200"/>
        <w:jc w:val="both"/>
        <w:textAlignment w:val="auto"/>
        <w:rPr>
          <w:rFonts w:eastAsia="方正楷体_GBK"/>
          <w:sz w:val="32"/>
          <w:szCs w:val="32"/>
        </w:rPr>
      </w:pPr>
      <w:r>
        <w:rPr>
          <w:rFonts w:eastAsia="方正楷体_GBK"/>
          <w:sz w:val="32"/>
          <w:szCs w:val="32"/>
        </w:rPr>
        <w:t>（二）建设施工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94" w:lineRule="exact"/>
        <w:ind w:left="0" w:firstLine="643" w:firstLineChars="200"/>
        <w:jc w:val="both"/>
        <w:textAlignment w:val="auto"/>
        <w:rPr>
          <w:rFonts w:eastAsia="方正仿宋_GBK"/>
          <w:sz w:val="32"/>
          <w:szCs w:val="32"/>
        </w:rPr>
      </w:pPr>
      <w:r>
        <w:rPr>
          <w:rFonts w:eastAsia="方正仿宋_GBK"/>
          <w:b/>
          <w:bCs w:val="0"/>
          <w:sz w:val="32"/>
          <w:szCs w:val="32"/>
        </w:rPr>
        <w:t>主要风险：</w:t>
      </w:r>
      <w:r>
        <w:rPr>
          <w:rFonts w:eastAsia="方正仿宋_GBK"/>
          <w:sz w:val="32"/>
          <w:szCs w:val="32"/>
        </w:rPr>
        <w:t>目前已进入施工黄金期，赶工期、抢进度、各工种频繁交叉作业等成为常态，建筑施工安全风险大幅增加。灵活用工人员对工作场地环境不熟悉、安全培训滞后，建设项目准备不足，</w:t>
      </w:r>
      <w:r>
        <w:rPr>
          <w:rFonts w:hint="eastAsia" w:eastAsia="方正仿宋_GBK"/>
          <w:sz w:val="32"/>
          <w:szCs w:val="32"/>
          <w:lang w:val="en-US" w:eastAsia="zh-CN"/>
        </w:rPr>
        <w:t>存在</w:t>
      </w:r>
      <w:r>
        <w:rPr>
          <w:rFonts w:eastAsia="方正仿宋_GBK"/>
          <w:sz w:val="32"/>
          <w:szCs w:val="32"/>
        </w:rPr>
        <w:t>现场安全管理薄弱、安全技术交底不到位、设备</w:t>
      </w:r>
      <w:r>
        <w:rPr>
          <w:rFonts w:hint="eastAsia"/>
          <w:sz w:val="32"/>
          <w:szCs w:val="32"/>
          <w:lang w:eastAsia="zh-CN"/>
        </w:rPr>
        <w:t>“</w:t>
      </w:r>
      <w:r>
        <w:rPr>
          <w:rFonts w:eastAsia="方正仿宋_GBK"/>
          <w:sz w:val="32"/>
          <w:szCs w:val="32"/>
        </w:rPr>
        <w:t>带病</w:t>
      </w:r>
      <w:r>
        <w:rPr>
          <w:rFonts w:hint="eastAsia"/>
          <w:sz w:val="32"/>
          <w:szCs w:val="32"/>
          <w:lang w:eastAsia="zh-CN"/>
        </w:rPr>
        <w:t>”</w:t>
      </w:r>
      <w:r>
        <w:rPr>
          <w:rFonts w:eastAsia="方正仿宋_GBK"/>
          <w:sz w:val="32"/>
          <w:szCs w:val="32"/>
        </w:rPr>
        <w:t>运行等安全风险</w:t>
      </w:r>
      <w:r>
        <w:rPr>
          <w:rFonts w:hint="eastAsia" w:eastAsia="方正仿宋_GBK"/>
          <w:sz w:val="32"/>
          <w:szCs w:val="32"/>
          <w:lang w:eastAsia="zh-CN"/>
        </w:rPr>
        <w:t>，</w:t>
      </w:r>
      <w:r>
        <w:rPr>
          <w:rFonts w:eastAsia="方正仿宋_GBK"/>
          <w:sz w:val="32"/>
          <w:szCs w:val="32"/>
        </w:rPr>
        <w:t>高处坠落、物体打击、触电、机械伤害、高边坡垮塌、深基坑坍塌、围墙倒塌、管沟</w:t>
      </w:r>
      <w:r>
        <w:rPr>
          <w:rFonts w:hint="eastAsia" w:eastAsia="方正仿宋_GBK"/>
          <w:sz w:val="32"/>
          <w:szCs w:val="32"/>
          <w:lang w:eastAsia="zh-CN"/>
        </w:rPr>
        <w:t>（</w:t>
      </w:r>
      <w:r>
        <w:rPr>
          <w:rFonts w:eastAsia="方正仿宋_GBK"/>
          <w:sz w:val="32"/>
          <w:szCs w:val="32"/>
        </w:rPr>
        <w:t>槽</w:t>
      </w:r>
      <w:r>
        <w:rPr>
          <w:rFonts w:hint="eastAsia" w:eastAsia="方正仿宋_GBK"/>
          <w:sz w:val="32"/>
          <w:szCs w:val="32"/>
          <w:lang w:eastAsia="zh-CN"/>
        </w:rPr>
        <w:t>）</w:t>
      </w:r>
      <w:r>
        <w:rPr>
          <w:rFonts w:eastAsia="方正仿宋_GBK"/>
          <w:sz w:val="32"/>
          <w:szCs w:val="32"/>
        </w:rPr>
        <w:t>水淹、中毒和窒息等施工事故风险。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94" w:lineRule="exact"/>
        <w:ind w:left="0" w:firstLine="643" w:firstLineChars="200"/>
        <w:jc w:val="both"/>
        <w:textAlignment w:val="auto"/>
        <w:rPr>
          <w:rFonts w:eastAsia="方正仿宋_GBK"/>
          <w:bCs/>
          <w:sz w:val="32"/>
          <w:szCs w:val="32"/>
        </w:rPr>
      </w:pPr>
      <w:r>
        <w:rPr>
          <w:rFonts w:eastAsia="方正仿宋_GBK"/>
          <w:b/>
          <w:bCs w:val="0"/>
          <w:sz w:val="32"/>
          <w:szCs w:val="32"/>
        </w:rPr>
        <w:t>防控措施：</w:t>
      </w:r>
      <w:r>
        <w:rPr>
          <w:rFonts w:eastAsia="方正仿宋_GBK"/>
          <w:sz w:val="32"/>
          <w:szCs w:val="44"/>
        </w:rPr>
        <w:t>要严格落实安全生产主体责任，做到企业主要负责人和关键岗位人员到位、安全教育培训和技术交底到位、隐患排查整治到位。加大对脚手架基础、架体结构、拉结点以及大型机械设备或关键设施的巡查检查力度，及时</w:t>
      </w:r>
      <w:r>
        <w:rPr>
          <w:rFonts w:hint="eastAsia" w:eastAsia="方正仿宋_GBK"/>
          <w:sz w:val="32"/>
          <w:szCs w:val="44"/>
          <w:lang w:eastAsia="zh-CN"/>
        </w:rPr>
        <w:t>排除故障</w:t>
      </w:r>
      <w:r>
        <w:rPr>
          <w:rFonts w:eastAsia="方正仿宋_GBK"/>
          <w:sz w:val="32"/>
          <w:szCs w:val="44"/>
        </w:rPr>
        <w:t>，确保安全运行。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0"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 w:val="0"/>
          <w:sz w:val="32"/>
          <w:szCs w:val="32"/>
        </w:rPr>
        <w:t>牵头单位：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镇规建办（城建）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；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责任单位：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镇综合执法大队、涉及村（居）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94" w:lineRule="exact"/>
        <w:ind w:left="0" w:firstLine="640" w:firstLineChars="200"/>
        <w:jc w:val="both"/>
        <w:textAlignment w:val="auto"/>
        <w:rPr>
          <w:rFonts w:eastAsia="方正仿宋_GBK"/>
          <w:sz w:val="32"/>
          <w:szCs w:val="32"/>
        </w:rPr>
      </w:pPr>
      <w:r>
        <w:rPr>
          <w:rFonts w:eastAsia="方正楷体_GBK"/>
          <w:sz w:val="32"/>
          <w:szCs w:val="32"/>
        </w:rPr>
        <w:t>（三）消防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94" w:lineRule="exact"/>
        <w:ind w:left="0" w:firstLine="643" w:firstLineChars="200"/>
        <w:jc w:val="both"/>
        <w:textAlignment w:val="auto"/>
        <w:rPr>
          <w:rFonts w:eastAsia="方正仿宋_GBK"/>
          <w:bCs/>
          <w:sz w:val="32"/>
          <w:szCs w:val="32"/>
        </w:rPr>
      </w:pPr>
      <w:r>
        <w:rPr>
          <w:rFonts w:eastAsia="方正仿宋_GBK"/>
          <w:b/>
          <w:bCs w:val="0"/>
          <w:sz w:val="32"/>
          <w:szCs w:val="32"/>
        </w:rPr>
        <w:t>主要风险：</w:t>
      </w:r>
      <w:r>
        <w:rPr>
          <w:rFonts w:eastAsia="方正仿宋_GBK"/>
          <w:sz w:val="32"/>
          <w:szCs w:val="44"/>
        </w:rPr>
        <w:t>市场、仓储等货物堆放场所用火不慎和电气火灾风险；</w:t>
      </w:r>
      <w:r>
        <w:rPr>
          <w:rFonts w:eastAsia="方正仿宋_GBK"/>
          <w:sz w:val="32"/>
          <w:szCs w:val="32"/>
        </w:rPr>
        <w:t>消防设施损坏、消防通道堵塞、违规用火用电、电动自行车违规停放和私拉乱接充电等安全风险；</w:t>
      </w:r>
      <w:r>
        <w:rPr>
          <w:rFonts w:eastAsia="方正仿宋_GBK"/>
          <w:sz w:val="32"/>
          <w:szCs w:val="44"/>
        </w:rPr>
        <w:t>高层建筑、</w:t>
      </w:r>
      <w:r>
        <w:rPr>
          <w:rFonts w:hint="eastAsia" w:eastAsia="方正仿宋_GBK"/>
          <w:sz w:val="32"/>
          <w:szCs w:val="44"/>
          <w:lang w:val="en-US" w:eastAsia="zh-CN"/>
        </w:rPr>
        <w:t>商超</w:t>
      </w:r>
      <w:r>
        <w:rPr>
          <w:rFonts w:eastAsia="方正仿宋_GBK"/>
          <w:sz w:val="32"/>
          <w:szCs w:val="44"/>
        </w:rPr>
        <w:t>、养老服务机构、幼儿教育场所、文物古建筑、老旧小区等重点场所火灾风险突出。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94" w:lineRule="exact"/>
        <w:ind w:left="0" w:firstLine="643" w:firstLineChars="200"/>
        <w:jc w:val="both"/>
        <w:textAlignment w:val="auto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b/>
          <w:bCs w:val="0"/>
          <w:sz w:val="32"/>
          <w:szCs w:val="32"/>
        </w:rPr>
        <w:t>防控措施：</w:t>
      </w:r>
      <w:r>
        <w:rPr>
          <w:rFonts w:eastAsia="方正仿宋_GBK"/>
          <w:bCs/>
          <w:sz w:val="32"/>
          <w:szCs w:val="32"/>
        </w:rPr>
        <w:t>要聚焦</w:t>
      </w:r>
      <w:r>
        <w:rPr>
          <w:rFonts w:eastAsia="方正仿宋_GBK"/>
          <w:sz w:val="32"/>
          <w:szCs w:val="32"/>
        </w:rPr>
        <w:t>人员密集场所、</w:t>
      </w:r>
      <w:r>
        <w:rPr>
          <w:rFonts w:eastAsia="方正仿宋_GBK"/>
          <w:bCs/>
          <w:sz w:val="32"/>
          <w:szCs w:val="32"/>
        </w:rPr>
        <w:t>高层建筑、厂房库房、经营性自建房、医养场所、商场市场、车站、老旧小区等火灾高发场所，全面</w:t>
      </w:r>
      <w:r>
        <w:rPr>
          <w:rFonts w:eastAsia="方正仿宋_GBK"/>
          <w:sz w:val="32"/>
          <w:szCs w:val="32"/>
        </w:rPr>
        <w:t>排查安全隐患，</w:t>
      </w:r>
      <w:r>
        <w:rPr>
          <w:rFonts w:eastAsia="方正仿宋_GBK"/>
          <w:bCs/>
          <w:sz w:val="32"/>
          <w:szCs w:val="32"/>
        </w:rPr>
        <w:t>消除火灾隐患，减少事故的发生。</w:t>
      </w:r>
      <w:r>
        <w:rPr>
          <w:rFonts w:eastAsia="方正仿宋_GBK"/>
          <w:sz w:val="32"/>
          <w:szCs w:val="32"/>
        </w:rPr>
        <w:t>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积极开展消防应急演练，加强全民消防安全教育，切实提升群众消防安全意识和逃生自救能力</w:t>
      </w:r>
      <w:r>
        <w:rPr>
          <w:rFonts w:hAnsi="方正仿宋_GBK" w:eastAsia="方正仿宋_GBK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0"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 w:val="0"/>
          <w:sz w:val="32"/>
          <w:szCs w:val="32"/>
        </w:rPr>
        <w:t>牵头单位：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镇应急办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；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责任单位：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镇经发办、镇规建办（城建）、镇文化服务中心、镇民政和社会事务办（民政）、镇港园发展办、朱沱派出所、涉及村（居）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94" w:lineRule="exact"/>
        <w:ind w:left="0" w:firstLine="640" w:firstLineChars="200"/>
        <w:jc w:val="both"/>
        <w:textAlignment w:val="auto"/>
        <w:rPr>
          <w:rFonts w:eastAsia="方正楷体_GBK"/>
          <w:sz w:val="32"/>
          <w:szCs w:val="32"/>
        </w:rPr>
      </w:pPr>
      <w:r>
        <w:rPr>
          <w:rFonts w:eastAsia="方正楷体_GBK"/>
          <w:sz w:val="32"/>
          <w:szCs w:val="32"/>
        </w:rPr>
        <w:t>（四）危险化学品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94" w:lineRule="exact"/>
        <w:ind w:left="0" w:firstLine="640" w:firstLineChars="200"/>
        <w:jc w:val="both"/>
        <w:textAlignment w:val="auto"/>
        <w:rPr>
          <w:rFonts w:eastAsia="方正仿宋_GBK"/>
          <w:bCs/>
          <w:sz w:val="32"/>
          <w:szCs w:val="32"/>
        </w:rPr>
      </w:pPr>
      <w:r>
        <w:rPr>
          <w:rFonts w:eastAsia="方正仿宋_GBK"/>
          <w:bCs/>
          <w:sz w:val="32"/>
          <w:szCs w:val="32"/>
        </w:rPr>
        <w:t>主要风险：</w:t>
      </w:r>
      <w:r>
        <w:rPr>
          <w:rFonts w:eastAsia="方正仿宋_GBK"/>
          <w:sz w:val="32"/>
          <w:szCs w:val="44"/>
        </w:rPr>
        <w:t>天气多变，危险化学品企业在使用、输送、搬运易燃易爆物料过程中极易引发爆炸或火灾事故</w:t>
      </w:r>
      <w:r>
        <w:rPr>
          <w:rFonts w:eastAsia="方正仿宋_GBK"/>
          <w:sz w:val="32"/>
          <w:szCs w:val="32"/>
        </w:rPr>
        <w:t>；高温及雷电天气加大危化品泄漏、中毒、燃烧、爆炸等风险；部分企业存在人员变更，对检维修作业、特殊作业管理不到位，人员培训不到位等安全风险。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94" w:lineRule="exact"/>
        <w:ind w:left="0" w:firstLine="640" w:firstLineChars="200"/>
        <w:jc w:val="both"/>
        <w:textAlignment w:val="auto"/>
        <w:rPr>
          <w:rFonts w:eastAsia="方正仿宋_GBK"/>
          <w:kern w:val="0"/>
          <w:sz w:val="32"/>
          <w:szCs w:val="32"/>
          <w:lang w:bidi="ar"/>
        </w:rPr>
      </w:pPr>
      <w:r>
        <w:rPr>
          <w:rFonts w:eastAsia="方正仿宋_GBK"/>
          <w:bCs/>
          <w:sz w:val="32"/>
          <w:szCs w:val="32"/>
        </w:rPr>
        <w:t>防控措施：要</w:t>
      </w:r>
      <w:r>
        <w:rPr>
          <w:rFonts w:eastAsia="方正仿宋_GBK"/>
          <w:sz w:val="32"/>
          <w:szCs w:val="32"/>
        </w:rPr>
        <w:t>建立完善隐患排查治理制度，制定符合企业实际的隐患排查治理清单，</w:t>
      </w:r>
      <w:r>
        <w:rPr>
          <w:rFonts w:eastAsia="方正仿宋_GBK"/>
          <w:bCs/>
          <w:sz w:val="32"/>
          <w:szCs w:val="32"/>
        </w:rPr>
        <w:t>积极聘请专家</w:t>
      </w:r>
      <w:r>
        <w:rPr>
          <w:rFonts w:eastAsia="方正仿宋_GBK"/>
          <w:sz w:val="32"/>
          <w:szCs w:val="32"/>
        </w:rPr>
        <w:t>对重点危险化学品、烟花爆竹企业进行专家诊断</w:t>
      </w:r>
      <w:r>
        <w:rPr>
          <w:rFonts w:eastAsia="方正仿宋_GBK"/>
          <w:bCs/>
          <w:sz w:val="32"/>
          <w:szCs w:val="32"/>
        </w:rPr>
        <w:t>。</w:t>
      </w:r>
      <w:r>
        <w:rPr>
          <w:rFonts w:eastAsia="方正仿宋_GBK"/>
          <w:sz w:val="32"/>
          <w:szCs w:val="32"/>
        </w:rPr>
        <w:t>要严格落实主要负责人、安全管理人员职责和一线岗位从业人员安全生产责任制，开展好日周月隐患排查，做好设施设备维护及人员教育培训，督促员工按章办事，不违规操作。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0"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 w:val="0"/>
          <w:sz w:val="32"/>
          <w:szCs w:val="32"/>
        </w:rPr>
        <w:t>牵头单位：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镇应急办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；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责任单位：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朱沱派出所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镇经发办、涉及村（居）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94" w:lineRule="exact"/>
        <w:ind w:left="0" w:firstLine="608" w:firstLineChars="200"/>
        <w:jc w:val="both"/>
        <w:textAlignment w:val="auto"/>
        <w:rPr>
          <w:rFonts w:eastAsia="方正楷体_GBK"/>
          <w:sz w:val="32"/>
          <w:szCs w:val="32"/>
        </w:rPr>
      </w:pPr>
      <w:r>
        <w:rPr>
          <w:rFonts w:hAnsi="方正楷体_GBK" w:eastAsia="方正楷体_GBK"/>
          <w:w w:val="95"/>
          <w:sz w:val="32"/>
          <w:szCs w:val="32"/>
        </w:rPr>
        <w:t>（</w:t>
      </w:r>
      <w:r>
        <w:rPr>
          <w:rFonts w:hint="eastAsia" w:hAnsi="方正楷体_GBK" w:eastAsia="方正楷体_GBK"/>
          <w:w w:val="95"/>
          <w:sz w:val="32"/>
          <w:szCs w:val="32"/>
          <w:lang w:val="en-US" w:eastAsia="zh-CN"/>
        </w:rPr>
        <w:t>五</w:t>
      </w:r>
      <w:r>
        <w:rPr>
          <w:rFonts w:hAnsi="方正楷体_GBK" w:eastAsia="方正楷体_GBK"/>
          <w:w w:val="95"/>
          <w:sz w:val="32"/>
          <w:szCs w:val="32"/>
        </w:rPr>
        <w:t>）</w:t>
      </w:r>
      <w:r>
        <w:rPr>
          <w:rFonts w:eastAsia="方正楷体_GBK"/>
          <w:sz w:val="32"/>
          <w:szCs w:val="32"/>
        </w:rPr>
        <w:t>工贸</w:t>
      </w:r>
    </w:p>
    <w:p>
      <w:pPr>
        <w:keepNext w:val="0"/>
        <w:keepLines w:val="0"/>
        <w:pageBreakBefore w:val="0"/>
        <w:tabs>
          <w:tab w:val="left" w:pos="645"/>
        </w:tabs>
        <w:kinsoku/>
        <w:wordWrap/>
        <w:overflowPunct/>
        <w:topLinePunct w:val="0"/>
        <w:bidi w:val="0"/>
        <w:snapToGrid w:val="0"/>
        <w:spacing w:line="594" w:lineRule="exact"/>
        <w:ind w:left="0" w:firstLine="643" w:firstLineChars="200"/>
        <w:jc w:val="both"/>
        <w:textAlignment w:val="auto"/>
        <w:rPr>
          <w:rFonts w:eastAsia="方正仿宋_GBK"/>
          <w:sz w:val="32"/>
          <w:szCs w:val="32"/>
        </w:rPr>
      </w:pPr>
      <w:r>
        <w:rPr>
          <w:rFonts w:eastAsia="方正仿宋_GBK"/>
          <w:b/>
          <w:bCs w:val="0"/>
          <w:sz w:val="32"/>
          <w:szCs w:val="32"/>
        </w:rPr>
        <w:t>主要风险：</w:t>
      </w:r>
      <w:r>
        <w:rPr>
          <w:rFonts w:eastAsia="方正仿宋_GBK"/>
          <w:sz w:val="32"/>
          <w:szCs w:val="32"/>
        </w:rPr>
        <w:t>随着气温的升高，危险化学品活性增强，</w:t>
      </w:r>
      <w:r>
        <w:rPr>
          <w:rFonts w:hAnsi="方正仿宋_GBK" w:eastAsia="方正仿宋_GBK"/>
          <w:w w:val="95"/>
          <w:sz w:val="32"/>
          <w:szCs w:val="32"/>
        </w:rPr>
        <w:t>有限空间作业、检维修作业、动火作业和危险化学品使用等环节存在粉尘燃爆、中毒、窒息、火灾、物体打击、高坠、触电等事故风险</w:t>
      </w:r>
      <w:r>
        <w:rPr>
          <w:rFonts w:eastAsia="方正仿宋_GBK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94" w:lineRule="exact"/>
        <w:ind w:left="0" w:firstLine="643" w:firstLineChars="200"/>
        <w:jc w:val="both"/>
        <w:textAlignment w:val="auto"/>
        <w:rPr>
          <w:rFonts w:eastAsia="方正仿宋_GBK"/>
          <w:sz w:val="32"/>
          <w:szCs w:val="32"/>
        </w:rPr>
      </w:pPr>
      <w:r>
        <w:rPr>
          <w:rFonts w:eastAsia="方正仿宋_GBK"/>
          <w:b/>
          <w:bCs w:val="0"/>
          <w:sz w:val="32"/>
          <w:szCs w:val="32"/>
        </w:rPr>
        <w:t>防控措施：</w:t>
      </w:r>
      <w:r>
        <w:rPr>
          <w:rFonts w:eastAsia="方正仿宋_GBK"/>
          <w:bCs/>
          <w:sz w:val="32"/>
          <w:szCs w:val="32"/>
        </w:rPr>
        <w:t>深化工贸行业企业</w:t>
      </w:r>
      <w:r>
        <w:rPr>
          <w:rFonts w:hint="eastAsia"/>
          <w:bCs/>
          <w:sz w:val="32"/>
          <w:szCs w:val="32"/>
          <w:lang w:eastAsia="zh-CN"/>
        </w:rPr>
        <w:t>“</w:t>
      </w:r>
      <w:r>
        <w:rPr>
          <w:rFonts w:eastAsia="方正仿宋_GBK"/>
          <w:bCs/>
          <w:sz w:val="32"/>
          <w:szCs w:val="32"/>
        </w:rPr>
        <w:t>四涉一限一使用</w:t>
      </w:r>
      <w:r>
        <w:rPr>
          <w:rFonts w:hint="eastAsia"/>
          <w:bCs/>
          <w:sz w:val="32"/>
          <w:szCs w:val="32"/>
          <w:lang w:eastAsia="zh-CN"/>
        </w:rPr>
        <w:t>”</w:t>
      </w:r>
      <w:r>
        <w:rPr>
          <w:rFonts w:eastAsia="方正仿宋_GBK"/>
          <w:bCs/>
          <w:sz w:val="32"/>
          <w:szCs w:val="32"/>
        </w:rPr>
        <w:t>专项整治，</w:t>
      </w:r>
      <w:r>
        <w:rPr>
          <w:rFonts w:eastAsia="方正仿宋_GBK"/>
          <w:sz w:val="32"/>
          <w:szCs w:val="32"/>
        </w:rPr>
        <w:t>聚焦重大安全风险、重大安全隐患和突出违法行为，</w:t>
      </w:r>
      <w:r>
        <w:rPr>
          <w:rFonts w:eastAsia="方正仿宋_GBK"/>
          <w:bCs/>
          <w:sz w:val="32"/>
          <w:szCs w:val="32"/>
        </w:rPr>
        <w:t>建立长效工作机制，从源头上防范化解安全风险。</w:t>
      </w:r>
      <w:r>
        <w:rPr>
          <w:rFonts w:eastAsia="方正仿宋_GBK"/>
          <w:sz w:val="32"/>
          <w:szCs w:val="32"/>
        </w:rPr>
        <w:t>严格落实企业主要负责人安全生产法定职责，坚持长期抓标准化创建，全面建立风险分级管控制度。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0"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 w:val="0"/>
          <w:sz w:val="32"/>
          <w:szCs w:val="32"/>
        </w:rPr>
        <w:t>牵头单位：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镇经发办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；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责任单位：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镇应急办、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朱沱派出所、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朱沱市场监督管理所、涉及村（居）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94" w:lineRule="exact"/>
        <w:ind w:left="0" w:firstLine="640" w:firstLineChars="200"/>
        <w:jc w:val="both"/>
        <w:textAlignment w:val="auto"/>
        <w:rPr>
          <w:rFonts w:eastAsia="方正仿宋_GBK"/>
          <w:sz w:val="32"/>
          <w:szCs w:val="32"/>
        </w:rPr>
      </w:pPr>
      <w:r>
        <w:rPr>
          <w:rFonts w:hAnsi="方正楷体_GBK" w:eastAsia="方正楷体_GBK"/>
          <w:sz w:val="32"/>
          <w:szCs w:val="32"/>
        </w:rPr>
        <w:t>（</w:t>
      </w:r>
      <w:r>
        <w:rPr>
          <w:rFonts w:hint="eastAsia" w:hAnsi="方正楷体_GBK" w:eastAsia="方正楷体_GBK"/>
          <w:sz w:val="32"/>
          <w:szCs w:val="32"/>
          <w:lang w:val="en-US" w:eastAsia="zh-CN"/>
        </w:rPr>
        <w:t>六</w:t>
      </w:r>
      <w:r>
        <w:rPr>
          <w:rFonts w:hAnsi="方正楷体_GBK" w:eastAsia="方正楷体_GBK"/>
          <w:sz w:val="32"/>
          <w:szCs w:val="32"/>
        </w:rPr>
        <w:t>）特种设备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94" w:lineRule="exact"/>
        <w:ind w:left="0" w:firstLine="640" w:firstLineChars="200"/>
        <w:jc w:val="both"/>
        <w:textAlignment w:val="auto"/>
        <w:rPr>
          <w:rFonts w:eastAsia="方正仿宋_GBK"/>
          <w:bCs/>
          <w:sz w:val="32"/>
          <w:szCs w:val="32"/>
        </w:rPr>
      </w:pPr>
      <w:r>
        <w:rPr>
          <w:rFonts w:eastAsia="方正仿宋_GBK"/>
          <w:bCs/>
          <w:sz w:val="32"/>
          <w:szCs w:val="32"/>
        </w:rPr>
        <w:t>主要风险：</w:t>
      </w:r>
      <w:r>
        <w:rPr>
          <w:rFonts w:eastAsia="方正仿宋_GBK"/>
          <w:sz w:val="32"/>
          <w:szCs w:val="32"/>
        </w:rPr>
        <w:t>电梯使用频繁导致安全事故发生的风险</w:t>
      </w:r>
      <w:r>
        <w:rPr>
          <w:rFonts w:eastAsia="方正仿宋_GBK"/>
          <w:bCs/>
          <w:sz w:val="32"/>
          <w:szCs w:val="32"/>
        </w:rPr>
        <w:t>；高温、高湿、多雨，</w:t>
      </w:r>
      <w:r>
        <w:rPr>
          <w:rFonts w:eastAsia="方正仿宋_GBK"/>
          <w:sz w:val="32"/>
          <w:szCs w:val="32"/>
        </w:rPr>
        <w:t>危化品储存压力容器</w:t>
      </w:r>
      <w:r>
        <w:rPr>
          <w:rFonts w:eastAsia="方正仿宋_GBK"/>
          <w:bCs/>
          <w:sz w:val="32"/>
          <w:szCs w:val="32"/>
        </w:rPr>
        <w:t>、锅炉设备易受损发生易燃有毒、有害介质泄漏事故；露天作业起重机械、露天运行电梯等特种设备易发生</w:t>
      </w:r>
      <w:r>
        <w:rPr>
          <w:rFonts w:eastAsia="方正仿宋_GBK"/>
          <w:sz w:val="32"/>
          <w:szCs w:val="32"/>
        </w:rPr>
        <w:t>倾覆、</w:t>
      </w:r>
      <w:r>
        <w:rPr>
          <w:rFonts w:eastAsia="方正仿宋_GBK"/>
          <w:bCs/>
          <w:sz w:val="32"/>
          <w:szCs w:val="32"/>
        </w:rPr>
        <w:t>失稳、故障；电梯机房温湿度增大，井道、地坑进水易导致电梯故障频发，处理不当易引发群死群伤事故。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94" w:lineRule="exact"/>
        <w:ind w:left="0" w:firstLine="640" w:firstLineChars="200"/>
        <w:jc w:val="both"/>
        <w:textAlignment w:val="auto"/>
        <w:rPr>
          <w:rFonts w:eastAsia="方正仿宋_GBK"/>
          <w:bCs/>
          <w:sz w:val="32"/>
          <w:szCs w:val="32"/>
        </w:rPr>
      </w:pPr>
      <w:r>
        <w:rPr>
          <w:rFonts w:eastAsia="方正仿宋_GBK"/>
          <w:bCs/>
          <w:sz w:val="32"/>
          <w:szCs w:val="32"/>
        </w:rPr>
        <w:t>防控措施：</w:t>
      </w:r>
      <w:r>
        <w:rPr>
          <w:rFonts w:hAnsi="方正仿宋_GBK" w:eastAsia="方正仿宋_GBK"/>
          <w:bCs/>
          <w:sz w:val="32"/>
          <w:szCs w:val="32"/>
        </w:rPr>
        <w:t>开展锅炉、电梯等特种设备隐患排查专项整治</w:t>
      </w:r>
      <w:r>
        <w:rPr>
          <w:rFonts w:eastAsia="方正仿宋_GBK"/>
          <w:bCs/>
          <w:sz w:val="32"/>
          <w:szCs w:val="32"/>
        </w:rPr>
        <w:t>，实地开展安全检查，督促特种设备使用单位落实主体责任，</w:t>
      </w:r>
      <w:r>
        <w:rPr>
          <w:rFonts w:hAnsi="方正仿宋_GBK" w:eastAsia="方正仿宋_GBK"/>
          <w:sz w:val="32"/>
          <w:szCs w:val="32"/>
          <w:lang w:val="en"/>
        </w:rPr>
        <w:t>加强日常监督检查和维护保养等，及时消除安全隐患</w:t>
      </w:r>
      <w:r>
        <w:rPr>
          <w:rFonts w:eastAsia="方正仿宋_GBK"/>
          <w:bCs/>
          <w:sz w:val="32"/>
          <w:szCs w:val="32"/>
        </w:rPr>
        <w:t>。要督促特种设备使用单位建立健全风险防控和隐患排查预防机制，不断完善应急预案，</w:t>
      </w:r>
      <w:r>
        <w:rPr>
          <w:rFonts w:hAnsi="方正仿宋_GBK" w:eastAsia="方正仿宋_GBK"/>
          <w:sz w:val="32"/>
          <w:szCs w:val="32"/>
          <w:lang w:val="en"/>
        </w:rPr>
        <w:t>及时开展应急演练，提高应急处置能力，</w:t>
      </w:r>
      <w:r>
        <w:rPr>
          <w:rFonts w:eastAsia="方正仿宋_GBK"/>
          <w:bCs/>
          <w:sz w:val="32"/>
          <w:szCs w:val="32"/>
        </w:rPr>
        <w:t>对确定采取特种设备停用措施的，要设置警示标志。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594" w:lineRule="exact"/>
        <w:ind w:left="0"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color w:val="auto"/>
          <w:kern w:val="2"/>
          <w:sz w:val="32"/>
          <w:szCs w:val="32"/>
        </w:rPr>
        <w:t>牵头单位：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kern w:val="2"/>
          <w:sz w:val="32"/>
          <w:szCs w:val="32"/>
          <w:lang w:val="en-US" w:eastAsia="zh-CN"/>
        </w:rPr>
        <w:t>朱沱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市场监管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所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；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</w:rPr>
        <w:t>责任单位：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镇应急办、镇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综合行政执法大队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、涉及村（居）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94" w:lineRule="exact"/>
        <w:ind w:left="0" w:firstLine="640" w:firstLineChars="200"/>
        <w:jc w:val="both"/>
        <w:textAlignment w:val="auto"/>
        <w:rPr>
          <w:rFonts w:eastAsia="方正楷体_GBK"/>
          <w:sz w:val="32"/>
          <w:szCs w:val="32"/>
        </w:rPr>
      </w:pPr>
      <w:r>
        <w:rPr>
          <w:rFonts w:hAnsi="方正楷体_GBK" w:eastAsia="方正楷体_GBK"/>
          <w:sz w:val="32"/>
          <w:szCs w:val="32"/>
        </w:rPr>
        <w:t>（</w:t>
      </w:r>
      <w:r>
        <w:rPr>
          <w:rFonts w:hint="eastAsia" w:hAnsi="方正楷体_GBK" w:eastAsia="方正楷体_GBK"/>
          <w:sz w:val="32"/>
          <w:szCs w:val="32"/>
          <w:lang w:val="en-US" w:eastAsia="zh-CN"/>
        </w:rPr>
        <w:t>七</w:t>
      </w:r>
      <w:r>
        <w:rPr>
          <w:rFonts w:hAnsi="方正楷体_GBK" w:eastAsia="方正楷体_GBK"/>
          <w:sz w:val="32"/>
          <w:szCs w:val="32"/>
        </w:rPr>
        <w:t>）城市运行安全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94" w:lineRule="exact"/>
        <w:ind w:left="0" w:firstLine="643" w:firstLineChars="200"/>
        <w:jc w:val="both"/>
        <w:textAlignment w:val="auto"/>
        <w:rPr>
          <w:rFonts w:eastAsia="方正仿宋_GBK"/>
          <w:bCs/>
          <w:sz w:val="32"/>
          <w:szCs w:val="32"/>
        </w:rPr>
      </w:pPr>
      <w:r>
        <w:rPr>
          <w:rFonts w:hAnsi="方正仿宋_GBK" w:eastAsia="方正仿宋_GBK"/>
          <w:b/>
          <w:bCs w:val="0"/>
          <w:sz w:val="32"/>
          <w:szCs w:val="32"/>
        </w:rPr>
        <w:t>主要风险：</w:t>
      </w:r>
      <w:r>
        <w:rPr>
          <w:rFonts w:eastAsia="方正仿宋_GBK"/>
          <w:sz w:val="32"/>
          <w:szCs w:val="32"/>
        </w:rPr>
        <w:t>市政施工中存在深基坑垮塌、受限空间作业与燃气泄漏、触电等安全风险</w:t>
      </w:r>
      <w:r>
        <w:rPr>
          <w:rFonts w:hAnsi="方正仿宋_GBK" w:eastAsia="方正仿宋_GBK"/>
          <w:bCs/>
          <w:sz w:val="32"/>
          <w:szCs w:val="32"/>
        </w:rPr>
        <w:t>；化粪池爆炸、化粪池施工作业中毒、路灯部件坠落、线路过载发热自燃、线路设施损毁漏电、户外广告和店招店牌支架结构垮塌、坠落等安全风险。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94" w:lineRule="exact"/>
        <w:ind w:left="0" w:firstLine="643" w:firstLineChars="200"/>
        <w:jc w:val="both"/>
        <w:textAlignment w:val="auto"/>
        <w:rPr>
          <w:rFonts w:eastAsia="方正仿宋_GBK"/>
          <w:bCs/>
          <w:sz w:val="32"/>
          <w:szCs w:val="32"/>
        </w:rPr>
      </w:pPr>
      <w:r>
        <w:rPr>
          <w:rFonts w:hAnsi="方正仿宋_GBK" w:eastAsia="方正仿宋_GBK"/>
          <w:b/>
          <w:bCs w:val="0"/>
          <w:sz w:val="32"/>
          <w:szCs w:val="32"/>
        </w:rPr>
        <w:t>防控措施：</w:t>
      </w:r>
      <w:r>
        <w:rPr>
          <w:rFonts w:hAnsi="方正仿宋_GBK" w:eastAsia="方正仿宋_GBK"/>
          <w:bCs/>
          <w:sz w:val="32"/>
          <w:szCs w:val="32"/>
        </w:rPr>
        <w:t>要加大对市政结构设施、路灯线路、广告牌等的检查力度，</w:t>
      </w:r>
      <w:r>
        <w:rPr>
          <w:rFonts w:eastAsia="方正仿宋_GBK"/>
          <w:sz w:val="32"/>
          <w:szCs w:val="32"/>
        </w:rPr>
        <w:t>对重大险患病害进行除险加固，</w:t>
      </w:r>
      <w:r>
        <w:rPr>
          <w:rFonts w:hAnsi="方正仿宋_GBK" w:eastAsia="方正仿宋_GBK"/>
          <w:bCs/>
          <w:sz w:val="32"/>
          <w:szCs w:val="32"/>
        </w:rPr>
        <w:t>及时消除安全隐患。定期对化粪池气体进行检测、安装化粪池预警抽排系统、清掏满溢化粪池、规范化粪池施工作业行为，加强环卫作业车辆日常养护，强化作业人员培训教育，提高安全意识。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94" w:lineRule="exact"/>
        <w:ind w:left="0" w:firstLine="643" w:firstLineChars="200"/>
        <w:jc w:val="both"/>
        <w:textAlignment w:val="auto"/>
        <w:rPr>
          <w:rFonts w:eastAsia="方正仿宋_GBK"/>
          <w:bCs/>
          <w:sz w:val="32"/>
          <w:szCs w:val="32"/>
        </w:rPr>
      </w:pPr>
      <w:r>
        <w:rPr>
          <w:rFonts w:hAnsi="方正仿宋_GBK" w:eastAsia="方正仿宋_GBK"/>
          <w:b/>
          <w:bCs w:val="0"/>
          <w:sz w:val="32"/>
          <w:szCs w:val="32"/>
        </w:rPr>
        <w:t>牵头单位：</w:t>
      </w:r>
      <w:r>
        <w:rPr>
          <w:rFonts w:hint="eastAsia" w:hAnsi="方正仿宋_GBK" w:eastAsia="方正仿宋_GBK"/>
          <w:bCs/>
          <w:sz w:val="32"/>
          <w:szCs w:val="32"/>
          <w:lang w:val="en-US" w:eastAsia="zh-CN"/>
        </w:rPr>
        <w:t>镇综合行政执法大队</w:t>
      </w:r>
      <w:r>
        <w:rPr>
          <w:rFonts w:hAnsi="方正仿宋_GBK" w:eastAsia="方正仿宋_GBK"/>
          <w:bCs/>
          <w:sz w:val="32"/>
          <w:szCs w:val="32"/>
        </w:rPr>
        <w:t>；</w:t>
      </w:r>
      <w:r>
        <w:rPr>
          <w:rFonts w:hAnsi="方正仿宋_GBK" w:eastAsia="方正仿宋_GBK"/>
          <w:b/>
          <w:bCs w:val="0"/>
          <w:sz w:val="32"/>
          <w:szCs w:val="32"/>
        </w:rPr>
        <w:t>责任单位：</w:t>
      </w:r>
      <w:r>
        <w:rPr>
          <w:rFonts w:hint="eastAsia" w:hAnsi="方正仿宋_GBK" w:eastAsia="方正仿宋_GBK"/>
          <w:bCs/>
          <w:sz w:val="32"/>
          <w:szCs w:val="32"/>
          <w:lang w:val="en-US" w:eastAsia="zh-CN"/>
        </w:rPr>
        <w:t>各村（居）</w:t>
      </w:r>
      <w:r>
        <w:rPr>
          <w:rFonts w:hAnsi="方正仿宋_GBK" w:eastAsia="方正仿宋_GBK"/>
          <w:bCs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94" w:lineRule="exact"/>
        <w:ind w:left="0" w:firstLine="640" w:firstLineChars="200"/>
        <w:jc w:val="both"/>
        <w:textAlignment w:val="auto"/>
        <w:rPr>
          <w:rFonts w:eastAsia="方正楷体_GBK"/>
          <w:kern w:val="0"/>
          <w:sz w:val="32"/>
          <w:szCs w:val="32"/>
        </w:rPr>
      </w:pPr>
      <w:r>
        <w:rPr>
          <w:rFonts w:hAnsi="方正楷体_GBK" w:eastAsia="方正楷体_GBK"/>
          <w:kern w:val="0"/>
          <w:sz w:val="32"/>
          <w:szCs w:val="32"/>
        </w:rPr>
        <w:t>（</w:t>
      </w:r>
      <w:r>
        <w:rPr>
          <w:rFonts w:hint="eastAsia" w:hAnsi="方正楷体_GBK" w:eastAsia="方正楷体_GBK"/>
          <w:kern w:val="0"/>
          <w:sz w:val="32"/>
          <w:szCs w:val="32"/>
          <w:lang w:val="en-US" w:eastAsia="zh-CN"/>
        </w:rPr>
        <w:t>八</w:t>
      </w:r>
      <w:r>
        <w:rPr>
          <w:rFonts w:hAnsi="方正楷体_GBK" w:eastAsia="方正楷体_GBK"/>
          <w:kern w:val="0"/>
          <w:sz w:val="32"/>
          <w:szCs w:val="32"/>
        </w:rPr>
        <w:t>）</w:t>
      </w:r>
      <w:r>
        <w:rPr>
          <w:rFonts w:hint="eastAsia" w:hAnsi="方正楷体_GBK" w:eastAsia="方正楷体_GBK"/>
          <w:kern w:val="0"/>
          <w:sz w:val="32"/>
          <w:szCs w:val="32"/>
          <w:lang w:eastAsia="zh-CN"/>
        </w:rPr>
        <w:t>其他</w:t>
      </w:r>
      <w:r>
        <w:rPr>
          <w:rFonts w:hAnsi="方正楷体_GBK" w:eastAsia="方正楷体_GBK"/>
          <w:kern w:val="0"/>
          <w:sz w:val="32"/>
          <w:szCs w:val="32"/>
        </w:rPr>
        <w:t>行业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94" w:lineRule="exact"/>
        <w:ind w:left="0" w:firstLine="640" w:firstLineChars="200"/>
        <w:jc w:val="both"/>
        <w:textAlignment w:val="auto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教育、卫生、水利、农业、电力、民政、燃气</w:t>
      </w:r>
      <w:r>
        <w:rPr>
          <w:rFonts w:hint="eastAsia" w:eastAsia="方正仿宋_GBK"/>
          <w:sz w:val="32"/>
          <w:szCs w:val="32"/>
          <w:lang w:eastAsia="zh-CN"/>
        </w:rPr>
        <w:t>、</w:t>
      </w:r>
      <w:r>
        <w:rPr>
          <w:rFonts w:hint="eastAsia" w:eastAsia="方正仿宋_GBK"/>
          <w:sz w:val="32"/>
          <w:szCs w:val="32"/>
          <w:lang w:val="en-US" w:eastAsia="zh-CN"/>
        </w:rPr>
        <w:t>非煤</w:t>
      </w:r>
      <w:r>
        <w:rPr>
          <w:rFonts w:eastAsia="方正仿宋_GBK"/>
          <w:sz w:val="32"/>
          <w:szCs w:val="32"/>
        </w:rPr>
        <w:t>等行业领域要结合实际情况，根据清明、</w:t>
      </w:r>
      <w:r>
        <w:rPr>
          <w:rFonts w:hint="eastAsia"/>
          <w:sz w:val="32"/>
          <w:szCs w:val="32"/>
          <w:lang w:eastAsia="zh-CN"/>
        </w:rPr>
        <w:t>“</w:t>
      </w:r>
      <w:r>
        <w:rPr>
          <w:rFonts w:eastAsia="方正仿宋_GBK"/>
          <w:sz w:val="32"/>
          <w:szCs w:val="32"/>
        </w:rPr>
        <w:t>五一</w:t>
      </w:r>
      <w:r>
        <w:rPr>
          <w:rFonts w:hint="eastAsia"/>
          <w:sz w:val="32"/>
          <w:szCs w:val="32"/>
          <w:lang w:eastAsia="zh-CN"/>
        </w:rPr>
        <w:t>”</w:t>
      </w:r>
      <w:r>
        <w:rPr>
          <w:rFonts w:eastAsia="方正仿宋_GBK"/>
          <w:sz w:val="32"/>
          <w:szCs w:val="32"/>
        </w:rPr>
        <w:t>、端午等重要时段特点和天气变化情况，认真查找薄弱环节，全方位、多层次加强安全生产监管工作，坚决杜绝较大以上生产安全事故发生，确保全</w:t>
      </w:r>
      <w:r>
        <w:rPr>
          <w:rFonts w:hint="eastAsia" w:eastAsia="方正仿宋_GBK"/>
          <w:sz w:val="32"/>
          <w:szCs w:val="32"/>
          <w:lang w:val="en-US" w:eastAsia="zh-CN"/>
        </w:rPr>
        <w:t>镇</w:t>
      </w:r>
      <w:r>
        <w:rPr>
          <w:rFonts w:eastAsia="方正仿宋_GBK"/>
          <w:sz w:val="32"/>
          <w:szCs w:val="32"/>
        </w:rPr>
        <w:t>安全生产形势持续稳定。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594" w:lineRule="exact"/>
        <w:ind w:left="0" w:firstLine="643" w:firstLineChars="200"/>
        <w:jc w:val="both"/>
        <w:textAlignment w:val="auto"/>
        <w:rPr>
          <w:rFonts w:hint="default" w:ascii="Times New Roman" w:hAnsi="Times New Roman" w:eastAsia="方正黑体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color w:val="auto"/>
          <w:kern w:val="2"/>
          <w:sz w:val="32"/>
          <w:szCs w:val="32"/>
        </w:rPr>
        <w:t>牵头单位：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相关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行业部门；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</w:rPr>
        <w:t>责任单位：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涉及村（居）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94" w:lineRule="exact"/>
        <w:ind w:left="0" w:firstLine="640" w:firstLineChars="200"/>
        <w:jc w:val="both"/>
        <w:textAlignment w:val="auto"/>
        <w:rPr>
          <w:rFonts w:eastAsia="方正黑体_GBK"/>
          <w:kern w:val="0"/>
          <w:sz w:val="32"/>
          <w:szCs w:val="32"/>
        </w:rPr>
      </w:pPr>
      <w:r>
        <w:rPr>
          <w:rFonts w:eastAsia="方正黑体_GBK"/>
          <w:kern w:val="0"/>
          <w:sz w:val="32"/>
          <w:szCs w:val="32"/>
        </w:rPr>
        <w:t>四、有关工作要求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94" w:lineRule="exact"/>
        <w:ind w:left="0" w:firstLine="640" w:firstLineChars="200"/>
        <w:jc w:val="both"/>
        <w:textAlignment w:val="auto"/>
        <w:rPr>
          <w:rFonts w:eastAsia="方正仿宋_GBK"/>
          <w:kern w:val="0"/>
          <w:sz w:val="32"/>
          <w:szCs w:val="32"/>
        </w:rPr>
      </w:pPr>
      <w:r>
        <w:rPr>
          <w:rFonts w:eastAsia="方正楷体_GBK"/>
          <w:kern w:val="0"/>
          <w:sz w:val="32"/>
          <w:szCs w:val="32"/>
        </w:rPr>
        <w:t>（一）强化组织</w:t>
      </w:r>
      <w:bookmarkStart w:id="1" w:name="_GoBack"/>
      <w:bookmarkEnd w:id="1"/>
      <w:r>
        <w:rPr>
          <w:rFonts w:eastAsia="方正楷体_GBK"/>
          <w:kern w:val="0"/>
          <w:sz w:val="32"/>
          <w:szCs w:val="32"/>
        </w:rPr>
        <w:t>领导。</w:t>
      </w:r>
      <w:r>
        <w:rPr>
          <w:rFonts w:eastAsia="方正仿宋_GBK"/>
          <w:kern w:val="0"/>
          <w:sz w:val="32"/>
          <w:szCs w:val="32"/>
        </w:rPr>
        <w:t>各单</w:t>
      </w:r>
      <w:r>
        <w:rPr>
          <w:rFonts w:hint="eastAsia" w:eastAsia="方正仿宋_GBK"/>
          <w:kern w:val="0"/>
          <w:sz w:val="32"/>
          <w:szCs w:val="32"/>
          <w:lang w:val="en-US" w:eastAsia="zh-CN"/>
        </w:rPr>
        <w:t>要</w:t>
      </w:r>
      <w:r>
        <w:rPr>
          <w:rFonts w:hAnsi="方正仿宋_GBK" w:eastAsia="方正仿宋_GBK"/>
          <w:sz w:val="32"/>
          <w:szCs w:val="32"/>
        </w:rPr>
        <w:t>深入贯彻学习习近平总书记关于安全生产、防灾减灾救灾和应急管理的系列重要指示批示精神，以</w:t>
      </w:r>
      <w:r>
        <w:rPr>
          <w:rFonts w:hint="eastAsia"/>
          <w:sz w:val="32"/>
          <w:szCs w:val="32"/>
          <w:lang w:eastAsia="zh-CN"/>
        </w:rPr>
        <w:t>“</w:t>
      </w:r>
      <w:r>
        <w:rPr>
          <w:rFonts w:hAnsi="方正仿宋_GBK" w:eastAsia="方正仿宋_GBK"/>
          <w:sz w:val="32"/>
          <w:szCs w:val="32"/>
        </w:rPr>
        <w:t>时时放心不下</w:t>
      </w:r>
      <w:r>
        <w:rPr>
          <w:rFonts w:hint="eastAsia"/>
          <w:sz w:val="32"/>
          <w:szCs w:val="32"/>
          <w:lang w:eastAsia="zh-CN"/>
        </w:rPr>
        <w:t>”</w:t>
      </w:r>
      <w:r>
        <w:rPr>
          <w:rFonts w:hAnsi="方正仿宋_GBK" w:eastAsia="方正仿宋_GBK"/>
          <w:sz w:val="32"/>
          <w:szCs w:val="32"/>
        </w:rPr>
        <w:t>的责任感，从严、从实、从细抓好安全风险防范化解各项工作</w:t>
      </w:r>
      <w:r>
        <w:rPr>
          <w:rFonts w:eastAsia="方正仿宋_GBK"/>
          <w:kern w:val="0"/>
          <w:sz w:val="32"/>
          <w:szCs w:val="32"/>
        </w:rPr>
        <w:t>。要根据行业特点、区域特点、季节特点、管控重点等，全面深入分析安全生产和自然灾害风险，落实管控措施和管控责任人，确保风险辨识到位、分析到位、管控到位。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94" w:lineRule="exact"/>
        <w:ind w:left="0" w:firstLine="640" w:firstLineChars="200"/>
        <w:jc w:val="both"/>
        <w:textAlignment w:val="auto"/>
        <w:rPr>
          <w:rFonts w:eastAsia="方正仿宋_GBK"/>
          <w:sz w:val="32"/>
          <w:szCs w:val="32"/>
        </w:rPr>
      </w:pPr>
      <w:r>
        <w:rPr>
          <w:rFonts w:eastAsia="方正楷体_GBK"/>
          <w:kern w:val="0"/>
          <w:sz w:val="32"/>
          <w:szCs w:val="32"/>
        </w:rPr>
        <w:t>（二）</w:t>
      </w:r>
      <w:r>
        <w:rPr>
          <w:rFonts w:eastAsia="方正楷体_GBK"/>
          <w:sz w:val="32"/>
          <w:szCs w:val="32"/>
        </w:rPr>
        <w:t>强化专项整治。</w:t>
      </w:r>
      <w:r>
        <w:rPr>
          <w:rFonts w:hAnsi="方正仿宋_GBK" w:eastAsia="方正仿宋_GBK"/>
          <w:sz w:val="32"/>
          <w:szCs w:val="32"/>
        </w:rPr>
        <w:t>各单位要深化落实国务院安委会</w:t>
      </w:r>
      <w:r>
        <w:rPr>
          <w:rFonts w:hint="eastAsia"/>
          <w:sz w:val="32"/>
          <w:szCs w:val="32"/>
          <w:lang w:eastAsia="zh-CN"/>
        </w:rPr>
        <w:t>“</w:t>
      </w:r>
      <w:r>
        <w:rPr>
          <w:rFonts w:hAnsi="方正仿宋_GBK" w:eastAsia="方正仿宋_GBK"/>
          <w:sz w:val="32"/>
          <w:szCs w:val="32"/>
        </w:rPr>
        <w:t>十五条硬措施</w:t>
      </w:r>
      <w:r>
        <w:rPr>
          <w:rFonts w:hint="eastAsia"/>
          <w:sz w:val="32"/>
          <w:szCs w:val="32"/>
          <w:lang w:eastAsia="zh-CN"/>
        </w:rPr>
        <w:t>”</w:t>
      </w:r>
      <w:r>
        <w:rPr>
          <w:rFonts w:hAnsi="方正仿宋_GBK" w:eastAsia="方正仿宋_GBK"/>
          <w:sz w:val="32"/>
          <w:szCs w:val="32"/>
        </w:rPr>
        <w:t>和市级、区级工作部署，紧盯道路交通、建设施工、危险化学品、非煤矿山、工商贸、消防、特种设备、自然灾害等重点领域，集中开展专项整治，强化隐患排查整治，确保风险隐患消除在萌芽状态、成灾之前。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94" w:lineRule="exact"/>
        <w:ind w:left="0" w:firstLine="640" w:firstLineChars="200"/>
        <w:jc w:val="both"/>
        <w:textAlignment w:val="auto"/>
        <w:rPr>
          <w:rFonts w:eastAsia="方正仿宋_GBK"/>
          <w:sz w:val="32"/>
          <w:szCs w:val="32"/>
        </w:rPr>
      </w:pPr>
      <w:r>
        <w:rPr>
          <w:rFonts w:eastAsia="方正楷体_GBK"/>
          <w:sz w:val="32"/>
          <w:szCs w:val="32"/>
        </w:rPr>
        <w:t>（三）强化宣传教育。</w:t>
      </w:r>
      <w:r>
        <w:rPr>
          <w:rFonts w:hAnsi="方正仿宋_GBK" w:eastAsia="方正仿宋_GBK"/>
          <w:kern w:val="0"/>
          <w:sz w:val="32"/>
          <w:szCs w:val="32"/>
        </w:rPr>
        <w:t>通过</w:t>
      </w:r>
      <w:r>
        <w:rPr>
          <w:rFonts w:hint="eastAsia"/>
          <w:kern w:val="0"/>
          <w:sz w:val="32"/>
          <w:szCs w:val="32"/>
          <w:lang w:eastAsia="zh-CN"/>
        </w:rPr>
        <w:t>“</w:t>
      </w:r>
      <w:r>
        <w:rPr>
          <w:rFonts w:hAnsi="方正仿宋_GBK" w:eastAsia="方正仿宋_GBK"/>
          <w:kern w:val="0"/>
          <w:sz w:val="32"/>
          <w:szCs w:val="32"/>
        </w:rPr>
        <w:t>最美应急人</w:t>
      </w:r>
      <w:r>
        <w:rPr>
          <w:rFonts w:hint="eastAsia" w:hAnsi="方正仿宋_GBK"/>
          <w:kern w:val="0"/>
          <w:sz w:val="32"/>
          <w:szCs w:val="32"/>
          <w:lang w:eastAsia="zh-CN"/>
        </w:rPr>
        <w:t>”“</w:t>
      </w:r>
      <w:r>
        <w:rPr>
          <w:rFonts w:eastAsia="方正仿宋_GBK"/>
          <w:sz w:val="32"/>
          <w:szCs w:val="32"/>
        </w:rPr>
        <w:t>5·12</w:t>
      </w:r>
      <w:r>
        <w:rPr>
          <w:rFonts w:hint="eastAsia"/>
          <w:sz w:val="32"/>
          <w:szCs w:val="32"/>
          <w:lang w:eastAsia="zh-CN"/>
        </w:rPr>
        <w:t>”</w:t>
      </w:r>
      <w:r>
        <w:rPr>
          <w:rFonts w:hAnsi="方正仿宋_GBK" w:eastAsia="方正仿宋_GBK"/>
          <w:sz w:val="32"/>
          <w:szCs w:val="32"/>
        </w:rPr>
        <w:t>防灾减灾日</w:t>
      </w:r>
      <w:r>
        <w:rPr>
          <w:rFonts w:eastAsia="方正仿宋_GBK"/>
          <w:sz w:val="32"/>
          <w:szCs w:val="32"/>
        </w:rPr>
        <w:t>、安全生产月等主题宣传活动，多样式多渠道</w:t>
      </w:r>
      <w:r>
        <w:rPr>
          <w:rFonts w:hAnsi="方正仿宋_GBK" w:eastAsia="方正仿宋_GBK"/>
          <w:kern w:val="0"/>
          <w:sz w:val="32"/>
          <w:szCs w:val="32"/>
        </w:rPr>
        <w:t>开展安全生产法律法规及安全应急知识宣传，提高群众对安全生产的认知度、参与度和重视度，形成良好的社会氛围。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spacing w:line="594" w:lineRule="exact"/>
        <w:ind w:left="0" w:firstLine="640" w:firstLineChars="200"/>
        <w:jc w:val="both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eastAsia="方正楷体_GBK"/>
          <w:sz w:val="32"/>
          <w:szCs w:val="32"/>
        </w:rPr>
        <w:t>（四）强化应急值守。</w:t>
      </w:r>
      <w:r>
        <w:rPr>
          <w:rFonts w:hAnsi="方正仿宋_GBK" w:eastAsia="方正仿宋_GBK"/>
          <w:sz w:val="32"/>
          <w:szCs w:val="32"/>
        </w:rPr>
        <w:t>各</w:t>
      </w:r>
      <w:r>
        <w:rPr>
          <w:rFonts w:hint="eastAsia" w:hAnsi="方正仿宋_GBK" w:eastAsia="方正仿宋_GBK"/>
          <w:sz w:val="32"/>
          <w:szCs w:val="32"/>
          <w:lang w:val="en-US" w:eastAsia="zh-CN"/>
        </w:rPr>
        <w:t>村（居）、各部门</w:t>
      </w:r>
      <w:r>
        <w:rPr>
          <w:rFonts w:hAnsi="方正仿宋_GBK" w:eastAsia="方正仿宋_GBK"/>
          <w:sz w:val="32"/>
          <w:szCs w:val="32"/>
        </w:rPr>
        <w:t>要严格落实会商研判制度，完善自然灾害预警管理工作，强化汛期隐患排查治理。同时</w:t>
      </w:r>
      <w:r>
        <w:rPr>
          <w:rFonts w:hint="eastAsia" w:hAnsi="方正仿宋_GBK" w:eastAsia="方正仿宋_GBK"/>
          <w:sz w:val="32"/>
          <w:szCs w:val="32"/>
          <w:lang w:eastAsia="zh-CN"/>
        </w:rPr>
        <w:t>，</w:t>
      </w:r>
      <w:r>
        <w:rPr>
          <w:rFonts w:hAnsi="方正仿宋_GBK" w:eastAsia="方正仿宋_GBK"/>
          <w:sz w:val="32"/>
          <w:szCs w:val="32"/>
        </w:rPr>
        <w:t>要加强应急救援准备，强化应急队伍训练、救援物资装备维护保养，确保一旦发生灾害险情拉得出、顶得上、战得赢。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center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center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center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center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center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center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center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center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center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center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center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center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center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center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center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center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center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center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center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center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center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center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center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center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center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center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center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center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center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center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center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center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center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center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center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center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center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center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center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center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center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center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center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center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center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center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center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center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center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center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center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center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center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center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center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center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center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center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center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center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center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center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center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center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center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center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center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center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center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center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center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center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center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center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center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center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center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center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center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center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center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center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center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center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center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center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center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center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center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center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center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center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center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center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center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center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center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center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center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center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center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center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center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center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center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center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center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center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center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center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center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center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center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center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center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center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center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center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center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center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center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center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center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center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center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center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center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center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center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center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center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center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center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center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center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center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pStyle w:val="2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0" w:lineRule="exact"/>
        <w:jc w:val="both"/>
        <w:textAlignment w:val="auto"/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textAlignment w:val="auto"/>
        <w:rPr>
          <w:rFonts w:hint="default" w:ascii="Times New Roman" w:hAnsi="Times New Roman" w:eastAsia="方正仿宋_GBK" w:cs="Times New Roman"/>
          <w:bCs/>
          <w:sz w:val="20"/>
          <w:szCs w:val="20"/>
          <w:u w:val="single"/>
        </w:rPr>
      </w:pPr>
      <w:r>
        <w:rPr>
          <w:rFonts w:hint="default" w:ascii="Times New Roman" w:hAnsi="Times New Roman" w:eastAsia="方正仿宋_GBK" w:cs="Times New Roman"/>
          <w:bCs/>
          <w:sz w:val="20"/>
          <w:szCs w:val="20"/>
          <w:u w:val="single"/>
        </w:rPr>
        <w:t xml:space="preserve">                                                  </w:t>
      </w:r>
      <w:r>
        <w:rPr>
          <w:rFonts w:hint="default" w:ascii="Times New Roman" w:hAnsi="Times New Roman" w:eastAsia="方正仿宋_GBK" w:cs="Times New Roman"/>
          <w:bCs/>
          <w:sz w:val="20"/>
          <w:szCs w:val="20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bCs/>
          <w:sz w:val="20"/>
          <w:szCs w:val="20"/>
          <w:u w:val="single"/>
        </w:rPr>
        <w:t xml:space="preserve">          </w:t>
      </w:r>
      <w:r>
        <w:rPr>
          <w:rFonts w:hint="default" w:ascii="Times New Roman" w:hAnsi="Times New Roman" w:eastAsia="方正仿宋_GBK" w:cs="Times New Roman"/>
          <w:bCs/>
          <w:sz w:val="20"/>
          <w:szCs w:val="20"/>
          <w:u w:val="single"/>
          <w:lang w:val="en-US" w:eastAsia="zh-CN"/>
        </w:rPr>
        <w:t xml:space="preserve">                                           </w:t>
      </w:r>
      <w:r>
        <w:rPr>
          <w:rFonts w:hint="default" w:ascii="Times New Roman" w:hAnsi="Times New Roman" w:eastAsia="方正仿宋_GBK" w:cs="Times New Roman"/>
          <w:bCs/>
          <w:sz w:val="20"/>
          <w:szCs w:val="20"/>
          <w:u w:val="single"/>
        </w:rPr>
        <w:t xml:space="preserve">        </w:t>
      </w:r>
      <w:r>
        <w:rPr>
          <w:rFonts w:hint="default" w:ascii="Times New Roman" w:hAnsi="Times New Roman" w:eastAsia="方正仿宋_GBK" w:cs="Times New Roman"/>
          <w:bCs/>
          <w:sz w:val="20"/>
          <w:szCs w:val="20"/>
          <w:u w:val="single"/>
          <w:lang w:val="en-US" w:eastAsia="zh-CN"/>
        </w:rPr>
        <w:t xml:space="preserve">             </w:t>
      </w:r>
      <w:r>
        <w:rPr>
          <w:rFonts w:hint="default" w:ascii="Times New Roman" w:hAnsi="Times New Roman" w:eastAsia="方正仿宋_GBK" w:cs="Times New Roman"/>
          <w:bCs/>
          <w:sz w:val="20"/>
          <w:szCs w:val="20"/>
          <w:u w:val="single"/>
        </w:rPr>
        <w:t xml:space="preserve">        </w:t>
      </w:r>
    </w:p>
    <w:p>
      <w:pPr>
        <w:spacing w:line="500" w:lineRule="exact"/>
        <w:ind w:firstLine="280" w:firstLineChars="100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 xml:space="preserve">重庆市永川区朱沱镇党政办公室  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 xml:space="preserve">    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2023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年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月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2</w:t>
      </w:r>
      <w:r>
        <w:rPr>
          <w:rFonts w:hint="eastAsia" w:cs="Times New Roman"/>
          <w:sz w:val="28"/>
          <w:szCs w:val="28"/>
          <w:lang w:val="en-US" w:eastAsia="zh-CN"/>
        </w:rPr>
        <w:t>0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日印发</w:t>
      </w:r>
    </w:p>
    <w:p>
      <w:pPr>
        <w:pStyle w:val="27"/>
        <w:ind w:left="0" w:leftChars="0" w:firstLine="0" w:firstLineChars="0"/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Cs/>
          <w:kern w:val="2"/>
          <w:sz w:val="20"/>
          <w:szCs w:val="20"/>
          <w:u w:val="thick"/>
          <w:lang w:val="en-US" w:eastAsia="zh-CN" w:bidi="ar-SA"/>
        </w:rPr>
        <w:t xml:space="preserve"> </w:t>
      </w:r>
      <w:r>
        <w:rPr>
          <w:rFonts w:hint="default" w:ascii="Times New Roman" w:hAnsi="Times New Roman" w:cs="Times New Roman"/>
          <w:bCs/>
          <w:kern w:val="2"/>
          <w:sz w:val="20"/>
          <w:szCs w:val="20"/>
          <w:u w:val="thick"/>
          <w:lang w:val="en-US" w:eastAsia="zh-CN" w:bidi="ar-SA"/>
        </w:rPr>
        <w:t xml:space="preserve">                                                                                          </w:t>
      </w:r>
      <w:r>
        <w:rPr>
          <w:rFonts w:hint="default" w:ascii="Times New Roman" w:hAnsi="Times New Roman" w:eastAsia="方正仿宋_GBK" w:cs="Times New Roman"/>
          <w:bCs/>
          <w:kern w:val="2"/>
          <w:sz w:val="20"/>
          <w:szCs w:val="20"/>
          <w:u w:val="thick"/>
          <w:lang w:val="en-US" w:eastAsia="zh-CN" w:bidi="ar-SA"/>
        </w:rPr>
        <w:t xml:space="preserve"> 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t xml:space="preserve">                                                                                          </w:t>
      </w:r>
    </w:p>
    <w:sectPr>
      <w:footerReference r:id="rId5" w:type="default"/>
      <w:pgSz w:w="11906" w:h="16838"/>
      <w:pgMar w:top="1984" w:right="1446" w:bottom="1644" w:left="1446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font-weight : 400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left" w:pos="1634"/>
      </w:tabs>
      <w:snapToGrid w:val="0"/>
      <w:spacing w:line="560" w:lineRule="exact"/>
      <w:jc w:val="left"/>
      <w:rPr>
        <w:rFonts w:ascii="Times New Roman" w:hAnsi="Times New Roman" w:eastAsia="宋体" w:cs="Times New Roman"/>
        <w:kern w:val="2"/>
        <w:sz w:val="28"/>
        <w:szCs w:val="28"/>
        <w:lang w:val="en-US" w:eastAsia="zh-CN" w:bidi="ar-SA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5255260</wp:posOffset>
              </wp:positionH>
              <wp:positionV relativeFrom="paragraph">
                <wp:posOffset>-80010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13.8pt;margin-top:-6.3pt;height:144pt;width:144pt;mso-position-horizontal-relative:margin;mso-wrap-style:none;z-index:251659264;mso-width-relative:page;mso-height-relative:page;" filled="f" stroked="f" coordsize="21600,21600" o:gfxdata="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KmPcAPYAAAADAEAAA8AAAAAAAAAAQAgAAAAIgAAAGRycy9kb3ducmV2Lnht&#10;bFBLAQIUABQAAAAIAIdO4kDhgNOOMgIAAGEEAAAOAAAAAAAAAAEAIAAAACcBAABkcnMvZTJvRG9j&#10;LnhtbFBLBQYAAAAABgAGAFkBAADL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right"/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pageBreakBefore w:val="0"/>
      <w:widowControl w:val="0"/>
      <w:pBdr>
        <w:bottom w:val="none" w:color="auto" w:sz="0" w:space="1"/>
      </w:pBdr>
      <w:kinsoku/>
      <w:wordWrap/>
      <w:overflowPunct/>
      <w:topLinePunct w:val="0"/>
      <w:autoSpaceDE/>
      <w:autoSpaceDN/>
      <w:bidi w:val="0"/>
      <w:adjustRightInd/>
      <w:snapToGrid w:val="0"/>
      <w:spacing w:line="400" w:lineRule="exact"/>
      <w:jc w:val="both"/>
      <w:textAlignment w:val="auto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4OTQ1NzNjNzVjYTVjNjJmYTIyOWY0OGMwODhjZmIifQ=="/>
  </w:docVars>
  <w:rsids>
    <w:rsidRoot w:val="06B51803"/>
    <w:rsid w:val="01020ED0"/>
    <w:rsid w:val="02DC413C"/>
    <w:rsid w:val="046B100C"/>
    <w:rsid w:val="04AE6D63"/>
    <w:rsid w:val="06B51803"/>
    <w:rsid w:val="07D85F02"/>
    <w:rsid w:val="07E51AAD"/>
    <w:rsid w:val="0BDE7BA3"/>
    <w:rsid w:val="0FE16FFE"/>
    <w:rsid w:val="11B86FBB"/>
    <w:rsid w:val="131D56A4"/>
    <w:rsid w:val="17FE2910"/>
    <w:rsid w:val="18505C80"/>
    <w:rsid w:val="1C507425"/>
    <w:rsid w:val="216B7938"/>
    <w:rsid w:val="21716405"/>
    <w:rsid w:val="225B49EE"/>
    <w:rsid w:val="25FC5A08"/>
    <w:rsid w:val="289C3386"/>
    <w:rsid w:val="34A953C2"/>
    <w:rsid w:val="39A05B36"/>
    <w:rsid w:val="3CFA2EF4"/>
    <w:rsid w:val="3D273474"/>
    <w:rsid w:val="3EF27A3D"/>
    <w:rsid w:val="407B4DD5"/>
    <w:rsid w:val="4DC77AA6"/>
    <w:rsid w:val="4EC20007"/>
    <w:rsid w:val="4F105A77"/>
    <w:rsid w:val="511B6F73"/>
    <w:rsid w:val="592315A8"/>
    <w:rsid w:val="59D42A2D"/>
    <w:rsid w:val="65295A94"/>
    <w:rsid w:val="73E91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iPriority="99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bCs/>
      <w:kern w:val="44"/>
      <w:sz w:val="44"/>
      <w:szCs w:val="44"/>
    </w:rPr>
  </w:style>
  <w:style w:type="character" w:default="1" w:styleId="16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0"/>
    <w:pPr>
      <w:widowControl w:val="0"/>
      <w:autoSpaceDE w:val="0"/>
      <w:autoSpaceDN w:val="0"/>
      <w:adjustRightInd w:val="0"/>
    </w:pPr>
    <w:rPr>
      <w:rFonts w:hint="eastAsia" w:ascii="方正小标宋_GBK" w:hAnsi="方正小标宋_GBK" w:eastAsia="方正小标宋_GBK" w:cs="Times New Roman"/>
      <w:color w:val="000000"/>
      <w:sz w:val="24"/>
      <w:szCs w:val="22"/>
      <w:lang w:val="en-US" w:eastAsia="zh-CN" w:bidi="ar-SA"/>
    </w:rPr>
  </w:style>
  <w:style w:type="paragraph" w:styleId="4">
    <w:name w:val="Body Text"/>
    <w:basedOn w:val="1"/>
    <w:next w:val="1"/>
    <w:qFormat/>
    <w:uiPriority w:val="0"/>
    <w:pPr>
      <w:widowControl w:val="0"/>
      <w:adjustRightInd/>
      <w:snapToGrid/>
      <w:spacing w:after="120"/>
      <w:jc w:val="both"/>
    </w:pPr>
    <w:rPr>
      <w:rFonts w:ascii="Calibri" w:hAnsi="Calibri" w:eastAsia="宋体" w:cs="Times New Roman"/>
      <w:kern w:val="2"/>
      <w:sz w:val="21"/>
      <w:szCs w:val="24"/>
      <w:lang w:bidi="ar-SA"/>
    </w:rPr>
  </w:style>
  <w:style w:type="paragraph" w:styleId="5">
    <w:name w:val="toc 5"/>
    <w:basedOn w:val="1"/>
    <w:next w:val="1"/>
    <w:unhideWhenUsed/>
    <w:qFormat/>
    <w:uiPriority w:val="39"/>
    <w:pPr>
      <w:jc w:val="center"/>
    </w:pPr>
    <w:rPr>
      <w:rFonts w:ascii="方正小标宋_GBK" w:hAnsi="方正小标宋_GBK" w:eastAsia="方正小标宋_GBK"/>
      <w:sz w:val="36"/>
    </w:rPr>
  </w:style>
  <w:style w:type="paragraph" w:styleId="6">
    <w:name w:val="Body Text Indent 2"/>
    <w:basedOn w:val="1"/>
    <w:qFormat/>
    <w:uiPriority w:val="0"/>
    <w:pPr>
      <w:spacing w:after="0"/>
      <w:ind w:firstLine="420" w:firstLineChars="200"/>
      <w:jc w:val="both"/>
    </w:pPr>
    <w:rPr>
      <w:rFonts w:ascii="宋体" w:hAnsi="宋体" w:eastAsia="宋体" w:cs="Times New Roman"/>
      <w:snapToGrid w:val="0"/>
      <w:sz w:val="20"/>
      <w:szCs w:val="24"/>
      <w:lang w:val="zh-CN" w:eastAsia="zh-CN"/>
    </w:rPr>
  </w:style>
  <w:style w:type="paragraph" w:styleId="7">
    <w:name w:val="footer"/>
    <w:basedOn w:val="1"/>
    <w:next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8">
    <w:name w:val="索引 51"/>
    <w:basedOn w:val="1"/>
    <w:next w:val="1"/>
    <w:qFormat/>
    <w:uiPriority w:val="0"/>
    <w:pPr>
      <w:ind w:left="1680"/>
    </w:pPr>
  </w:style>
  <w:style w:type="paragraph" w:styleId="9">
    <w:name w:val="header"/>
    <w:basedOn w:val="1"/>
    <w:next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0">
    <w:name w:val="toc 1"/>
    <w:basedOn w:val="1"/>
    <w:next w:val="1"/>
    <w:unhideWhenUsed/>
    <w:qFormat/>
    <w:uiPriority w:val="39"/>
  </w:style>
  <w:style w:type="paragraph" w:styleId="11">
    <w:name w:val="Body Text 2"/>
    <w:basedOn w:val="1"/>
    <w:qFormat/>
    <w:uiPriority w:val="0"/>
    <w:pPr>
      <w:spacing w:after="120" w:afterLines="0" w:line="480" w:lineRule="auto"/>
    </w:pPr>
    <w:rPr>
      <w:rFonts w:eastAsia="宋体"/>
      <w:sz w:val="21"/>
    </w:rPr>
  </w:style>
  <w:style w:type="paragraph" w:styleId="12">
    <w:name w:val="Message Header"/>
    <w:basedOn w:val="1"/>
    <w:next w:val="4"/>
    <w:semiHidden/>
    <w:unhideWhenUsed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等线 Light" w:hAnsi="等线 Light" w:eastAsia="等线 Light" w:cs="Times New Roman"/>
      <w:sz w:val="24"/>
      <w:szCs w:val="24"/>
    </w:rPr>
  </w:style>
  <w:style w:type="paragraph" w:styleId="13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page number"/>
    <w:basedOn w:val="16"/>
    <w:qFormat/>
    <w:uiPriority w:val="0"/>
  </w:style>
  <w:style w:type="paragraph" w:customStyle="1" w:styleId="18">
    <w:name w:val="Body Text First Indent1"/>
    <w:basedOn w:val="4"/>
    <w:qFormat/>
    <w:uiPriority w:val="0"/>
  </w:style>
  <w:style w:type="character" w:customStyle="1" w:styleId="19">
    <w:name w:val="fontstyle01"/>
    <w:qFormat/>
    <w:uiPriority w:val="0"/>
    <w:rPr>
      <w:rFonts w:hint="eastAsia" w:ascii="宋体" w:hAnsi="宋体" w:eastAsia="宋体"/>
      <w:color w:val="000000"/>
      <w:sz w:val="22"/>
      <w:szCs w:val="22"/>
    </w:rPr>
  </w:style>
  <w:style w:type="paragraph" w:customStyle="1" w:styleId="20">
    <w:name w:val="Body text|2"/>
    <w:basedOn w:val="1"/>
    <w:qFormat/>
    <w:uiPriority w:val="0"/>
    <w:pPr>
      <w:shd w:val="clear" w:color="auto" w:fill="FFFFFF"/>
      <w:spacing w:after="560" w:line="190" w:lineRule="exact"/>
      <w:ind w:hanging="420"/>
      <w:jc w:val="both"/>
    </w:pPr>
    <w:rPr>
      <w:rFonts w:ascii="PMingLiU" w:hAnsi="PMingLiU" w:eastAsia="PMingLiU" w:cs="PMingLiU"/>
      <w:spacing w:val="10"/>
      <w:sz w:val="19"/>
      <w:szCs w:val="19"/>
      <w:lang w:eastAsia="zh-CN"/>
    </w:rPr>
  </w:style>
  <w:style w:type="character" w:customStyle="1" w:styleId="21">
    <w:name w:val="font12"/>
    <w:basedOn w:val="16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2">
    <w:name w:val="font51"/>
    <w:basedOn w:val="16"/>
    <w:qFormat/>
    <w:uiPriority w:val="0"/>
    <w:rPr>
      <w:rFonts w:ascii="Wingdings 2" w:hAnsi="Wingdings 2" w:eastAsia="Wingdings 2" w:cs="Wingdings 2"/>
      <w:color w:val="000000"/>
      <w:sz w:val="22"/>
      <w:szCs w:val="22"/>
      <w:u w:val="none"/>
    </w:rPr>
  </w:style>
  <w:style w:type="character" w:customStyle="1" w:styleId="23">
    <w:name w:val="font141"/>
    <w:basedOn w:val="16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24">
    <w:name w:val="font151"/>
    <w:basedOn w:val="16"/>
    <w:qFormat/>
    <w:uiPriority w:val="0"/>
    <w:rPr>
      <w:rFonts w:ascii="font-weight : 400" w:hAnsi="font-weight : 400" w:eastAsia="font-weight : 400" w:cs="font-weight : 400"/>
      <w:color w:val="000000"/>
      <w:sz w:val="20"/>
      <w:szCs w:val="20"/>
      <w:u w:val="none"/>
    </w:rPr>
  </w:style>
  <w:style w:type="character" w:customStyle="1" w:styleId="25">
    <w:name w:val="font91"/>
    <w:basedOn w:val="1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6">
    <w:name w:val="font131"/>
    <w:basedOn w:val="16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paragraph" w:customStyle="1" w:styleId="27">
    <w:name w:val="List Paragraph"/>
    <w:basedOn w:val="1"/>
    <w:qFormat/>
    <w:uiPriority w:val="0"/>
    <w:pPr>
      <w:ind w:firstLine="200" w:firstLineChars="200"/>
    </w:pPr>
  </w:style>
  <w:style w:type="paragraph" w:customStyle="1" w:styleId="28">
    <w:name w:val="xl51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hint="eastAsia" w:ascii="方正小标宋_GBK" w:hAnsi="Arial Unicode MS" w:eastAsia="方正小标宋_GBK"/>
      <w:kern w:val="0"/>
      <w:sz w:val="44"/>
      <w:szCs w:val="44"/>
    </w:rPr>
  </w:style>
  <w:style w:type="paragraph" w:customStyle="1" w:styleId="29">
    <w:name w:val="样式1"/>
    <w:basedOn w:val="1"/>
    <w:next w:val="1"/>
    <w:qFormat/>
    <w:uiPriority w:val="0"/>
    <w:pPr>
      <w:spacing w:line="341" w:lineRule="auto"/>
    </w:pPr>
    <w:rPr>
      <w:rFonts w:eastAsia="仿宋_GB2312"/>
      <w:spacing w:val="-6"/>
      <w:szCs w:val="20"/>
    </w:rPr>
  </w:style>
  <w:style w:type="character" w:customStyle="1" w:styleId="30">
    <w:name w:val="font41"/>
    <w:basedOn w:val="16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31">
    <w:name w:val="font31"/>
    <w:basedOn w:val="16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32">
    <w:name w:val="font101"/>
    <w:basedOn w:val="16"/>
    <w:qFormat/>
    <w:uiPriority w:val="0"/>
    <w:rPr>
      <w:rFonts w:ascii="方正黑体_GBK" w:hAnsi="方正黑体_GBK" w:eastAsia="方正黑体_GBK" w:cs="方正黑体_GBK"/>
      <w:color w:val="000000"/>
      <w:sz w:val="24"/>
      <w:szCs w:val="24"/>
      <w:u w:val="none"/>
    </w:rPr>
  </w:style>
  <w:style w:type="character" w:customStyle="1" w:styleId="33">
    <w:name w:val="font71"/>
    <w:basedOn w:val="16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34">
    <w:name w:val="font112"/>
    <w:basedOn w:val="16"/>
    <w:qFormat/>
    <w:uiPriority w:val="0"/>
    <w:rPr>
      <w:rFonts w:ascii="方正仿宋_GBK" w:hAnsi="方正仿宋_GBK" w:eastAsia="方正仿宋_GBK" w:cs="方正仿宋_GBK"/>
      <w:color w:val="000000"/>
      <w:sz w:val="20"/>
      <w:szCs w:val="20"/>
      <w:u w:val="none"/>
    </w:rPr>
  </w:style>
  <w:style w:type="character" w:customStyle="1" w:styleId="35">
    <w:name w:val="font01"/>
    <w:basedOn w:val="16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36">
    <w:name w:val="font121"/>
    <w:basedOn w:val="16"/>
    <w:qFormat/>
    <w:uiPriority w:val="0"/>
    <w:rPr>
      <w:rFonts w:hint="eastAsia" w:ascii="方正仿宋_GBK" w:hAnsi="方正仿宋_GBK" w:eastAsia="方正仿宋_GBK" w:cs="方正仿宋_GBK"/>
      <w:color w:val="000000"/>
      <w:sz w:val="20"/>
      <w:szCs w:val="20"/>
      <w:u w:val="none"/>
    </w:rPr>
  </w:style>
  <w:style w:type="character" w:customStyle="1" w:styleId="37">
    <w:name w:val="font161"/>
    <w:basedOn w:val="16"/>
    <w:qFormat/>
    <w:uiPriority w:val="0"/>
    <w:rPr>
      <w:rFonts w:hint="eastAsia" w:ascii="方正仿宋_GBK" w:hAnsi="方正仿宋_GBK" w:eastAsia="方正仿宋_GBK" w:cs="方正仿宋_GBK"/>
      <w:color w:val="000000"/>
      <w:sz w:val="22"/>
      <w:szCs w:val="22"/>
      <w:u w:val="none"/>
    </w:rPr>
  </w:style>
  <w:style w:type="character" w:customStyle="1" w:styleId="38">
    <w:name w:val="font81"/>
    <w:basedOn w:val="16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39">
    <w:name w:val="font21"/>
    <w:basedOn w:val="16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40">
    <w:name w:val="NormalCharacter"/>
    <w:semiHidden/>
    <w:qFormat/>
    <w:uiPriority w:val="0"/>
    <w:rPr>
      <w:rFonts w:eastAsia="方正仿宋_GBK"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1783</Words>
  <Characters>1814</Characters>
  <Lines>0</Lines>
  <Paragraphs>0</Paragraphs>
  <TotalTime>2</TotalTime>
  <ScaleCrop>false</ScaleCrop>
  <LinksUpToDate>false</LinksUpToDate>
  <CharactersWithSpaces>2141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2023-03-20T01:25:00Z</dcterms:created>
  <dc:creator>ASUS</dc:creator>
  <cp:lastModifiedBy>分分</cp:lastModifiedBy>
  <cp:lastPrinted>2023-04-24T06:56:00Z</cp:lastPrinted>
  <dcterms:modified xsi:type="dcterms:W3CDTF">2023-04-26T02:48:22Z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74F3D46077B14B74975A6EAC607BFA72</vt:lpwstr>
  </property>
</Properties>
</file>