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朱沱府发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OLE_LINK1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关于进一步明确各村水利工程安全责任人的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通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水库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各水厂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各水电站等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为了切实做好全镇水利工程防洪（汛）抢险救灾工作，确保水利工程安全渡过汛期，依照有关法规和文件规定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印发《关于切实做好汛前准备工作的通知》（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汛办〔2023〕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全镇通报各村水库、塘、堰等水利工程安全责任人情况。各村负责人在抓好当前工作的同时，必须认真抓好村辖水利工程的安全管理工作，严格执行防洪（汛）抢险救灾工作负责制，迅速上岗到位，切实负起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：朱沱镇水利工程安全责任人花名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632" w:rightChars="200" w:firstLine="3476" w:firstLineChars="1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632" w:rightChars="200"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73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8" w:charSpace="-842"/>
        </w:sectPr>
      </w:pPr>
    </w:p>
    <w:tbl>
      <w:tblPr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14"/>
        <w:gridCol w:w="2930"/>
        <w:gridCol w:w="1458"/>
        <w:gridCol w:w="1486"/>
        <w:gridCol w:w="3140"/>
        <w:gridCol w:w="1833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朱沱镇水利工程安全责任人花名册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责任范围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第一责任人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直接责任人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涉及责任人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凉水井水库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凉水井水库防（汛）安全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王远波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吴修永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游先勇、雷小杰、谭茂莲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大林水库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大林水库防（汛）安全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张增洪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杜秀兵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小山水库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小山水库防（汛）安全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张增洪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水洞岩水库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水洞岩水库防（汛）安全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张玉祥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胡德林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苟恩群、雷小杰、朱韵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樊洪坳水库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凡洪坳水库防（汛）安全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方炳超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孔维波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吴至雄、雷小杰、朱韵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大福水库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大福水库防（汛）安全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谭先洁、雷小杰、朱韵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马鞍山水库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马鞍山水库防（汛）安全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何跃平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任仕金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杜沐、雷小杰、朱韵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涨谷水库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涨谷水库防（汛）安全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周仕忠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罗捍红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徐燕、雷小杰、朱韵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苟落湾水库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苟落湾水库防（汛）安全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任礼华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董太兵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余莉娟、雷小杰、朱韵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张湾林水库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张湾林水库防（汛）安全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任礼华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梁平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余莉娟、雷小杰、朱韵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上邓水库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上邓水库防（汛）安全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冯斌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章权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陈涛、雷小杰、朱韵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大山水库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大山水库防（汛）安全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樊刁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龙云飞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武文斌、雷小杰、朱韵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江永水库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江永水库防（汛）安全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李维刚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代德全、</w:t>
            </w:r>
            <w:r>
              <w:rPr>
                <w:rStyle w:val="30"/>
                <w:bdr w:val="none" w:color="auto" w:sz="0" w:space="0"/>
                <w:lang w:val="en-US" w:eastAsia="zh-CN" w:bidi="ar"/>
              </w:rPr>
              <w:t>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流水岩水库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流水岩水库防（汛）安全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周守仁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钟昌燚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代德全</w:t>
            </w:r>
            <w:r>
              <w:rPr>
                <w:rStyle w:val="30"/>
                <w:bdr w:val="none" w:color="auto" w:sz="0" w:space="0"/>
                <w:lang w:val="en-US" w:eastAsia="zh-CN" w:bidi="ar"/>
              </w:rPr>
              <w:t>、雷小杰、朱韵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山坪塘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各村塘防（汛）安全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塘所在地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村支书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堰塘经营者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塘所在地驻村干部、社长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石河堰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各村堰防（汛）安全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堰所在地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村支书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河段巡河者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堰所在地驻村干部、社长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自来水厂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各自来水厂防（汛）安全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水厂所在地村支书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水厂经营者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堰所在地驻村干部、社长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水电站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各水电站防（汛）安全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水电站所在地村支书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水电站经营者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水电站所在地驻村干部、社长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bdr w:val="none" w:color="auto" w:sz="0" w:space="0"/>
                <w:lang w:val="en-US" w:eastAsia="zh-CN" w:bidi="ar"/>
              </w:rPr>
              <w:t>认真履行职责损失降低到零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6838" w:h="11906" w:orient="landscape"/>
          <w:pgMar w:top="1446" w:right="1984" w:bottom="1446" w:left="164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职责要求：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对村管辖范围内的水利工程安全履行属地管理责任。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组织落实村社山坪塘的相关安全责任制和具体责任人。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跨村的山坪塘、水库、石河堰的安全由相关村共同加强管理，即是说安全责任区交叉的应重复管理。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组织人员加强辖区水利工程（山坪塘、水库、石河堰、提灌站、水电站、沟渠等）安全检查，并督促整改安全隐患。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每个村必须落实50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80人的应急抢险队伍，配备一定抢险物资，务必确保村辖水利工程安全度汛。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</w:p>
    <w:p>
      <w:pPr>
        <w:spacing w:line="50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重庆市永川区朱沱镇党政办公室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5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                                                                       </w:t>
      </w:r>
      <w:r>
        <w:rPr>
          <w:rFonts w:hint="eastAsia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     </w:t>
      </w:r>
      <w:r>
        <w:rPr>
          <w:rFonts w:hint="default" w:ascii="Times New Roman" w:hAnsi="Times New Roman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</w:t>
      </w:r>
    </w:p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634"/>
      </w:tabs>
      <w:snapToGrid w:val="0"/>
      <w:spacing w:line="560" w:lineRule="exact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mPcAPYAAAADA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Bl7m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both"/>
      <w:textAlignment w:val="auto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OTQ1NzNjNzVjYTVjNjJmYTIyOWY0OGMwODhjZmIifQ=="/>
  </w:docVars>
  <w:rsids>
    <w:rsidRoot w:val="06B51803"/>
    <w:rsid w:val="06B51803"/>
    <w:rsid w:val="07D85F02"/>
    <w:rsid w:val="07E51AAD"/>
    <w:rsid w:val="08660B07"/>
    <w:rsid w:val="0BDE7BA3"/>
    <w:rsid w:val="11B86FBB"/>
    <w:rsid w:val="17FE2910"/>
    <w:rsid w:val="18505C80"/>
    <w:rsid w:val="21716405"/>
    <w:rsid w:val="225B49EE"/>
    <w:rsid w:val="25FC5A08"/>
    <w:rsid w:val="289C3386"/>
    <w:rsid w:val="2A5F2BA2"/>
    <w:rsid w:val="34A953C2"/>
    <w:rsid w:val="39A05B36"/>
    <w:rsid w:val="3CFA2EF4"/>
    <w:rsid w:val="3D273474"/>
    <w:rsid w:val="4691144B"/>
    <w:rsid w:val="4DC77AA6"/>
    <w:rsid w:val="4EC20007"/>
    <w:rsid w:val="511B6F73"/>
    <w:rsid w:val="592315A8"/>
    <w:rsid w:val="59D42A2D"/>
    <w:rsid w:val="66487C70"/>
    <w:rsid w:val="6C9B0C9A"/>
    <w:rsid w:val="73E919E4"/>
    <w:rsid w:val="74D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5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6">
    <w:name w:val="Body Text Indent 2"/>
    <w:basedOn w:val="1"/>
    <w:qFormat/>
    <w:uiPriority w:val="0"/>
    <w:pPr>
      <w:spacing w:after="0"/>
      <w:ind w:firstLine="420" w:firstLineChars="200"/>
      <w:jc w:val="both"/>
    </w:pPr>
    <w:rPr>
      <w:rFonts w:ascii="宋体" w:hAnsi="宋体" w:eastAsia="宋体" w:cs="Times New Roman"/>
      <w:snapToGrid w:val="0"/>
      <w:sz w:val="20"/>
      <w:szCs w:val="24"/>
      <w:lang w:val="zh-CN" w:eastAsia="zh-CN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1">
    <w:name w:val="Message Header"/>
    <w:basedOn w:val="1"/>
    <w:next w:val="3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Times New Roman"/>
      <w:sz w:val="24"/>
      <w:szCs w:val="24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8">
    <w:name w:val="Body text|2"/>
    <w:basedOn w:val="1"/>
    <w:qFormat/>
    <w:uiPriority w:val="0"/>
    <w:pPr>
      <w:shd w:val="clear" w:color="auto" w:fill="FFFFFF"/>
      <w:spacing w:after="560" w:line="190" w:lineRule="exact"/>
      <w:ind w:hanging="420"/>
      <w:jc w:val="both"/>
    </w:pPr>
    <w:rPr>
      <w:rFonts w:ascii="PMingLiU" w:hAnsi="PMingLiU" w:eastAsia="PMingLiU" w:cs="PMingLiU"/>
      <w:spacing w:val="10"/>
      <w:sz w:val="19"/>
      <w:szCs w:val="19"/>
      <w:lang w:eastAsia="zh-CN"/>
    </w:rPr>
  </w:style>
  <w:style w:type="character" w:customStyle="1" w:styleId="19">
    <w:name w:val="font12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basedOn w:val="15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1">
    <w:name w:val="font14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51"/>
    <w:basedOn w:val="15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3">
    <w:name w:val="font9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3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5">
    <w:name w:val="List Paragraph"/>
    <w:basedOn w:val="1"/>
    <w:qFormat/>
    <w:uiPriority w:val="0"/>
    <w:pPr>
      <w:ind w:firstLine="200" w:firstLineChars="200"/>
    </w:p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方正小标宋_GBK" w:hAnsi="Arial Unicode MS" w:eastAsia="方正小标宋_GBK"/>
      <w:kern w:val="0"/>
      <w:sz w:val="44"/>
      <w:szCs w:val="44"/>
    </w:rPr>
  </w:style>
  <w:style w:type="paragraph" w:customStyle="1" w:styleId="27">
    <w:name w:val="样式1"/>
    <w:basedOn w:val="1"/>
    <w:next w:val="1"/>
    <w:qFormat/>
    <w:uiPriority w:val="0"/>
    <w:pPr>
      <w:spacing w:line="341" w:lineRule="auto"/>
    </w:pPr>
    <w:rPr>
      <w:rFonts w:eastAsia="仿宋_GB2312"/>
      <w:spacing w:val="-6"/>
      <w:szCs w:val="20"/>
    </w:rPr>
  </w:style>
  <w:style w:type="character" w:customStyle="1" w:styleId="28">
    <w:name w:val="font4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1"/>
    <w:basedOn w:val="15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1380</Words>
  <Characters>1406</Characters>
  <Lines>0</Lines>
  <Paragraphs>0</Paragraphs>
  <TotalTime>3</TotalTime>
  <ScaleCrop>false</ScaleCrop>
  <LinksUpToDate>false</LinksUpToDate>
  <CharactersWithSpaces>1816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2023-03-20T01:25:00Z</dcterms:created>
  <dc:creator>ASUS</dc:creator>
  <cp:lastModifiedBy>分分</cp:lastModifiedBy>
  <dcterms:modified xsi:type="dcterms:W3CDTF">2023-04-04T03:45:36Z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74F3D46077B14B74975A6EAC607BFA72</vt:lpwstr>
  </property>
</Properties>
</file>