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_GBK"/>
          <w:sz w:val="44"/>
          <w:szCs w:val="44"/>
        </w:rPr>
      </w:pPr>
    </w:p>
    <w:p>
      <w:pPr>
        <w:rPr>
          <w:rFonts w:eastAsia="方正小标宋_GBK"/>
          <w:sz w:val="44"/>
          <w:szCs w:val="44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b/>
          <w:sz w:val="66"/>
          <w:szCs w:val="66"/>
        </w:rPr>
        <w:pict>
          <v:shape id="_x0000_i1025" o:spt="136" type="#_x0000_t136" style="height:65.45pt;width:433.8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永川区五间镇人民政府文件" style="font-family:方正小标宋_GBK;font-size:36pt;font-weight:bold;v-text-align:center;"/>
            <w10:wrap type="none"/>
            <w10:anchorlock/>
          </v:shape>
        </w:pict>
      </w:r>
    </w:p>
    <w:p>
      <w:pPr>
        <w:jc w:val="center"/>
        <w:rPr>
          <w:rFonts w:eastAsia="方正仿宋_GBK"/>
          <w:kern w:val="1"/>
          <w:sz w:val="32"/>
          <w:szCs w:val="32"/>
        </w:rPr>
      </w:pPr>
    </w:p>
    <w:p>
      <w:pPr>
        <w:jc w:val="center"/>
        <w:rPr>
          <w:rFonts w:eastAsia="方正仿宋_GBK"/>
          <w:kern w:val="1"/>
          <w:sz w:val="32"/>
          <w:szCs w:val="32"/>
        </w:rPr>
      </w:pPr>
      <w:r>
        <w:rPr>
          <w:rFonts w:eastAsia="方正仿宋_GBK"/>
          <w:kern w:val="1"/>
          <w:sz w:val="32"/>
          <w:szCs w:val="32"/>
        </w:rPr>
        <w:t>五间府发〔202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2</w:t>
      </w:r>
      <w:r>
        <w:rPr>
          <w:rFonts w:eastAsia="方正仿宋_GBK"/>
          <w:kern w:val="1"/>
          <w:sz w:val="32"/>
          <w:szCs w:val="32"/>
        </w:rPr>
        <w:t>〕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99</w:t>
      </w:r>
      <w:r>
        <w:rPr>
          <w:rFonts w:eastAsia="方正仿宋_GBK"/>
          <w:kern w:val="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仿宋_GBK"/>
          <w:kern w:val="1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894715</wp:posOffset>
                </wp:positionH>
                <wp:positionV relativeFrom="margin">
                  <wp:posOffset>3502025</wp:posOffset>
                </wp:positionV>
                <wp:extent cx="5615940" cy="0"/>
                <wp:effectExtent l="0" t="10795" r="3810" b="1778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45pt;margin-top:275.75pt;height:0pt;width:442.2pt;mso-position-horizontal-relative:page;mso-position-vertical-relative:margin;z-index:251659264;mso-width-relative:page;mso-height-relative:page;" filled="f" stroked="t" coordsize="21600,21600" o:allowincell="f" o:gfxdata="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IHlOE2AAAAAwBAAAPAAAAAAAAAAEAIAAAADgAAABkcnMvZG93bnJldi54&#10;bWxQSwECFAAUAAAACACHTuJAc+3aPuQBAACqAwAADgAAAAAAAAABACAAAAA9AQAAZHJzL2Uyb0Rv&#10;Yy54bWxQSwUGAAAAAAYABgBZAQAAkw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4" w:lineRule="exact"/>
        <w:jc w:val="center"/>
        <w:rPr>
          <w:sz w:val="32"/>
          <w:szCs w:val="32"/>
        </w:rPr>
      </w:pPr>
      <w:r>
        <w:rPr>
          <w:rFonts w:eastAsia="方正小标宋_GBK"/>
          <w:kern w:val="1"/>
          <w:sz w:val="44"/>
          <w:szCs w:val="32"/>
        </w:rPr>
        <w:t>重庆市永川区五间镇人民政府</w:t>
      </w:r>
    </w:p>
    <w:p>
      <w:pPr>
        <w:adjustRightInd w:val="0"/>
        <w:snapToGrid w:val="0"/>
        <w:spacing w:line="594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关于调整辖区安全风险点联系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领导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的通知</w:t>
      </w:r>
    </w:p>
    <w:p>
      <w:pPr>
        <w:pStyle w:val="14"/>
      </w:pPr>
    </w:p>
    <w:p>
      <w:pPr>
        <w:spacing w:line="6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村（社区）、镇属部门、辖区企业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2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因党政领导班子分工调整，确保辖区安全风险点联系工作不脱节、不断档，经研究决定，重新调整五间镇安全风险点联系名单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请知悉！</w:t>
      </w: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安全生产较大风险点排查登记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表</w:t>
      </w:r>
    </w:p>
    <w:p>
      <w:pPr>
        <w:spacing w:line="594" w:lineRule="exact"/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安全生产重大风险点排查登记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表</w:t>
      </w:r>
    </w:p>
    <w:p>
      <w:pPr>
        <w:pStyle w:val="5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（此页无正文）</w:t>
      </w:r>
    </w:p>
    <w:p>
      <w:pPr>
        <w:pStyle w:val="6"/>
        <w:rPr>
          <w:rFonts w:hint="default"/>
          <w:lang w:val="en-US" w:eastAsia="zh-CN"/>
        </w:rPr>
      </w:pPr>
    </w:p>
    <w:p>
      <w:pPr>
        <w:pStyle w:val="5"/>
        <w:ind w:firstLine="4160" w:firstLineChars="13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重庆市永川区五间镇人民政府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（此件公开发布）</w:t>
      </w:r>
    </w:p>
    <w:p>
      <w:pPr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侯伟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　　联系电话：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023-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49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587413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小标宋_GBK"/>
          <w:sz w:val="44"/>
          <w:szCs w:val="44"/>
        </w:rPr>
      </w:pPr>
    </w:p>
    <w:p>
      <w:pPr>
        <w:spacing w:line="594" w:lineRule="exact"/>
        <w:ind w:firstLine="640" w:firstLineChars="200"/>
        <w:jc w:val="center"/>
        <w:rPr>
          <w:rFonts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jc w:val="center"/>
        <w:rPr>
          <w:rFonts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94" w:lineRule="exact"/>
        <w:ind w:left="198"/>
        <w:jc w:val="left"/>
        <w:rPr>
          <w:rFonts w:eastAsia="方正仿宋_GBK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napToGrid w:val="0"/>
        <w:spacing w:line="594" w:lineRule="exact"/>
        <w:ind w:left="198"/>
        <w:jc w:val="left"/>
        <w:rPr>
          <w:rFonts w:eastAsia="方正仿宋_GBK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napToGrid w:val="0"/>
        <w:spacing w:line="594" w:lineRule="exact"/>
        <w:ind w:left="198"/>
        <w:jc w:val="left"/>
        <w:rPr>
          <w:rFonts w:eastAsia="方正仿宋_GBK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napToGrid w:val="0"/>
        <w:spacing w:line="594" w:lineRule="exact"/>
        <w:ind w:left="198"/>
        <w:jc w:val="left"/>
        <w:rPr>
          <w:rFonts w:eastAsia="方正仿宋_GBK"/>
          <w:kern w:val="0"/>
          <w:sz w:val="32"/>
          <w:szCs w:val="32"/>
          <w:lang w:val="zh-CN"/>
        </w:rPr>
      </w:pPr>
    </w:p>
    <w:p>
      <w:pPr>
        <w:spacing w:line="594" w:lineRule="exact"/>
        <w:rPr>
          <w:rFonts w:eastAsia="方正仿宋_GBK"/>
          <w:szCs w:val="32"/>
          <w:u w:val="thick"/>
        </w:rPr>
      </w:pPr>
    </w:p>
    <w:p>
      <w:pPr>
        <w:spacing w:line="594" w:lineRule="exact"/>
        <w:rPr>
          <w:rFonts w:eastAsia="方正仿宋_GBK"/>
          <w:szCs w:val="32"/>
          <w:u w:val="thick"/>
        </w:rPr>
      </w:pPr>
    </w:p>
    <w:p>
      <w:pPr>
        <w:spacing w:line="594" w:lineRule="exact"/>
        <w:rPr>
          <w:rFonts w:eastAsia="方正仿宋_GBK"/>
          <w:szCs w:val="32"/>
          <w:u w:val="thick"/>
        </w:rPr>
      </w:pPr>
    </w:p>
    <w:p>
      <w:pPr>
        <w:spacing w:line="594" w:lineRule="exact"/>
        <w:rPr>
          <w:rFonts w:eastAsia="方正仿宋_GBK"/>
          <w:szCs w:val="32"/>
          <w:u w:val="thick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sectPr>
          <w:headerReference r:id="rId3" w:type="default"/>
          <w:footerReference r:id="rId4" w:type="default"/>
          <w:pgSz w:w="11905" w:h="16838"/>
          <w:pgMar w:top="1984" w:right="1446" w:bottom="1644" w:left="1446" w:header="851" w:footer="1474" w:gutter="0"/>
          <w:pgNumType w:fmt="decimal"/>
          <w:cols w:space="720" w:num="1"/>
          <w:docGrid w:type="lines" w:linePitch="440" w:charSpace="0"/>
        </w:sectPr>
      </w:pPr>
    </w:p>
    <w:tbl>
      <w:tblPr>
        <w:tblStyle w:val="15"/>
        <w:tblW w:w="13988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00"/>
        <w:gridCol w:w="913"/>
        <w:gridCol w:w="679"/>
        <w:gridCol w:w="860"/>
        <w:gridCol w:w="1030"/>
        <w:gridCol w:w="1632"/>
        <w:gridCol w:w="1599"/>
        <w:gridCol w:w="1000"/>
        <w:gridCol w:w="1237"/>
        <w:gridCol w:w="1150"/>
        <w:gridCol w:w="1250"/>
        <w:gridCol w:w="1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永川区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  <w:lang w:eastAsia="zh-CN"/>
              </w:rPr>
              <w:t>五间镇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安全生产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  <w:lang w:eastAsia="zh-CN"/>
              </w:rPr>
              <w:t>较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大风险点排查登记表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5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单位（盖章）：五间镇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人民政府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时间：</w:t>
            </w: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风险点名称</w:t>
            </w: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风险点地址</w:t>
            </w:r>
          </w:p>
        </w:tc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行业</w:t>
            </w: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领域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风险内容</w:t>
            </w:r>
          </w:p>
        </w:tc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风险点涉及人数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风险管控措施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风险管控主体责任单位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风险点属地监管单位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责任</w:t>
            </w: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领导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责任</w:t>
            </w: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领导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  <w:lang w:eastAsia="zh-CN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锅炉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友胜村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蒸汽爆炸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9人以下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专人监管维护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三珠木业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石国仕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彭昌林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五间镇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黄伟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罗庆雨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液化气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圣水场镇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零售点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液化气爆炸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9人以下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每日隐患排查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陈宗荣液化气营销部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陈宗荣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陈宗荣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五间镇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黄伟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罗庆雨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烟花爆竹仓库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新建村大堰塘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危爆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燃烧爆炸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9人以下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专人值守、排查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九田烟花爆竹有限公司（已改为零售店）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袁豪江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雷意昭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五间镇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黄伟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侯伟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沼气池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和平村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爆炸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9人以下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专人监管维护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阳辉养猪场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宋世彬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宋世彬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五间镇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赵品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漆平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储油罐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友胜村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危化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燃爆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9人以下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加强宣传、执法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中石油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五间加油站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左金栋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五间镇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黄伟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侯伟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锅炉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合兴村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建材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爆炸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9人以下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专人值守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同道建材（停工停产）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肖汉谟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肖汉谟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五间镇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黄伟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罗庆雨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审核人：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黄伟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填报人：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侯伟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电话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：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val="en-US" w:eastAsia="zh-CN"/>
              </w:rPr>
              <w:t>023-49587413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说明：1、“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较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大风险点”指发生安全生产事故可能造成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val="en-US" w:eastAsia="zh-CN"/>
              </w:rPr>
              <w:t>3-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9人以上死亡的企业或风险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较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大的区域、部位。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tbl>
      <w:tblPr>
        <w:tblStyle w:val="15"/>
        <w:tblW w:w="160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128"/>
        <w:gridCol w:w="1212"/>
        <w:gridCol w:w="742"/>
        <w:gridCol w:w="735"/>
        <w:gridCol w:w="1013"/>
        <w:gridCol w:w="1013"/>
        <w:gridCol w:w="1087"/>
        <w:gridCol w:w="950"/>
        <w:gridCol w:w="975"/>
        <w:gridCol w:w="1075"/>
        <w:gridCol w:w="975"/>
        <w:gridCol w:w="950"/>
        <w:gridCol w:w="863"/>
        <w:gridCol w:w="725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9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0" w:type="dxa"/>
          <w:trHeight w:val="807" w:hRule="atLeast"/>
        </w:trPr>
        <w:tc>
          <w:tcPr>
            <w:tcW w:w="139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17"/>
                <w:tab w:val="left" w:pos="12793"/>
                <w:tab w:val="left" w:pos="13859"/>
                <w:tab w:val="left" w:pos="140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永川区</w:t>
            </w: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  <w:lang w:eastAsia="zh-CN"/>
              </w:rPr>
              <w:t>五间镇</w:t>
            </w: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安全生产</w:t>
            </w: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  <w:lang w:eastAsia="zh-CN"/>
              </w:rPr>
              <w:t>重</w:t>
            </w: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大风险点排查登记表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0" w:type="dxa"/>
          <w:trHeight w:val="510" w:hRule="atLeast"/>
        </w:trPr>
        <w:tc>
          <w:tcPr>
            <w:tcW w:w="94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单位（盖章）：五间镇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人民政府</w:t>
            </w:r>
          </w:p>
        </w:tc>
        <w:tc>
          <w:tcPr>
            <w:tcW w:w="458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时间：</w:t>
            </w: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0" w:type="dxa"/>
          <w:trHeight w:val="735" w:hRule="atLeast"/>
        </w:trPr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风险点名称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风险点地址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行业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领域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风险内容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风险点涉及人数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风险管控措施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风险管控主体责任单位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风险点属地监管单位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  <w:lang w:eastAsia="zh-CN"/>
              </w:rPr>
              <w:t>排查单位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0" w:type="dxa"/>
          <w:trHeight w:val="945" w:hRule="atLeast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单位名称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责任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领导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责任人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单位名称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责任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领导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责任人</w:t>
            </w: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0" w:type="dxa"/>
          <w:trHeight w:val="42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中频炉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合兴村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冶金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铁水爆炸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9人以上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开炉强制检查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永铸机械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孙时兵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陈洋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五间镇政府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黄伟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侯伟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五间镇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停工停产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0" w:type="dxa"/>
          <w:trHeight w:val="363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景圣中学宿舍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景圣村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教育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消防安全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9人以上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加强宣传教育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景圣中学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唐泰权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刘奎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五间镇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赵品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李学权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区教委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0" w:type="dxa"/>
          <w:trHeight w:val="610" w:hRule="atLeast"/>
        </w:trPr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审核人：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黄伟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填报人：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侯伟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电话：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023-49587413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0" w:type="dxa"/>
          <w:trHeight w:val="586" w:hRule="atLeast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说明：1、“重大风险点”指发生安全生产事故可能造成9人以上死亡的企业或风险大的区域、部位。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u w:val="single"/>
          <w:lang w:val="en-US" w:eastAsia="zh-CN"/>
        </w:rPr>
        <w:t xml:space="preserve">                                                  </w:t>
      </w:r>
      <w:r>
        <w:rPr>
          <w:rFonts w:hint="eastAsia" w:eastAsia="方正仿宋_GBK" w:cs="Times New Roman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Times New Roman" w:hAnsi="Times New Roman" w:eastAsia="方正仿宋_GBK" w:cs="Times New Roman"/>
          <w:u w:val="single"/>
          <w:lang w:val="en-US" w:eastAsia="zh-CN"/>
        </w:rPr>
        <w:t xml:space="preserve">                   </w:t>
      </w:r>
    </w:p>
    <w:p>
      <w:pPr>
        <w:spacing w:line="594" w:lineRule="exact"/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永川区五间镇党政办公室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年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月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25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日印发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Style w:val="19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9"/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9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ByJ92v0wAAAAUBAAAPAAAAAAAAAAEAIAAA&#10;ADgAAABkcnMvZG93bnJldi54bWxQSwECFAAUAAAACACHTuJAO7tBQcIBAABsAwAADgAAAAAAAAAB&#10;ACAAAAA4AQAAZHJzL2Uyb0RvYy54bWxQSwUGAAAAAAYABgBZAQAAbA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32"/>
                        <w:lang w:val="en-US" w:eastAsia="zh-CN"/>
                      </w:rPr>
                    </w:pPr>
                    <w:r>
                      <w:rPr>
                        <w:rStyle w:val="19"/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9"/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9"/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220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jIxYTU0YTljZDhlYjg3ZjYzMmE0NzQ5NTZiZWEifQ=="/>
  </w:docVars>
  <w:rsids>
    <w:rsidRoot w:val="00683174"/>
    <w:rsid w:val="000654D2"/>
    <w:rsid w:val="000F337F"/>
    <w:rsid w:val="001044FB"/>
    <w:rsid w:val="001774B5"/>
    <w:rsid w:val="00183DDC"/>
    <w:rsid w:val="002755B2"/>
    <w:rsid w:val="002800E4"/>
    <w:rsid w:val="003F383E"/>
    <w:rsid w:val="0044411E"/>
    <w:rsid w:val="00450FFF"/>
    <w:rsid w:val="004805F9"/>
    <w:rsid w:val="004814CB"/>
    <w:rsid w:val="004A5809"/>
    <w:rsid w:val="004E5887"/>
    <w:rsid w:val="00530726"/>
    <w:rsid w:val="0059062E"/>
    <w:rsid w:val="005C630C"/>
    <w:rsid w:val="00683174"/>
    <w:rsid w:val="00693A08"/>
    <w:rsid w:val="006B592D"/>
    <w:rsid w:val="007F6B31"/>
    <w:rsid w:val="008E17A2"/>
    <w:rsid w:val="009C283E"/>
    <w:rsid w:val="00A533AC"/>
    <w:rsid w:val="00A9555C"/>
    <w:rsid w:val="00C45965"/>
    <w:rsid w:val="00CB62B2"/>
    <w:rsid w:val="00CD1B99"/>
    <w:rsid w:val="00E44292"/>
    <w:rsid w:val="00E63BBD"/>
    <w:rsid w:val="00F543F8"/>
    <w:rsid w:val="00F91445"/>
    <w:rsid w:val="00FC316D"/>
    <w:rsid w:val="071261A7"/>
    <w:rsid w:val="0AFA2489"/>
    <w:rsid w:val="0E087F38"/>
    <w:rsid w:val="123C2BF3"/>
    <w:rsid w:val="138439E8"/>
    <w:rsid w:val="1475468C"/>
    <w:rsid w:val="160006F5"/>
    <w:rsid w:val="17AF5175"/>
    <w:rsid w:val="19AC035E"/>
    <w:rsid w:val="1BC7034A"/>
    <w:rsid w:val="1C113780"/>
    <w:rsid w:val="1F1A131D"/>
    <w:rsid w:val="21F579AA"/>
    <w:rsid w:val="25933A91"/>
    <w:rsid w:val="27D33038"/>
    <w:rsid w:val="2C895067"/>
    <w:rsid w:val="2DE51C19"/>
    <w:rsid w:val="2E0F00C6"/>
    <w:rsid w:val="2E3B4290"/>
    <w:rsid w:val="31C7601E"/>
    <w:rsid w:val="337D2F6F"/>
    <w:rsid w:val="33FE618B"/>
    <w:rsid w:val="35FC1FFB"/>
    <w:rsid w:val="37C40DC7"/>
    <w:rsid w:val="38115032"/>
    <w:rsid w:val="399248D7"/>
    <w:rsid w:val="3D5541F7"/>
    <w:rsid w:val="3DBE5CD2"/>
    <w:rsid w:val="3EEF3137"/>
    <w:rsid w:val="407A3538"/>
    <w:rsid w:val="48F1496D"/>
    <w:rsid w:val="4C48568E"/>
    <w:rsid w:val="4DE87131"/>
    <w:rsid w:val="50171469"/>
    <w:rsid w:val="5214560E"/>
    <w:rsid w:val="55A20F2D"/>
    <w:rsid w:val="56720506"/>
    <w:rsid w:val="5AAE5C06"/>
    <w:rsid w:val="5D96323E"/>
    <w:rsid w:val="5E1C2248"/>
    <w:rsid w:val="5F6E61AF"/>
    <w:rsid w:val="61744CEC"/>
    <w:rsid w:val="65EE69E8"/>
    <w:rsid w:val="6BD63D3E"/>
    <w:rsid w:val="6D1579F8"/>
    <w:rsid w:val="6D5F3253"/>
    <w:rsid w:val="6DCF3C2D"/>
    <w:rsid w:val="6DE83184"/>
    <w:rsid w:val="6E937C4A"/>
    <w:rsid w:val="7359471F"/>
    <w:rsid w:val="73E24BF6"/>
    <w:rsid w:val="75D039A9"/>
    <w:rsid w:val="783F07E6"/>
    <w:rsid w:val="7D267F31"/>
    <w:rsid w:val="B5357536"/>
    <w:rsid w:val="F9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tabs>
        <w:tab w:val="left" w:pos="1155"/>
      </w:tabs>
      <w:overflowPunct w:val="0"/>
      <w:autoSpaceDE w:val="0"/>
      <w:autoSpaceDN w:val="0"/>
      <w:ind w:firstLine="200" w:firstLineChars="200"/>
      <w:jc w:val="left"/>
      <w:textAlignment w:val="baseline"/>
      <w:outlineLvl w:val="1"/>
    </w:pPr>
    <w:rPr>
      <w:rFonts w:eastAsia="方正楷体_GBK"/>
      <w:bCs/>
      <w:kern w:val="0"/>
      <w:sz w:val="32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spacing w:line="600" w:lineRule="exact"/>
    </w:pPr>
    <w:rPr>
      <w:rFonts w:ascii="仿宋_GB2312" w:hAnsi="仿宋_GB2312" w:cs="仿宋_GB2312"/>
      <w:kern w:val="1"/>
    </w:rPr>
  </w:style>
  <w:style w:type="paragraph" w:styleId="6">
    <w:name w:val="List Paragraph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qFormat/>
    <w:uiPriority w:val="0"/>
    <w:pPr>
      <w:ind w:firstLine="640" w:firstLineChars="200"/>
    </w:pPr>
    <w:rPr>
      <w:rFonts w:ascii="仿宋_GB2312" w:eastAsia="楷体_GB2312"/>
      <w:sz w:val="32"/>
    </w:rPr>
  </w:style>
  <w:style w:type="paragraph" w:styleId="8">
    <w:name w:val="Balloon Text"/>
    <w:basedOn w:val="1"/>
    <w:link w:val="23"/>
    <w:unhideWhenUsed/>
    <w:qFormat/>
    <w:uiPriority w:val="99"/>
    <w:pPr>
      <w:widowControl/>
      <w:jc w:val="left"/>
    </w:pPr>
    <w:rPr>
      <w:rFonts w:eastAsiaTheme="minorEastAsia"/>
      <w:kern w:val="0"/>
      <w:sz w:val="16"/>
      <w:szCs w:val="16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Body Text Indent 3"/>
    <w:basedOn w:val="1"/>
    <w:qFormat/>
    <w:uiPriority w:val="0"/>
    <w:pPr>
      <w:ind w:firstLine="358" w:firstLineChars="112"/>
    </w:pPr>
    <w:rPr>
      <w:rFonts w:ascii="宋体" w:hAnsi="宋体" w:eastAsia="仿宋_GB2312"/>
      <w:sz w:val="32"/>
    </w:rPr>
  </w:style>
  <w:style w:type="paragraph" w:styleId="12">
    <w:name w:val="Message Header"/>
    <w:basedOn w:val="1"/>
    <w:next w:val="5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4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kern w:val="2"/>
      <w:sz w:val="32"/>
      <w:szCs w:val="32"/>
      <w:lang w:val="en-US" w:eastAsia="zh-CN" w:bidi="ar-SA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semiHidden/>
    <w:unhideWhenUsed/>
    <w:qFormat/>
    <w:uiPriority w:val="99"/>
    <w:rPr>
      <w:color w:val="0000FF"/>
      <w:u w:val="single"/>
    </w:rPr>
  </w:style>
  <w:style w:type="character" w:customStyle="1" w:styleId="21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9"/>
    <w:qFormat/>
    <w:uiPriority w:val="0"/>
    <w:rPr>
      <w:sz w:val="18"/>
      <w:szCs w:val="18"/>
    </w:rPr>
  </w:style>
  <w:style w:type="character" w:customStyle="1" w:styleId="23">
    <w:name w:val="批注框文本 Char"/>
    <w:basedOn w:val="17"/>
    <w:link w:val="8"/>
    <w:qFormat/>
    <w:uiPriority w:val="99"/>
    <w:rPr>
      <w:rFonts w:ascii="Times New Roman" w:hAnsi="Times New Roman" w:cs="Times New Roman"/>
      <w:kern w:val="0"/>
      <w:sz w:val="16"/>
      <w:szCs w:val="16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5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NormalCharacter"/>
    <w:semiHidden/>
    <w:qFormat/>
    <w:uiPriority w:val="0"/>
  </w:style>
  <w:style w:type="paragraph" w:customStyle="1" w:styleId="27">
    <w:name w:val="Body Text First Indent1"/>
    <w:basedOn w:val="5"/>
    <w:qFormat/>
    <w:uiPriority w:val="0"/>
    <w:pPr>
      <w:spacing w:after="120" w:line="240" w:lineRule="auto"/>
    </w:pPr>
    <w:rPr>
      <w:rFonts w:ascii="Times New Roman" w:hAnsi="Times New Roman" w:cs="Times New Roman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65</Characters>
  <Lines>2</Lines>
  <Paragraphs>1</Paragraphs>
  <TotalTime>25</TotalTime>
  <ScaleCrop>false</ScaleCrop>
  <LinksUpToDate>false</LinksUpToDate>
  <CharactersWithSpaces>204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2020-04-10T18:16:00Z</dcterms:created>
  <dc:creator>acer</dc:creator>
  <cp:lastModifiedBy> </cp:lastModifiedBy>
  <cp:lastPrinted>2020-05-12T19:05:00Z</cp:lastPrinted>
  <dcterms:modified xsi:type="dcterms:W3CDTF">2023-01-04T15:41:56Z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8AD46FAFC7CA407DB1ADEDC9109DF1A5</vt:lpwstr>
  </property>
</Properties>
</file>