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pStyle w:val="3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cs="Times New Roman"/>
          <w:b w:val="0"/>
          <w:bCs w:val="0"/>
          <w:sz w:val="66"/>
          <w:szCs w:val="66"/>
        </w:rPr>
        <w:pict>
          <v:shape id="_x0000_i1025" o:spt="136" type="#_x0000_t136" style="height:65.45pt;width:433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五间镇人民政府文件" style="font-family:方正小标宋_GBK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kern w:val="1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1"/>
          <w:sz w:val="32"/>
          <w:szCs w:val="32"/>
        </w:rPr>
        <w:t>五间府发〔202</w:t>
      </w:r>
      <w:r>
        <w:rPr>
          <w:rFonts w:hint="default" w:ascii="Times New Roman" w:hAnsi="Times New Roman" w:eastAsia="方正仿宋_GBK" w:cs="Times New Roman"/>
          <w:b w:val="0"/>
          <w:bCs w:val="0"/>
          <w:kern w:val="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1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kern w:val="1"/>
          <w:sz w:val="32"/>
          <w:szCs w:val="32"/>
          <w:lang w:val="en-US" w:eastAsia="zh-CN"/>
        </w:rPr>
        <w:t>89</w:t>
      </w:r>
      <w:r>
        <w:rPr>
          <w:rFonts w:hint="default" w:ascii="Times New Roman" w:hAnsi="Times New Roman" w:eastAsia="方正仿宋_GBK" w:cs="Times New Roman"/>
          <w:b w:val="0"/>
          <w:bCs w:val="0"/>
          <w:kern w:val="1"/>
          <w:sz w:val="32"/>
          <w:szCs w:val="32"/>
        </w:rPr>
        <w:t>号</w:t>
      </w: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1"/>
          <w:szCs w:val="32"/>
        </w:rPr>
        <w:pict>
          <v:line id="_x0000_s1026" o:spid="_x0000_s1026" o:spt="20" style="position:absolute;left:0pt;margin-left:70.45pt;margin-top:275.75pt;height:0pt;width:442.2pt;mso-position-horizontal-relative:page;mso-position-vertical-relative:margin;z-index:251659264;mso-width-relative:page;mso-height-relative:page;" stroked="t" coordsize="21600,21600" o:allowincell="f" o:gfxdata="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2qOzYAAAADAEAAA8A&#10;AAAAAAAAAQAgAAAAIgAAAGRycy9kb3ducmV2LnhtbFBLAQIUABQAAAAIAIdO4kDxdz3w3gEAAJkD&#10;AAAOAAAAAAAAAAEAIAAAACcBAABkcnMvZTJvRG9jLnhtbFBLBQYAAAAABgAGAFkBAAB3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1"/>
          <w:sz w:val="44"/>
          <w:szCs w:val="32"/>
        </w:rPr>
        <w:t>重庆市永川区五间镇人民政府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kern w:val="1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1"/>
          <w:sz w:val="44"/>
          <w:szCs w:val="32"/>
        </w:rPr>
        <w:t>关于第</w:t>
      </w:r>
      <w:r>
        <w:rPr>
          <w:rFonts w:hint="default" w:ascii="Times New Roman" w:hAnsi="Times New Roman" w:eastAsia="方正小标宋_GBK" w:cs="Times New Roman"/>
          <w:b w:val="0"/>
          <w:bCs w:val="0"/>
          <w:kern w:val="1"/>
          <w:sz w:val="44"/>
          <w:szCs w:val="32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b w:val="0"/>
          <w:bCs w:val="0"/>
          <w:kern w:val="1"/>
          <w:sz w:val="44"/>
          <w:szCs w:val="32"/>
        </w:rPr>
        <w:t>季度安全生产工作履职情况</w:t>
      </w:r>
      <w:r>
        <w:rPr>
          <w:rFonts w:hint="eastAsia" w:eastAsia="方正小标宋_GBK" w:cs="Times New Roman"/>
          <w:b w:val="0"/>
          <w:bCs w:val="0"/>
          <w:kern w:val="1"/>
          <w:sz w:val="44"/>
          <w:szCs w:val="32"/>
          <w:lang w:eastAsia="zh-CN"/>
        </w:rPr>
        <w:t>的</w:t>
      </w:r>
      <w:r>
        <w:rPr>
          <w:rFonts w:hint="default" w:ascii="Times New Roman" w:hAnsi="Times New Roman" w:eastAsia="方正小标宋_GBK" w:cs="Times New Roman"/>
          <w:b w:val="0"/>
          <w:bCs w:val="0"/>
          <w:kern w:val="1"/>
          <w:sz w:val="44"/>
          <w:szCs w:val="32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、镇属各部门：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季度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是保大庆、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庆国庆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百日行动的重要节点，全镇上下牢固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树立“安全第一、生命至上”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的工作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理念，深入开展聚焦“两重大一突出”大排查大整治大执法百日行动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工作，强化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安全风险防控和隐患排查治理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，确保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措施落实到位，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责任到人，坚决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遏制重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大事故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发生，为庆祝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中国共产党成立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100周年和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中华人民共和国成立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72周年营造良好的安全稳定的社会环境。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经镇主要领导同意，现将第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季度村（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）、部门的安全生产工作履职情况通报如下：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一、本季度事故概况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季度五间镇辖区未发生生产安全事故。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各行业共计排查出隐患44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条，整治隐患43条，正在整治1条，处罚企业5家（次），处罚金额37600元；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约谈企业一家。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FF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二、</w:t>
      </w:r>
      <w:r>
        <w:rPr>
          <w:rFonts w:hint="eastAsia" w:eastAsia="方正黑体_GBK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党政同责，一岗双责</w:t>
      </w:r>
      <w:r>
        <w:rPr>
          <w:rFonts w:hint="eastAsia" w:eastAsia="方正黑体_GBK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履职情况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季度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主要领导召开相关安全生产工作会议、风险研判、安全例会共计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带队检查安全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应急办：分管领导主持召开安全工作会议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带队检查安全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，约谈企业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规建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办：分管领导主持召开安全工作会议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次，带队检查安全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社事办：分管领导主持召开安全工作会议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次，带队检查安全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文化服务中心：分管领导主持召开安全工作会议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次，带队检查安全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经发办：分管领导主持召开安全工作会议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次，带队检查安全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参与约谈企业1家。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农业服务中心：分管领导主持召开安全工作会议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次，带队检查安全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三、安全执法监管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应急办：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一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工贸企业：计划检查企业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，实际检查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，排查出安全隐患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条，立即整改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条，限期整改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条，已督促整改完成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正在整改1条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。处罚企业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次），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罚款金额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37600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元。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其中，对光辉岁月电子厂罚款30000元，对丁丽红电子产品加工厂罚款3000元并进行约谈，督促整改。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（二）交通安全：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季度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开展交通安全宣传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4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次，校园交通安全劝导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次；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计划上路执法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28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次，实际上路执法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30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次。检查车辆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辆，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行政处罚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60 人次，其中警告 52 人次，驾照扣分及罚款 8 人次 200 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（三）消防安全：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季度计划检查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企业和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门店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家，实际检查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家，查出隐患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起，整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改9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社事办：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季度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计划检查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行业单位3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家次，实际检查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家次，查出隐患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已整改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条，整改完成率100%。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规建环办：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季度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计划检查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行业单位8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家次，实际检查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家次，查处隐患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条，已整改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整改完成率100%。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文化服务中心：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季度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计划检查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行业部门11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家次，实际检查11家次，查处隐患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已整改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条，整改完成率100%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经发办：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季度计划检查企业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家次，实际检查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家次，查处隐患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条，已整改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整改完成率100%。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农业服务中心：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季度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计划检查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行业单位5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家次，实际检查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家次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四、各村劝导站履职情况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  <w:lang w:eastAsia="zh-CN"/>
        </w:rPr>
        <w:t>劝导站履职情况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平村劝导站7月28日上午早退。珍宝村劝导站7月30日未放置劝导杆。友胜村劝导站8月19日未放置劝导杆。合兴村劝导站8月5日下午早退。景圣村劝导站8月23日系统日志不足20条信息。珍宝村劝导站8月21日未放置劝导杆，新建村劝导站9月26日未放置劝导杆，友胜村劝导站9月按考核要求上岗履职劝导但路长路巡次数缺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（二）机动车（驾驶人）摸底情况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截止11月1日，机动车与驾驶人摸底情况：双创村机动车应摸底619辆，已摸底572辆，未完成数47；驾驶人应摸底728人，已摸底677人，未完成数61。友胜村机动车应摸底685，已摸底0辆，未完成数685；驾驶人应摸底830人，已摸底0人，未完成数830。和平村机动车应摸底606辆，已摸底604辆，未完成数2；驾驶人应摸底682人，已摸底682人，未完成数0。合兴村机动车应摸底716辆，已摸底679辆，未完成数37；驾驶人应摸底834人，已摸底185人，未完成数649。景圣村机动车应摸底450辆，已摸底328辆，未完成数122；驾驶人应摸底616人，已摸底361人，未完成数255。珍宝村机动车应摸底718辆，已摸底658辆，未完成数60；驾驶人应摸底879人，已摸底823人，未完成数56。新建村机动车应摸底556辆，已摸底0辆，未完成数556；驾驶人应摸底697人，已摸底0人，未完成数697。社区机动车应摸底688辆，已摸底362辆，未完成数326；驾驶人应摸底871人，已摸底805人，未完成数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、存在的问题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一是各劝导站劝导员责任意识有待加强，劝导工作存在形式化，安全劝导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流于形式走过场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劝导过程中，群众易与劝导员发生冲突，增加了劝导执法难度。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二是个别部门在检查中流于形式，检查不专业、不深入，发现不了存在的隐患和问题，不利于隐患的排查和消除。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 xml:space="preserve">六、工作要求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）、部门要根据镇党委政府对安全生产工作的统一安排和部署，思想上要认识到位、工作上要履职到位，要高度重视，扎实推进安全生产各项工作，保质保量按时完成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安全监管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工作任务。对在工作中不履职尽责，发生安全生产事故造成严重社会影响的，将按照相关规定严肃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处理。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附件：五间镇三季度安全监管处罚企业明细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重庆市永川区五间镇人民政府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760" w:firstLineChars="18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center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center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center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000000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000000"/>
          <w:sz w:val="44"/>
          <w:szCs w:val="44"/>
          <w:u w:val="none"/>
          <w:lang w:val="en-US" w:eastAsia="zh-CN"/>
        </w:rPr>
        <w:t>2021年7—9月企业罚款情况一览表</w:t>
      </w:r>
    </w:p>
    <w:tbl>
      <w:tblPr>
        <w:tblStyle w:val="12"/>
        <w:tblpPr w:leftFromText="180" w:rightFromText="180" w:vertAnchor="text" w:horzAnchor="page" w:tblpXSpec="center" w:tblpY="431"/>
        <w:tblOverlap w:val="never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411"/>
        <w:gridCol w:w="240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时间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2021.7.26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重庆光辉岁月电子有限公司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五间场镇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2021.8.16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重庆昌盛皮具制品有限公司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五间场镇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2021.9.14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重庆三珠木业有限公司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五间镇友胜村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2021.9.22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重庆丁丽红电子产品加工厂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五间场镇鞍子街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2021.9.28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重庆三珠木业有限公司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五间镇友胜村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snapToGrid w:val="0"/>
        <w:spacing w:line="594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spacing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94" w:lineRule="exact"/>
        <w:ind w:left="198"/>
        <w:jc w:val="left"/>
        <w:rPr>
          <w:rFonts w:hint="default" w:ascii="Times New Roman" w:hAnsi="Times New Roman" w:eastAsia="方正仿宋_GBK" w:cs="Times New Roman"/>
          <w:b w:val="0"/>
          <w:bCs w:val="0"/>
          <w:szCs w:val="32"/>
          <w:u w:val="thick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b w:val="0"/>
          <w:bCs w:val="0"/>
          <w:szCs w:val="32"/>
          <w:u w:val="thick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b w:val="0"/>
          <w:bCs w:val="0"/>
          <w:szCs w:val="32"/>
          <w:u w:val="single"/>
          <w:lang w:val="en-US" w:eastAsia="zh-CN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b w:val="0"/>
          <w:bCs w:val="0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Cs w:val="32"/>
          <w:u w:val="single"/>
          <w:lang w:val="en-US" w:eastAsia="zh-CN"/>
        </w:rPr>
        <w:t xml:space="preserve">                                                                                         </w:t>
      </w:r>
    </w:p>
    <w:p>
      <w:pPr>
        <w:spacing w:line="594" w:lineRule="exact"/>
        <w:rPr>
          <w:rFonts w:hint="default" w:ascii="Times New Roman" w:hAnsi="Times New Roman" w:cs="Times New Roman"/>
          <w:b w:val="0"/>
          <w:bCs w:val="0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single"/>
        </w:rPr>
        <w:t xml:space="preserve"> 永川区五间镇党政办公室                     202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single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singl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single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singl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single"/>
        </w:rPr>
        <w:t xml:space="preserve">日印发      </w:t>
      </w:r>
    </w:p>
    <w:sectPr>
      <w:headerReference r:id="rId3" w:type="default"/>
      <w:footerReference r:id="rId4" w:type="default"/>
      <w:pgSz w:w="11905" w:h="16838"/>
      <w:pgMar w:top="1984" w:right="1446" w:bottom="1644" w:left="1446" w:header="851" w:footer="1474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ifdr9MAAAAFAQAADwAAAAAAAAABACAAAAAiAAAAZHJzL2Rvd25yZXYueG1sUEsBAhQAFAAAAAgA&#10;h07iQLthg+y4AQAAVwMAAA4AAAAAAAAAAQAgAAAAIgEAAGRycy9lMm9Eb2MueG1sUEsFBgAAAAAG&#10;AAYAWQEAAEwFAAAAAA==&#10;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</w:pP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32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220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3174"/>
    <w:rsid w:val="000654D2"/>
    <w:rsid w:val="000F337F"/>
    <w:rsid w:val="001044FB"/>
    <w:rsid w:val="001774B5"/>
    <w:rsid w:val="00183DDC"/>
    <w:rsid w:val="002755B2"/>
    <w:rsid w:val="002800E4"/>
    <w:rsid w:val="003F383E"/>
    <w:rsid w:val="0044411E"/>
    <w:rsid w:val="00450FFF"/>
    <w:rsid w:val="004805F9"/>
    <w:rsid w:val="004814CB"/>
    <w:rsid w:val="004A5809"/>
    <w:rsid w:val="004E5887"/>
    <w:rsid w:val="00530726"/>
    <w:rsid w:val="0059062E"/>
    <w:rsid w:val="005C630C"/>
    <w:rsid w:val="00683174"/>
    <w:rsid w:val="00693A08"/>
    <w:rsid w:val="006B592D"/>
    <w:rsid w:val="007F6B31"/>
    <w:rsid w:val="008E17A2"/>
    <w:rsid w:val="009C283E"/>
    <w:rsid w:val="00A533AC"/>
    <w:rsid w:val="00A9555C"/>
    <w:rsid w:val="00C45965"/>
    <w:rsid w:val="00CB62B2"/>
    <w:rsid w:val="00CD1B99"/>
    <w:rsid w:val="00E44292"/>
    <w:rsid w:val="00E63BBD"/>
    <w:rsid w:val="00F543F8"/>
    <w:rsid w:val="00F91445"/>
    <w:rsid w:val="00FC316D"/>
    <w:rsid w:val="071261A7"/>
    <w:rsid w:val="0AFA2489"/>
    <w:rsid w:val="0C613848"/>
    <w:rsid w:val="0E087F38"/>
    <w:rsid w:val="0EE506B6"/>
    <w:rsid w:val="123C2BF3"/>
    <w:rsid w:val="12E33E84"/>
    <w:rsid w:val="138439E8"/>
    <w:rsid w:val="1475468C"/>
    <w:rsid w:val="160006F5"/>
    <w:rsid w:val="17AF5175"/>
    <w:rsid w:val="19AC035E"/>
    <w:rsid w:val="1BC7034A"/>
    <w:rsid w:val="1C004E6B"/>
    <w:rsid w:val="1C113780"/>
    <w:rsid w:val="21F579AA"/>
    <w:rsid w:val="25933A91"/>
    <w:rsid w:val="27D33038"/>
    <w:rsid w:val="2B6F13E7"/>
    <w:rsid w:val="2DE51C19"/>
    <w:rsid w:val="2E0F00C6"/>
    <w:rsid w:val="2E3B4290"/>
    <w:rsid w:val="31C7601E"/>
    <w:rsid w:val="337D2F6F"/>
    <w:rsid w:val="33FE618B"/>
    <w:rsid w:val="35FC1FFB"/>
    <w:rsid w:val="37C40DC7"/>
    <w:rsid w:val="38115032"/>
    <w:rsid w:val="399248D7"/>
    <w:rsid w:val="3D5541F7"/>
    <w:rsid w:val="3DBE5CD2"/>
    <w:rsid w:val="3EEF3137"/>
    <w:rsid w:val="407A3538"/>
    <w:rsid w:val="48F1496D"/>
    <w:rsid w:val="4C48568E"/>
    <w:rsid w:val="4DE87131"/>
    <w:rsid w:val="4F61279D"/>
    <w:rsid w:val="4FCD41AF"/>
    <w:rsid w:val="50171469"/>
    <w:rsid w:val="5214560E"/>
    <w:rsid w:val="527B121A"/>
    <w:rsid w:val="542140CC"/>
    <w:rsid w:val="55A20F2D"/>
    <w:rsid w:val="56720506"/>
    <w:rsid w:val="5AAE5C06"/>
    <w:rsid w:val="5E1C2248"/>
    <w:rsid w:val="5F6E61AF"/>
    <w:rsid w:val="61744CEC"/>
    <w:rsid w:val="69637D5F"/>
    <w:rsid w:val="6BD63D3E"/>
    <w:rsid w:val="6D1579F8"/>
    <w:rsid w:val="6D5F3253"/>
    <w:rsid w:val="6DCF3C2D"/>
    <w:rsid w:val="6DE83184"/>
    <w:rsid w:val="6E937C4A"/>
    <w:rsid w:val="72FCAD42"/>
    <w:rsid w:val="7359471F"/>
    <w:rsid w:val="73E24BF6"/>
    <w:rsid w:val="759D65E6"/>
    <w:rsid w:val="75D039A9"/>
    <w:rsid w:val="783F07E6"/>
    <w:rsid w:val="7D267F31"/>
    <w:rsid w:val="7FDF1189"/>
    <w:rsid w:val="EBF79D9C"/>
    <w:rsid w:val="F9EFCF46"/>
    <w:rsid w:val="F9FB0EE5"/>
    <w:rsid w:val="FE3BE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tabs>
        <w:tab w:val="left" w:pos="1155"/>
      </w:tabs>
      <w:overflowPunct w:val="0"/>
      <w:autoSpaceDE w:val="0"/>
      <w:autoSpaceDN w:val="0"/>
      <w:ind w:firstLine="200" w:firstLineChars="200"/>
      <w:jc w:val="left"/>
      <w:textAlignment w:val="baseline"/>
      <w:outlineLvl w:val="1"/>
    </w:pPr>
    <w:rPr>
      <w:rFonts w:eastAsia="方正楷体_GBK"/>
      <w:bCs/>
      <w:kern w:val="0"/>
      <w:sz w:val="32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hAnsi="仿宋_GB2312" w:cs="仿宋_GB2312"/>
      <w:kern w:val="1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eastAsia="楷体_GB2312"/>
      <w:sz w:val="32"/>
    </w:rPr>
  </w:style>
  <w:style w:type="paragraph" w:styleId="7">
    <w:name w:val="Balloon Text"/>
    <w:basedOn w:val="1"/>
    <w:link w:val="21"/>
    <w:unhideWhenUsed/>
    <w:qFormat/>
    <w:uiPriority w:val="99"/>
    <w:pPr>
      <w:widowControl/>
      <w:jc w:val="left"/>
    </w:pPr>
    <w:rPr>
      <w:rFonts w:eastAsiaTheme="minorEastAsia"/>
      <w:kern w:val="0"/>
      <w:sz w:val="16"/>
      <w:szCs w:val="16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Indent 3"/>
    <w:basedOn w:val="1"/>
    <w:qFormat/>
    <w:uiPriority w:val="0"/>
    <w:pPr>
      <w:ind w:firstLine="358" w:firstLineChars="112"/>
    </w:pPr>
    <w:rPr>
      <w:rFonts w:ascii="宋体" w:hAnsi="宋体" w:eastAsia="仿宋_GB2312"/>
      <w:sz w:val="32"/>
    </w:r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0"/>
    <w:rPr>
      <w:sz w:val="18"/>
      <w:szCs w:val="18"/>
    </w:rPr>
  </w:style>
  <w:style w:type="character" w:customStyle="1" w:styleId="21">
    <w:name w:val="批注框文本 Char"/>
    <w:basedOn w:val="14"/>
    <w:link w:val="7"/>
    <w:qFormat/>
    <w:uiPriority w:val="99"/>
    <w:rPr>
      <w:rFonts w:ascii="Times New Roman" w:hAnsi="Times New Roman" w:cs="Times New Roman"/>
      <w:kern w:val="0"/>
      <w:sz w:val="16"/>
      <w:szCs w:val="16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NormalCharacter"/>
    <w:semiHidden/>
    <w:qFormat/>
    <w:uiPriority w:val="0"/>
  </w:style>
  <w:style w:type="paragraph" w:customStyle="1" w:styleId="25">
    <w:name w:val="Body Text First Indent1"/>
    <w:basedOn w:val="3"/>
    <w:qFormat/>
    <w:uiPriority w:val="0"/>
    <w:pPr>
      <w:spacing w:after="120" w:line="240" w:lineRule="auto"/>
    </w:pPr>
    <w:rPr>
      <w:rFonts w:ascii="Times New Roman" w:hAnsi="Times New Roman" w:cs="Times New Roman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7</TotalTime>
  <ScaleCrop>false</ScaleCrop>
  <LinksUpToDate>false</LinksUpToDate>
  <CharactersWithSpaces>334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2020-04-10T18:16:00Z</dcterms:created>
  <dc:creator>acer</dc:creator>
  <cp:lastModifiedBy> </cp:lastModifiedBy>
  <cp:lastPrinted>2020-05-12T19:05:00Z</cp:lastPrinted>
  <dcterms:modified xsi:type="dcterms:W3CDTF">2022-12-12T11:19:55Z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9749CE815597468AB18C6C233014C10E</vt:lpwstr>
  </property>
</Properties>
</file>