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33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spacing w:line="594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重庆市永川区临江镇人民政府</w:t>
      </w:r>
    </w:p>
    <w:p>
      <w:pPr>
        <w:spacing w:line="594" w:lineRule="exact"/>
        <w:jc w:val="center"/>
        <w:rPr>
          <w:rFonts w:hint="eastAsia"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  <w:t>关于印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  <w:t>发《临江镇防汛抗旱应急预案》的</w:t>
      </w:r>
    </w:p>
    <w:p>
      <w:pPr>
        <w:spacing w:line="594" w:lineRule="exact"/>
        <w:jc w:val="center"/>
        <w:rPr>
          <w:rFonts w:hint="eastAsia"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/>
          <w:b/>
          <w:bCs/>
          <w:sz w:val="32"/>
          <w:szCs w:val="32"/>
        </w:rPr>
      </w:pP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各村（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居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、镇属各部门、辖区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企事业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   《临江镇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防汛抗旱应急预案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》已经镇政府同意，现印发给你们，请遵照执行。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5600" w:firstLineChars="1750"/>
        <w:jc w:val="righ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3840" w:firstLineChars="1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重庆市永川区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临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镇人民政府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_GBK" w:cs="Times New Roman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kern w:val="36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方正仿宋_GBK" w:cs="Times New Roman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36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临江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镇防汛抗旱应急预案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为做好水、旱灾害的防范和处置，保证抗洪抢险、抗旱救灾工作高效有序进行，最大限度减少水、旱灾带来的人员伤亡和财产损失，根据《中华人民共和国水法》、《中华人民共和国防洪法》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《重庆市自然灾害处置办法》等法律、法规规定，结合我镇实际，制定本预案。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 一、适用范围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br w:type="textWrapping"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本预案适用于全镇范围内水、旱、地质灾害的预防和应急处置，包括干旱、山洪、山体滑坡、泥石流、溃堤（坝）、河道堵塞、危房倒塌、学校和集镇防洪以及供水危机等自然灾害。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    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二、工作目标及基本原则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工作目标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    坚持以人为本,努力减少人员伤亡，减轻国家和人民群众财产损失，保障人民群众基本生活用水，维护社会稳定，尽力做到不倒一坝，不溃一堤，不损一站（房），不死一人。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立足预防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主动防范。把洪涝干旱灾害的预防管理放在防灾减灾工作的中心环节，密切监测雨情、水情、旱情、险情和灾情，认真做好各项防范工作。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2、分级负责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加强督查。洪涝干旱灾害按行政区域实行属地管理，以各村（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）委会为主进行处置,并实行行政首长负责制。镇各有关单位积极支持和指导、督促各村的应急处置工作。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3、科学调度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保障安全。认真分析洪涝干旱灾情的发展和防洪抗旱工程现状,科学调度,优化配置,保障安全。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4、果断处置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全力抢险。一旦发生重大洪涝干旱灾害、地质灾害和水利工程险情,应迅速反应,及时启动应急预案,组织力量全力抢险救灾,尽最大努力避免和减少人员伤亡及财产损失。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三、风险及现状分析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防汛工作</w:t>
      </w: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 基本情况。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位于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永川区东南部，幅员面积77.1平方公里，属于亚热带湿润季风气候，四季分明，雨量充沛，无霜期长，夏季日照多，冬季日照少，且早春霜雪少，夏热多伏旱，晚秋多阴雨，冬短少严寒。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洪水灾害特性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临江镇地处长江水系临江河支流，洪水由暴雨形成，陡涨陡落。由于森林植被覆盖率较低，水分涵养能力较差，山高坡陡，溪河汇流快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，易发生山洪灾害。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（二）抗旱工作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由于旱涝灾害时常交替发生，各村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（社区）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、镇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属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部门、辖区相关单位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在抓好防汛工作的同时，也要作好抗旱的准备，及时分析旱情，检修抗旱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设施设备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，做好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辖区内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山坪塘、水渠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、水库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清淤补漏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及蓄水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工作，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保障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全镇人民群众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生活生产用水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和大牲畜饮水。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、组织指挥体系及职责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防汛抗旱指挥部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成立镇防汛抗旱指挥部，由镇长任总指挥，分管副镇长任第一副总指挥，班子成员任副总指挥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atLeas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镇党政办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应急办、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农业服务中心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、规环办、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经发办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、平安办、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民政社事办、文化服务中心、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综合执法办、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财政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办、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社保所、临江市场监管所、临江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派出所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临江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卫生院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临江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司法所、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临江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规资所、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临江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供电所、临江教管中心、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惠永水务有限公司卫星湖水厂、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临江电信、移动、联通、广电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负责人及各村（社区）党委（党总支）书记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为成员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atLeas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指挥部下设办公室，由分管领导兼任办公室主任，组织快速高效应急救援队伍，负责日常工作。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594" w:lineRule="atLeas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指挥部职责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br w:type="textWrapping"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贯彻执行国家和市、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防汛抗旱政策，及时掌握全镇水情、旱情；组织实施抗洪抢险及抗旱减灾措施，制定镇防汛抗旱方案；组织全镇的防汛抗旱工作；对全镇水利设施实施统一调控和调度；组织对河流、水利工程的防洪安全管理。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94" w:lineRule="atLeas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（三）成员单位职责及责任人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1、党政办：负责联络各成员单位，做好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统筹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；负责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抢险物资保障、车辆调度等工作；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正确把握全镇防汛抗旱宣传工作导向，协助、指导新闻宣传单位做好防汛抗旱新闻报道工作。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：负责防汛抗旱部门、单位的安全生产管理与监督，督促安全隐患排查与整改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做好抢险队伍的组织召集和现场抢险工作；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组织、协调灾后救助工作；核查灾情，发布灾情及救灾工作情况，及时向镇防汛抗旱指挥部提供灾情信息；管理、分配救灾款物并监督检查使用；组织、指导和开展救灾捐赠等工作。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3、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农业服务中心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：组织、协调、监督、指导全镇防汛抗旱工作；组织、指导全镇防洪排涝、抗旱工程的建设和水毁水利工程的修复；负责水情和旱情的监测预报及全镇防汛抗旱指挥系统工程建设；保障农村居民安全饮水。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规环办：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指导并监督全镇地质灾害群测群防体系的建设与运行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保障因汛情所造成的水毁道路的及时修复，确保道路畅通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配合应急办、党政办做好应急抢险中的技术保障工作。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办：负责出现汛情、旱情的社会综合治理工作，维护社会稳定。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、财政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：组织实施全镇防汛抗旱经费预算；根据有关部门和村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提出的申请，会同镇防办在年度预算内审核下拨防汛抗旱经费，并监督使用。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民政社事办：联合卫生院做好医疗救治和疫情防控工作；联合应急办做好救灾及灾后救助工作。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派出所：依法打击造谣惑众和盗窃、哄抢防汛抗旱物资以及破坏防汛抗旱设施的违法犯罪行为；处置因防汛抗旱引发的群众性治安事件；协助组织群众从危险地区安全撤离和转移。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9、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司法所：负责法律、法规、政策宣传与解释，向受害者提供法律援助。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10、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临江供电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所：负责本单位所辖区内的线路巡查，发现安全隐患及时处理。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临江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规资所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：组织对山体滑坡、崩塌、地面塌陷、泥石流等地质灾害的勘察、监测、防治。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卫生院：负责水、旱灾区疾病预防控制和医疗救援工作；及时向镇防指提供水、旱灾区疫情和防治信息；组织医疗卫生单位和医疗卫生人员开展防病治病，预防和控制疫情的发生和流行。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临江教管中心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：负责学校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（幼儿园）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防汛抗旱工作，防止洪涝灾害，搞好学生的安全教育培训，发生险情组织学生安全撤离。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委会：负责本辖区的防汛抗旱工作，对所涉及的范围目标要制定详实的防汛抗旱预案，在汛期要加强巡查，及时排查出险情进行整改；遇到重大险情按照预案边处理，边及时上报，确保人员生命安全。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15、其他成员单位：服从指挥部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统一调度指挥，各司其职，各负其责，密切配合，共同搞好防汛抗旱工作。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所有成员单位的一把手为第一责任人，具体负责人员为直接责任人。责任人要加强巡查力度，并将检查情况每月26日前报镇防汛抗旱指挥部办公室（电话：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49471002、49475787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、预防和预警机制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山洪灾害预警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建立山洪灾害易发与群测群防相结合的监测体系，落实观测措施和汛期值班巡逻制度，一旦发现危险征兆，立即向周边群众报警，并报镇防汛抗旱指挥部。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  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（二）干旱灾害预警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   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防汛抗旱指挥部针对干旱灾害的成因、特点，因地制宜，落实预警措施。建立健全旱情和干旱灾害统计，随时掌握旱情灾情，并预测干旱发展趋势，根据不同干旱等级，提出相应对策，为抗旱指挥决策提供科学依据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、应急响应 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br w:type="textWrapping"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（一）应急响应行动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1、镇防指指挥长主持镇防指成员会商，宣布进入紧急防汛（抗旱）期，启动本应急预案，作出相应工作部署，并将情况上报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防指及相关领导，派工作组赴一线指导防洪抗旱工作；同时密切监视汛情、旱情的发展变化，做好汛情、旱情预测预报，由镇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班子成员任值班领导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，加强防汛（抗旱）值班，及时发布汛（旱）情通报及防汛抗旱措施；镇防指成员单位按照职责分工，做好有关工作；镇防办随时将情况上报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2、受灾村（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）委会的干部应根据镇防指指令及时动员、部署本村（社区）防汛抗旱工作，服从镇防指的统一调度；根据预案转移危险地区群众，加强防守巡查，及时控制险情。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以属地为主的原则成立现场应急指挥部，及时组织防汛抗旱工作；镇防汛抗旱指挥机构及成员单位负责人，应按照职责到分管的区域组织指挥防汛抗旱工作，或驻点具体帮助受灾区做好防汛抗旱和抗灾救灾工作。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（二）应急响应措施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br w:type="textWrapping"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1、汛情灾害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发生汛情灾害后，镇防指组织成员及时赶赴现场，加强观测，采取应急措施，防止灾害形势进一步恶化。当汛情灾害形势严峻时，对是否紧急转移群众作出决策，如需转移时，应按预案组织人员安全撤离。发生汛情灾害后，若导致人员伤亡或失踪，应立即组织人员或抢险突击队紧急抢险，并及时做好汇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2、干旱灾害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旱情监测和抗旱工作的宣传，密切注视旱情的发展情况，定期分析预测旱情变化趋势，通报旱情信息和抗旱情况，及时组织会商，研究部署抗旱工作，落实应急抗旱资金和物资。落实抗旱职责，做好抗旱水源的统一管理和调度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信息报送和处理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类防汛抗旱信息要及时上报。上报内容要快速、准确、详实，重要信息应立即上报，因客观原因一时难以准确掌握的信息，应及时报告基本情况，随后补报详情。所有信息必须报镇防汛抗旱指挥部办公室，根据响应级别，由指挥长签署意见后，再上报区防汛抗旱指挥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、预案的实施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br w:type="textWrapping"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预案启动后，镇防指统一指挥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各有关单位协助开展抢险救灾工作。镇防指研究分析雨情、水情、旱情、险情和灾情，提出处置意见，并及时进行调度，协调各成员单位，督促检查各有关单位的应急准备情况，收集信息，传达指令，并开展总结、评价等有关具体工作。镇防指各成员单位及有关村根据职责分工，做好以下工作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（一）抢险救灾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灾害发生地的村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村（社区）应急救援队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实施抢险救灾、人员转移、灾民安置等工作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应急办组织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应急救援队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参加抗洪抢险救灾，并协助公安部门维护抢险救灾秩序，协助村转移危险地方的群众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成员单位分别指导抢险救灾工作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负责指导灾民安置和救济救助工作；镇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办、派出所、司法所负责组织维护灾区社会治安、抢险救灾和道路交通秩序。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（二）抗旱救灾。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干旱发生地的村组织全社会力量抗旱救灾。镇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办、派出所、司法所协助调处水事纠纷和维护社会治安秩序。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（三）应急资金保障。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镇财政所牵头，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农服中心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规环办、规资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所等单位负责镇级抢险救灾资金的筹措、落实和争取上级财政的支持，做好救灾资金、捐赠款物的分配、下拨，指导、督促灾区做好救灾款的使用、发放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金融机构负责救灾、恢复生产所需信贷资金的落实。 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（四）医疗卫生保障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。镇卫生院指导灾区卫生防疫和医疗救护，预防疾病流行，做好人畜疾病的免疫和公共场所消毒工作。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（五）后勤保障。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灾害发生的村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配合镇政府负责抢险物资、交通工具、食品、饮用水、医疗器械、药品等后勤保障。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（六）灾情核查。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办牵头，所有成员单位分别负责了解、收集、核实本行业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、领域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的灾害损失情况，并及时上报镇防指。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（七）灾后重建。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灾害发生地的村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应根据洪涝灾情及防灾减灾工作需要，统筹规划，安排受灾地方的重建工作。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各村（社区）根据本预案，制定具体实施办法，每个成员单位必须成立抢险突击队，并报镇防汛抗旱指挥部备案。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、附则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atLeas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对防汛抢险和抗旱工作作出突出贡献的先进集体和个人，镇防指报镇政府进行表彰。对防汛抗旱工作中因玩忽职守造成损失的，依据《防洪法》、《水法》、《安全生产责任事故处理条例》等法律法规追究当事人的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（二）本预案由镇政府负责解释，自印发之日起实施。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atLeas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spacing w:line="560" w:lineRule="exact"/>
        <w:ind w:right="-653" w:rightChars="-311"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aKwad9QEAAOMDAAAO&#10;AAAAZHJzL2Uyb0RvYy54bWytU82O0zAQviPxDpbvNGmhqyVquoeW5YKgEvAAU8dJLPlPHm/T3rgh&#10;noEbR94B3mal5S0YO90uLJceyMEZe2a+me/zeHG1N5rtZEDlbM2nk5IzaYVrlO1q/vHD9bNLzjCC&#10;bUA7K2t+kMivlk+fLAZfyZnrnW5kYARisRp8zfsYfVUUKHppACfOS0vO1gUDkbahK5oAA6EbXczK&#10;8qIYXGh8cEIi0ul6dPIjYjgH0LWtEnLtxI2RNo6oQWqIRAl75ZEvc7dtK0V817YoI9M1J6Yxr1SE&#10;7G1ai+UCqi6A75U4tgDntPCIkwFlqegJag0R2E1Q/0AZJYJD18aJcKYYiWRFiMW0fKTN+x68zFxI&#10;avQn0fH/wYq3u01gqqn5jDMLhi787vP3X5++3H79efvjG3ueFBo8VhS4sptw3KHfhER33waT/kSE&#10;7bOqh5Oqch+ZoMP55UX5YjrnTNz7iodEHzC+ls6wZNQcYwDV9XHlrKW7c2GaVYXdG4xUmhLvE1JV&#10;bdlQ85fzWQIHmsWWZoBM44kP2i7notOquVZapwwM3XalA9tBmof8JYKE+1dYKrIG7Me47BonpZfQ&#10;vLINiwdPSll6IDy1YGTDmZb0npJFgFBFUPqcSCqtLXWQNB5VTdbWNYcsdj6nu889Huc0Ddef+5z9&#10;8Da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rJwjp1gAAAAkBAAAPAAAAAAAAAAEAIAAAADgA&#10;AABkcnMvZG93bnJldi54bWxQSwECFAAUAAAACACHTuJAGisGnfUBAADjAwAADgAAAAAAAAABACAA&#10;AAA7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 w:eastAsia="zh-CN"/>
        </w:rPr>
        <w:t>25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日</w:t>
      </w:r>
      <w:r>
        <w:rPr>
          <w:rFonts w:hint="eastAsia" w:ascii="方正仿宋_GBK" w:hAnsi="Times New Roman" w:eastAsia="方正仿宋_GBK"/>
          <w:sz w:val="28"/>
          <w:szCs w:val="28"/>
        </w:rPr>
        <w:t>印发</w:t>
      </w:r>
    </w:p>
    <w:p>
      <w:pPr>
        <w:rPr>
          <w:rFonts w:ascii="Times New Roman" w:hAnsi="Times New Roma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tabs>
          <w:tab w:val="left" w:pos="2850"/>
        </w:tabs>
        <w:bidi w:val="0"/>
        <w:jc w:val="left"/>
        <w:rPr>
          <w:rFonts w:hint="eastAsia" w:eastAsia="宋体"/>
          <w:lang w:eastAsia="zh-CN"/>
        </w:rPr>
        <w:sectPr>
          <w:pgSz w:w="11907" w:h="16840"/>
          <w:pgMar w:top="1985" w:right="1446" w:bottom="1644" w:left="1446" w:header="851" w:footer="1361" w:gutter="0"/>
          <w:cols w:space="720" w:num="1"/>
          <w:docGrid w:type="lines" w:linePitch="579" w:charSpace="-842"/>
        </w:sectPr>
      </w:pPr>
    </w:p>
    <w:p>
      <w:pPr>
        <w:pStyle w:val="32"/>
        <w:spacing w:after="0" w:line="594" w:lineRule="exact"/>
        <w:rPr>
          <w:rFonts w:hint="default" w:ascii="Times New Roman" w:hAnsi="Times New Roman" w:eastAsia="方正仿宋_GBK" w:cs="Times New Roman"/>
          <w:sz w:val="32"/>
          <w:szCs w:val="32"/>
        </w:rPr>
        <w:sectPr>
          <w:headerReference r:id="rId6" w:type="default"/>
          <w:footerReference r:id="rId7" w:type="default"/>
          <w:pgSz w:w="11906" w:h="16838"/>
          <w:pgMar w:top="1361" w:right="1361" w:bottom="1361" w:left="136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9"/>
        <w:rPr>
          <w:rFonts w:hint="default"/>
          <w:lang w:eastAsia="zh-CN"/>
        </w:rPr>
        <w:sectPr>
          <w:headerReference r:id="rId8" w:type="default"/>
          <w:footerReference r:id="rId9" w:type="default"/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10"/>
        <w:rPr>
          <w:rFonts w:hint="default"/>
          <w:lang w:eastAsia="zh-CN"/>
        </w:rPr>
        <w:sectPr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9"/>
        <w:rPr>
          <w:kern w:val="0"/>
          <w:szCs w:val="32"/>
        </w:rPr>
      </w:pPr>
    </w:p>
    <w:sectPr>
      <w:footerReference r:id="rId12" w:type="first"/>
      <w:headerReference r:id="rId10" w:type="default"/>
      <w:footerReference r:id="rId11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DgABPJAQAAmQMAAA4AAABkcnMv&#10;ZTJvRG9jLnhtbK1TzY7TMBC+I/EOlu/U2SJBFT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C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wOAAE8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DtCjgyQEAAJkD&#10;AAAOAAAAZHJzL2Uyb0RvYy54bWytU82O0zAQviPxDpbv1NmCUBU1XYGqRUgIkJZ9ANexG0v+k8dt&#10;0heAN+DEhTvP1edg7CRd2L3sYS/OeGb8zXzfTNbXgzXkKCNo7xp6tagokU74Vrt9Q+++3bxaUQKJ&#10;u5Yb72RDTxLo9ebli3Ufarn0nTetjARBHNR9aGiXUqgZA9FJy2Hhg3QYVD5anvAa96yNvEd0a9iy&#10;qt6y3sc2RC8kAHq3Y5BOiPEpgF4pLeTWi4OVLo2oURqekBJ0OgDdlG6VkiJ9UQpkIqahyDSVE4ug&#10;vcsn26x5vY88dFpMLfCntPCAk+XaYdEL1JYnTg5RP4KyWkQPXqWF8JaNRIoiyOKqeqDNbceDLFxQ&#10;aggX0eH5YMXn49dIdNvQ15Q4bnHg558/zr/+nH9/J2+yPH2AGrNuA+al4b0fcGlmP6Azsx5UtPmL&#10;fAjGUdzTRVw5JCLyo9VytaowJDA2XxCf3T8PEdIH6S3JRkMjTq+Iyo+fII2pc0qu5vyNNqZM0Lj/&#10;HIiZPSz3PvaYrTTshonQzrcn5NPj4BvqcM8pMR8d6pp3ZDbibOxm4xCi3ndliXI9CO8OCZsoveUK&#10;I+xUGCdW2E3blVfi33vJuv+jN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O0KOD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VBJCDHAQAAmg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ASRy3OPHLzx+XX38uv7+TZdanD1Bj2n3AxDS88wPmzn5AZ6Y9qGjzFwkRjCPU+aquHBIR&#10;+dF6tV5XGBIYmy+Izx6ehwjpvfSWZKOhEcdXVOWnj5DG1DklV3P+ThtTRmjcPw7EzB6Wex97zFYa&#10;9sNEaO/bM/LpcfINdbjolJgPDoXF/tJsxNnYz8YxRH3oyhblehBujwmbKL3lCiPsVBhHVthN65V3&#10;4vG9ZD38Ut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GVBJCD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DCGtyTIAQAAmQMA&#10;AA4AAABkcnMvZTJvRG9jLnhtbK1TS27bMBDdF+gdCO5rKl4EhmA5aGGkKBCkBdIegKZIiwB/4NCW&#10;fIH2Bl11033P5XN0SElOm2yyyIYazgzfzHszWt8M1pCjjKC9a+jVoqJEOuFb7fYN/fb19t2KEkjc&#10;tdx4Jxt6kkBvNm/frPtQy6XvvGllJAjioO5DQ7uUQs0YiE5aDgsfpMOg8tHyhNe4Z23kPaJbw5ZV&#10;dc16H9sQvZAA6N2OQTohxpcAeqW0kFsvDla6NKJGaXhCStDpAHRTulVKivRZKZCJmIYi01ROLIL2&#10;Lp9ss+b1PvLQaTG1wF/SwhNOlmuHRS9QW544OUT9DMpqET14lRbCWzYSKYogi6vqiTYPHQ+ycEGp&#10;IVxEh9eDFffHL5HotqHXlDhuceDnnz/Ov/6cf38nyyxPH6DGrIeAeWn44AdcmtkP6MysBxVt/iIf&#10;gnEU93QRVw6JiPxotVytKgwJjM0XxGePz0OE9FF6S7LR0IjTK6Ly4x2kMXVOydWcv9XGlAka958D&#10;MbOH5d7HHrOVht0wEdr59oR8ehx8Qx3uOSXmk0Nd847MRpyN3WwcQtT7rixRrgfh/SFhE6W3XGGE&#10;nQrjxAq7abvySvx7L1mPf9Tm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ttMXbYAAAADAEAAA8A&#10;AAAAAAAAAQAgAAAAOAAAAGRycy9kb3ducmV2LnhtbFBLAQIUABQAAAAIAIdO4kAwhrckyAEAAJkD&#10;AAAOAAAAAAAAAAEAIAAAAD0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4e2vHHAQAAmgMAAA4AAABkcnMv&#10;ZTJvRG9jLnhtbK1TTa7TMBDeI3EHy3vqtAtURU2fQNVDSAiQHhzAdezGkv/kcZv0AnADVmzYc66e&#10;g7GTtI/H5i3YOOOZ8TfzfTPZ3A3WkJOMoL1r6HJRUSKd8K12h4Z+/XL/ak0JJO5abryTDT1LoHfb&#10;ly82fajlynfetDISBHFQ96GhXUqhZgxEJy2HhQ/SYVD5aHnCazywNvIe0a1hq6p6zXof2xC9kADo&#10;3Y1BOiHG5wB6pbSQOy+OVro0okZpeEJK0OkAdFu6VUqK9EkpkImYhiLTVE4sgvY+n2y74fUh8tBp&#10;MbXAn9PCE06Wa4dFr1A7njg5Rv0PlNUievAqLYS3bCRSFEEWy+qJNg8dD7JwQakhXEWH/wcrPp4+&#10;R6LbhuLYHbc48MuP75efvy+/vpFl0acPUGPaQ8DENLz1A25N1i37AZ2Z9qCizV8kRDCO6p6v6soh&#10;EZEfrVfrdYUhgbH5gjjs9jxESO+ktyQbDY04vqIqP32ANKbOKbma8/famDJC4/5yIGb2sFuP2UrD&#10;fpga3/v2jHx6nHxDHS46Jea9Q2HzksxGnI39bBxD1IeubFGuB+HNMWETpbdcYYSdCuPICrtpvfJO&#10;PL6XrNsvt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E4e2vH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BnKMK5yQEAAJoD&#10;AAAOAAAAZHJzL2Uyb0RvYy54bWytU82O0zAQviPxDpbv1GmFUBU1Xe2qWoSEAGnhAVzHbiz5Tx63&#10;SV8A3oATF+48V5+DsZN0YbnsgYsznhl/M983k83NYA05yQjau4YuFxUl0gnfando6JfP96/WlEDi&#10;ruXGO9nQswR6s335YtOHWq58500rI0EQB3UfGtqlFGrGQHTSclj4IB0GlY+WJ7zGA2sj7xHdGraq&#10;qjes97EN0QsJgN7dGKQTYnwOoFdKC7nz4milSyNqlIYnpASdDkC3pVulpEgflQKZiGkoMk3lxCJo&#10;7/PJthteHyIPnRZTC/w5LTzhZLl2WPQKteOJk2PU/0BZLaIHr9JCeMtGIkURZLGsnmjz0PEgCxeU&#10;GsJVdPh/sOLD6VMkum3oa0octzjwy/dvlx+/Lj+/kuUq69MHqDHtIWBiGu78gFsz+wGdmfagos1f&#10;JEQwjuqer+rKIRGRH61X63WFIYGx+YL47PF5iJDeSm9JNhoacXxFVX56D2lMnVNyNefvtTFlhMb9&#10;5UDM7GG597HHbKVhP0yE9r49I58eJ99Qh4tOiXnnUNi8JLMRZ2M/G8cQ9aErW5TrQbg9Jmyi9JYr&#10;jLBTYRxZYTetV96JP+8l6/GX2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GcowrnJAQAA&#10;mg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mv4x7JAQAAmQMAAA4AAABkcnMv&#10;ZTJvRG9jLnhtbK1TzY7TMBC+I/EOlu/U2UqgEj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C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Ka/jH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DNwaFeyQEAAJoD&#10;AAAOAAAAZHJzL2Uyb0RvYy54bWytU82O0zAQviPxDpbv1GklUBU1Xe2qWoSEAGnhAVzHbiz5Tx63&#10;SV8A3oATF+48V5+DsZN0YbnsgYsznhl/M983k83NYA05yQjau4YuFxUl0gnfando6JfP96/WlEDi&#10;ruXGO9nQswR6s335YtOHWq58500rI0EQB3UfGtqlFGrGQHTSclj4IB0GlY+WJ7zGA2sj7xHdGraq&#10;qjes97EN0QsJgN7dGKQTYnwOoFdKC7nz4milSyNqlIYnpASdDkC3pVulpEgflQKZiGkoMk3lxCJo&#10;7/PJthteHyIPnRZTC/w5LTzhZLl2WPQKteOJk2PU/0BZLaIHr9JCeMtGIkURZLGsnmjz0PEgCxeU&#10;GsJVdPh/sOLD6VMkum3oa0octzjwy/dvlx+/Lj+/kuUy69MHqDHtIWBiGu78gFsz+wGdmfagos1f&#10;JEQwjuqer+rKIRGRH61X63WFIYGx+YL47PF5iJDeSm9JNhoacXxFVX56D2lMnVNyNefvtTFlhMb9&#10;5UDM7GG597HHbKVhP0yE9r49I58eJ99Qh4tOiXnnUNi8JLMRZ2M/G8cQ9aErW5TrQbg9Jmyi9JYr&#10;jLBTYRxZYTetV96JP+8l6/GX2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M3BoV7JAQAA&#10;mg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t533JAQAAmwMAAA4AAABkcnMv&#10;ZTJvRG9jLnhtbK1TzY7TMBC+I/EOlu/UaY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1YUuK4xYlfvn+7/Ph1+fmVrF5ngfoANeY9BMxMw50fMHn2Azoz70FFm7/IiGAc5T1f5ZVD&#10;IiI/Wq/W6wpDAmPzBfHZ4/MQIb2V3pJsNDTi/Iqs/PQe0pg6p+Rqzt9rY8oMjfvLgZjZw3LvY4/Z&#10;SsN+mAjtfXtGPj2OvqEON50S886hsnlLZiPOxn42jiHqQ1fWKNeDcHtM2ETpLVcYYafCOLPCbtqv&#10;vBR/3kvW4z+1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Z+3nfckBAACb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8Kis/IAQAAmwMAAA4AAABkcnMv&#10;ZTJvRG9jLnhtbK1TzY7TMBC+I/EOlu/U2RxWVdR0BaoWISFAWngA17EbS/6Tx23SF4A34MSFO8/V&#10;52DsJF1YLnvg4oxnxt/M981kczdaQ04ygvaupTerihLphO+0O7T0y+f7V2tKIHHXceOdbOlZAr3b&#10;vnyxGUIja99708lIEMRBM4SW9imFhjEQvbQcVj5Ih0Hlo+UJr/HAusgHRLeG1VV1ywYfuxC9kADo&#10;3U1BOiPG5wB6pbSQOy+OVro0oUZpeEJK0OsAdFu6VUqK9FEpkImYliLTVE4sgvY+n2y74c0h8tBr&#10;MbfAn9PCE06Wa4dFr1A7njg5Rv0PlNUievAqrYS3bCJSFEEWN9UTbR56HmThglJDuIoO/w9WfDh9&#10;ikR3uAk1JY5bnPjl+7fLj1+Xn19JfZsFGgI0mPcQMDONb/yIyYsf0Jl5jyra/EVGBOMo7/kqrxwT&#10;EfnRul6vKwwJjC0XxGePz0OE9FZ6S7LR0ojzK7Ly03tIU+qSkqs5f6+NKTM07i8HYmYPy71PPWYr&#10;jftxJrT33Rn5DDj6ljrcdErMO4fK5i1ZjLgY+8U4hqgPfVmjXA/C62PCJkpvucIEOxfGmRV2837l&#10;pfjzXrIe/6n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fCorPyAEAAJ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FAC20"/>
    <w:multiLevelType w:val="singleLevel"/>
    <w:tmpl w:val="CA3FAC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CE4611B"/>
    <w:multiLevelType w:val="singleLevel"/>
    <w:tmpl w:val="0CE461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8F99C5"/>
    <w:multiLevelType w:val="singleLevel"/>
    <w:tmpl w:val="5F8F99C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OWY5MjY5MGVhMzY5NDFhNjRlMTY5MGUxZDE1MGUifQ=="/>
  </w:docVars>
  <w:rsids>
    <w:rsidRoot w:val="008469E2"/>
    <w:rsid w:val="0005096E"/>
    <w:rsid w:val="00051D66"/>
    <w:rsid w:val="00080F4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5052667"/>
    <w:rsid w:val="05BA4D39"/>
    <w:rsid w:val="064D4318"/>
    <w:rsid w:val="06651F59"/>
    <w:rsid w:val="06CD11E9"/>
    <w:rsid w:val="075120E7"/>
    <w:rsid w:val="07A51618"/>
    <w:rsid w:val="083841F2"/>
    <w:rsid w:val="08E56902"/>
    <w:rsid w:val="091F1C51"/>
    <w:rsid w:val="09B56D5B"/>
    <w:rsid w:val="0A005605"/>
    <w:rsid w:val="0A286D98"/>
    <w:rsid w:val="0A9C2005"/>
    <w:rsid w:val="0BF8352C"/>
    <w:rsid w:val="0C15158E"/>
    <w:rsid w:val="0C2D4B39"/>
    <w:rsid w:val="0DB9673B"/>
    <w:rsid w:val="0DD9215F"/>
    <w:rsid w:val="0EAF6B70"/>
    <w:rsid w:val="0F581CB0"/>
    <w:rsid w:val="107D7420"/>
    <w:rsid w:val="11B805AB"/>
    <w:rsid w:val="123A1A18"/>
    <w:rsid w:val="13714DDA"/>
    <w:rsid w:val="137C3CEE"/>
    <w:rsid w:val="14D265FB"/>
    <w:rsid w:val="15E71FBD"/>
    <w:rsid w:val="16D276A1"/>
    <w:rsid w:val="177B6799"/>
    <w:rsid w:val="1794620E"/>
    <w:rsid w:val="18754F02"/>
    <w:rsid w:val="18C83133"/>
    <w:rsid w:val="19542D68"/>
    <w:rsid w:val="19B850A2"/>
    <w:rsid w:val="1A192F20"/>
    <w:rsid w:val="1A8950FA"/>
    <w:rsid w:val="1BE64A06"/>
    <w:rsid w:val="1C44365B"/>
    <w:rsid w:val="1C674681"/>
    <w:rsid w:val="1CBE3439"/>
    <w:rsid w:val="1D0F3630"/>
    <w:rsid w:val="1D4E16FA"/>
    <w:rsid w:val="1E48369C"/>
    <w:rsid w:val="1E80336D"/>
    <w:rsid w:val="1EAE3F53"/>
    <w:rsid w:val="1EBB0074"/>
    <w:rsid w:val="1F9C4B03"/>
    <w:rsid w:val="2119745A"/>
    <w:rsid w:val="22003AA3"/>
    <w:rsid w:val="22372AAE"/>
    <w:rsid w:val="22652C7D"/>
    <w:rsid w:val="226F652A"/>
    <w:rsid w:val="23FC083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310628"/>
    <w:rsid w:val="2E632537"/>
    <w:rsid w:val="2EE91BA7"/>
    <w:rsid w:val="2EF24E55"/>
    <w:rsid w:val="2F8C6F61"/>
    <w:rsid w:val="30CC7429"/>
    <w:rsid w:val="30DC2C5E"/>
    <w:rsid w:val="311A2977"/>
    <w:rsid w:val="313452D6"/>
    <w:rsid w:val="3177791C"/>
    <w:rsid w:val="340F401C"/>
    <w:rsid w:val="342114F2"/>
    <w:rsid w:val="349D28A6"/>
    <w:rsid w:val="3516461A"/>
    <w:rsid w:val="356B3DB6"/>
    <w:rsid w:val="369C0DB7"/>
    <w:rsid w:val="373B7150"/>
    <w:rsid w:val="37CA7803"/>
    <w:rsid w:val="37FF0F05"/>
    <w:rsid w:val="382D7580"/>
    <w:rsid w:val="39CE0F8A"/>
    <w:rsid w:val="3A0D61EB"/>
    <w:rsid w:val="3A1B37D5"/>
    <w:rsid w:val="3CA37777"/>
    <w:rsid w:val="3DC478BC"/>
    <w:rsid w:val="3E3C2A2C"/>
    <w:rsid w:val="3E752133"/>
    <w:rsid w:val="3EDB2373"/>
    <w:rsid w:val="3F3B29F0"/>
    <w:rsid w:val="40773074"/>
    <w:rsid w:val="408D2046"/>
    <w:rsid w:val="413E6309"/>
    <w:rsid w:val="41693842"/>
    <w:rsid w:val="418C4C36"/>
    <w:rsid w:val="41D67795"/>
    <w:rsid w:val="42C217BA"/>
    <w:rsid w:val="44805D0B"/>
    <w:rsid w:val="45756C93"/>
    <w:rsid w:val="46055B19"/>
    <w:rsid w:val="46BA109F"/>
    <w:rsid w:val="479526FB"/>
    <w:rsid w:val="481F216A"/>
    <w:rsid w:val="48335942"/>
    <w:rsid w:val="498126DD"/>
    <w:rsid w:val="4A8E77A2"/>
    <w:rsid w:val="4B305605"/>
    <w:rsid w:val="4D5F3853"/>
    <w:rsid w:val="4D76667C"/>
    <w:rsid w:val="4DB92A1A"/>
    <w:rsid w:val="4F2528C2"/>
    <w:rsid w:val="4F4F4054"/>
    <w:rsid w:val="4FDA1C08"/>
    <w:rsid w:val="50BA21CF"/>
    <w:rsid w:val="50C467AB"/>
    <w:rsid w:val="52112F71"/>
    <w:rsid w:val="52874A7A"/>
    <w:rsid w:val="52CF3E45"/>
    <w:rsid w:val="538762BA"/>
    <w:rsid w:val="53B336FC"/>
    <w:rsid w:val="53CD63C6"/>
    <w:rsid w:val="54E91D48"/>
    <w:rsid w:val="561D5679"/>
    <w:rsid w:val="56A85891"/>
    <w:rsid w:val="59DE62D2"/>
    <w:rsid w:val="5A18538C"/>
    <w:rsid w:val="5B3B2924"/>
    <w:rsid w:val="5C7F6EA0"/>
    <w:rsid w:val="5DB56F6E"/>
    <w:rsid w:val="5E2547BE"/>
    <w:rsid w:val="5EFF22BD"/>
    <w:rsid w:val="5F3A0C8B"/>
    <w:rsid w:val="5F6A621D"/>
    <w:rsid w:val="60291532"/>
    <w:rsid w:val="625843F2"/>
    <w:rsid w:val="62ED0CDA"/>
    <w:rsid w:val="64357BD0"/>
    <w:rsid w:val="65615E46"/>
    <w:rsid w:val="680277BC"/>
    <w:rsid w:val="680E68B7"/>
    <w:rsid w:val="6813449E"/>
    <w:rsid w:val="683C2CE4"/>
    <w:rsid w:val="689C4ED7"/>
    <w:rsid w:val="68EE0B76"/>
    <w:rsid w:val="692E2326"/>
    <w:rsid w:val="69302E7E"/>
    <w:rsid w:val="693F2D59"/>
    <w:rsid w:val="6A172D12"/>
    <w:rsid w:val="6ACF49EC"/>
    <w:rsid w:val="6AE70F74"/>
    <w:rsid w:val="6B05079B"/>
    <w:rsid w:val="6B3A60CB"/>
    <w:rsid w:val="6C9A7DD4"/>
    <w:rsid w:val="6D0D3CC0"/>
    <w:rsid w:val="6D151943"/>
    <w:rsid w:val="6D232ABC"/>
    <w:rsid w:val="6D250211"/>
    <w:rsid w:val="6E0610A0"/>
    <w:rsid w:val="6E463B3F"/>
    <w:rsid w:val="6E6814A3"/>
    <w:rsid w:val="6F08586C"/>
    <w:rsid w:val="6F5F3EAD"/>
    <w:rsid w:val="6FBE5761"/>
    <w:rsid w:val="6FBF1108"/>
    <w:rsid w:val="703F6287"/>
    <w:rsid w:val="70992009"/>
    <w:rsid w:val="721C0D89"/>
    <w:rsid w:val="734B2CA1"/>
    <w:rsid w:val="738511E4"/>
    <w:rsid w:val="73BFF88F"/>
    <w:rsid w:val="741576A0"/>
    <w:rsid w:val="74660BB5"/>
    <w:rsid w:val="74732B45"/>
    <w:rsid w:val="758D3D92"/>
    <w:rsid w:val="762673FB"/>
    <w:rsid w:val="79AF360C"/>
    <w:rsid w:val="7ADB4D0A"/>
    <w:rsid w:val="7B1C3DC5"/>
    <w:rsid w:val="7B583539"/>
    <w:rsid w:val="7BAE1FE8"/>
    <w:rsid w:val="7CE96541"/>
    <w:rsid w:val="7D3D0CF7"/>
    <w:rsid w:val="7EA12DCB"/>
    <w:rsid w:val="7EB07AC0"/>
    <w:rsid w:val="7F1A56FA"/>
    <w:rsid w:val="7FAF4F4B"/>
    <w:rsid w:val="7FB55129"/>
    <w:rsid w:val="FF7EE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6">
    <w:name w:val="heading 2"/>
    <w:basedOn w:val="1"/>
    <w:next w:val="1"/>
    <w:qFormat/>
    <w:uiPriority w:val="0"/>
    <w:pPr>
      <w:keepNext/>
      <w:keepLines/>
      <w:tabs>
        <w:tab w:val="left" w:pos="0"/>
      </w:tabs>
      <w:autoSpaceDE w:val="0"/>
      <w:autoSpaceDN w:val="0"/>
      <w:snapToGrid w:val="0"/>
      <w:spacing w:before="240" w:beforeLines="0" w:after="240" w:afterLines="0"/>
      <w:ind w:firstLine="0"/>
      <w:jc w:val="left"/>
      <w:textAlignment w:val="baseline"/>
      <w:outlineLvl w:val="1"/>
    </w:pPr>
    <w:rPr>
      <w:rFonts w:ascii="黑体" w:eastAsia="黑体"/>
      <w:b/>
      <w:sz w:val="32"/>
      <w:szCs w:val="28"/>
    </w:rPr>
  </w:style>
  <w:style w:type="paragraph" w:styleId="7">
    <w:name w:val="heading 3"/>
    <w:basedOn w:val="1"/>
    <w:next w:val="1"/>
    <w:link w:val="52"/>
    <w:qFormat/>
    <w:uiPriority w:val="0"/>
    <w:pPr>
      <w:keepNext/>
      <w:keepLines/>
      <w:tabs>
        <w:tab w:val="left" w:pos="1800"/>
      </w:tabs>
      <w:adjustRightInd w:val="0"/>
      <w:snapToGrid w:val="0"/>
      <w:spacing w:before="240" w:beforeLines="0" w:after="240" w:afterLines="0" w:line="520" w:lineRule="exact"/>
      <w:jc w:val="left"/>
      <w:outlineLvl w:val="2"/>
    </w:pPr>
    <w:rPr>
      <w:rFonts w:ascii="黑体" w:eastAsia="黑体"/>
      <w:b/>
      <w:bCs/>
      <w:sz w:val="32"/>
      <w:szCs w:val="30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560" w:firstLineChars="200"/>
    </w:pPr>
    <w:rPr>
      <w:sz w:val="28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ascii="Times New Roman" w:eastAsia="方正仿宋简体"/>
      <w:kern w:val="2"/>
      <w:sz w:val="30"/>
      <w:szCs w:val="20"/>
    </w:rPr>
  </w:style>
  <w:style w:type="paragraph" w:styleId="8">
    <w:name w:val="Body Text 3"/>
    <w:basedOn w:val="1"/>
    <w:qFormat/>
    <w:uiPriority w:val="0"/>
    <w:pPr>
      <w:spacing w:line="400" w:lineRule="exact"/>
    </w:pPr>
    <w:rPr>
      <w:rFonts w:eastAsia="仿宋_GB2312"/>
      <w:spacing w:val="-20"/>
      <w:sz w:val="28"/>
    </w:rPr>
  </w:style>
  <w:style w:type="paragraph" w:styleId="9">
    <w:name w:val="Body Text"/>
    <w:basedOn w:val="1"/>
    <w:next w:val="1"/>
    <w:link w:val="41"/>
    <w:semiHidden/>
    <w:unhideWhenUsed/>
    <w:qFormat/>
    <w:uiPriority w:val="99"/>
    <w:pPr>
      <w:spacing w:after="120"/>
    </w:pPr>
  </w:style>
  <w:style w:type="paragraph" w:styleId="10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11">
    <w:name w:val="toc 3"/>
    <w:basedOn w:val="1"/>
    <w:next w:val="1"/>
    <w:qFormat/>
    <w:uiPriority w:val="0"/>
    <w:pPr>
      <w:tabs>
        <w:tab w:val="right" w:leader="dot" w:pos="9345"/>
      </w:tabs>
      <w:ind w:left="840" w:leftChars="400"/>
    </w:pPr>
  </w:style>
  <w:style w:type="paragraph" w:styleId="12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13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6">
    <w:name w:val="index heading"/>
    <w:basedOn w:val="1"/>
    <w:next w:val="17"/>
    <w:qFormat/>
    <w:uiPriority w:val="0"/>
  </w:style>
  <w:style w:type="paragraph" w:styleId="17">
    <w:name w:val="index 1"/>
    <w:basedOn w:val="1"/>
    <w:next w:val="1"/>
    <w:qFormat/>
    <w:uiPriority w:val="0"/>
    <w:pPr>
      <w:spacing w:line="520" w:lineRule="exact"/>
      <w:ind w:firstLine="190" w:firstLineChars="100"/>
      <w:jc w:val="center"/>
    </w:pPr>
    <w:rPr>
      <w:rFonts w:ascii="宋体" w:hAnsi="宋体"/>
      <w:spacing w:val="-10"/>
      <w:szCs w:val="21"/>
      <w:lang w:val="en-GB"/>
    </w:rPr>
  </w:style>
  <w:style w:type="paragraph" w:styleId="18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19">
    <w:name w:val="Body Text Indent 3"/>
    <w:basedOn w:val="1"/>
    <w:qFormat/>
    <w:uiPriority w:val="0"/>
    <w:pPr>
      <w:ind w:firstLine="640" w:firstLineChars="200"/>
    </w:pPr>
    <w:rPr>
      <w:sz w:val="32"/>
    </w:rPr>
  </w:style>
  <w:style w:type="paragraph" w:styleId="20">
    <w:name w:val="index 9"/>
    <w:basedOn w:val="1"/>
    <w:next w:val="1"/>
    <w:qFormat/>
    <w:uiPriority w:val="0"/>
    <w:pPr>
      <w:ind w:left="3360"/>
    </w:pPr>
  </w:style>
  <w:style w:type="paragraph" w:styleId="21">
    <w:name w:val="toc 2"/>
    <w:basedOn w:val="1"/>
    <w:next w:val="1"/>
    <w:qFormat/>
    <w:uiPriority w:val="0"/>
    <w:pPr>
      <w:ind w:left="420" w:leftChars="200"/>
    </w:pPr>
    <w:rPr>
      <w:sz w:val="28"/>
    </w:rPr>
  </w:style>
  <w:style w:type="paragraph" w:styleId="22">
    <w:name w:val="Message Header"/>
    <w:basedOn w:val="1"/>
    <w:next w:val="9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2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Body Text First Indent"/>
    <w:basedOn w:val="9"/>
    <w:next w:val="9"/>
    <w:qFormat/>
    <w:uiPriority w:val="0"/>
    <w:pPr>
      <w:spacing w:after="0"/>
      <w:ind w:firstLine="720"/>
    </w:pPr>
    <w:rPr>
      <w:rFonts w:ascii="楷体_GB2312" w:hAnsi="Calibri" w:eastAsia="楷体_GB2312" w:cs="Times New Roman"/>
      <w:sz w:val="32"/>
      <w:szCs w:val="20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22"/>
    <w:rPr>
      <w:b/>
      <w:bCs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paragraph" w:customStyle="1" w:styleId="3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2">
    <w:name w:val="Body Text First Indent1"/>
    <w:basedOn w:val="9"/>
    <w:qFormat/>
    <w:uiPriority w:val="0"/>
    <w:rPr>
      <w:rFonts w:ascii="Times New Roman" w:hAnsi="Times New Roman" w:eastAsia="方正仿宋_GBK"/>
      <w:sz w:val="32"/>
      <w:szCs w:val="20"/>
    </w:rPr>
  </w:style>
  <w:style w:type="paragraph" w:customStyle="1" w:styleId="33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34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35">
    <w:name w:val="胡式（正文）"/>
    <w:basedOn w:val="1"/>
    <w:qFormat/>
    <w:uiPriority w:val="0"/>
    <w:pPr>
      <w:tabs>
        <w:tab w:val="left" w:pos="0"/>
      </w:tabs>
      <w:adjustRightInd w:val="0"/>
      <w:spacing w:line="560" w:lineRule="exact"/>
    </w:pPr>
    <w:rPr>
      <w:rFonts w:ascii="宋体" w:hAnsi="宋体"/>
      <w:color w:val="000000"/>
      <w:kern w:val="0"/>
      <w:sz w:val="32"/>
      <w:szCs w:val="30"/>
    </w:rPr>
  </w:style>
  <w:style w:type="paragraph" w:customStyle="1" w:styleId="36">
    <w:name w:val="正文缩进2"/>
    <w:basedOn w:val="1"/>
    <w:qFormat/>
    <w:uiPriority w:val="0"/>
    <w:rPr>
      <w:kern w:val="0"/>
      <w:sz w:val="24"/>
    </w:rPr>
  </w:style>
  <w:style w:type="paragraph" w:customStyle="1" w:styleId="37">
    <w:name w:val="BodyText"/>
    <w:basedOn w:val="1"/>
    <w:next w:val="38"/>
    <w:qFormat/>
    <w:uiPriority w:val="0"/>
  </w:style>
  <w:style w:type="paragraph" w:customStyle="1" w:styleId="38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character" w:customStyle="1" w:styleId="39">
    <w:name w:val="页脚 字符"/>
    <w:basedOn w:val="27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页眉 字符"/>
    <w:basedOn w:val="27"/>
    <w:link w:val="1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正文文本 字符"/>
    <w:basedOn w:val="27"/>
    <w:link w:val="9"/>
    <w:semiHidden/>
    <w:qFormat/>
    <w:uiPriority w:val="99"/>
    <w:rPr>
      <w:rFonts w:ascii="Calibri" w:hAnsi="Calibri" w:eastAsia="宋体" w:cs="Times New Roman"/>
    </w:rPr>
  </w:style>
  <w:style w:type="character" w:customStyle="1" w:styleId="42">
    <w:name w:val="font21"/>
    <w:basedOn w:val="27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43">
    <w:name w:val="font11"/>
    <w:basedOn w:val="27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44">
    <w:name w:val="font01"/>
    <w:basedOn w:val="27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4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49">
    <w:name w:val="封面2"/>
    <w:basedOn w:val="50"/>
    <w:next w:val="1"/>
    <w:qFormat/>
    <w:uiPriority w:val="0"/>
    <w:rPr>
      <w:sz w:val="72"/>
      <w:szCs w:val="72"/>
    </w:rPr>
  </w:style>
  <w:style w:type="paragraph" w:customStyle="1" w:styleId="50">
    <w:name w:val="封面"/>
    <w:basedOn w:val="1"/>
    <w:next w:val="1"/>
    <w:qFormat/>
    <w:uiPriority w:val="0"/>
    <w:pPr>
      <w:jc w:val="center"/>
    </w:pPr>
    <w:rPr>
      <w:b/>
      <w:bCs/>
      <w:sz w:val="44"/>
    </w:rPr>
  </w:style>
  <w:style w:type="paragraph" w:customStyle="1" w:styleId="51">
    <w:name w:val="主段落"/>
    <w:basedOn w:val="1"/>
    <w:qFormat/>
    <w:uiPriority w:val="0"/>
    <w:pPr>
      <w:snapToGrid w:val="0"/>
      <w:spacing w:line="600" w:lineRule="exact"/>
      <w:ind w:firstLine="600" w:firstLineChars="200"/>
    </w:pPr>
    <w:rPr>
      <w:rFonts w:ascii="宋体" w:hAnsi="宋体"/>
      <w:kern w:val="0"/>
      <w:sz w:val="30"/>
      <w:szCs w:val="30"/>
    </w:rPr>
  </w:style>
  <w:style w:type="character" w:customStyle="1" w:styleId="52">
    <w:name w:val="标题 3 字符"/>
    <w:link w:val="7"/>
    <w:qFormat/>
    <w:uiPriority w:val="0"/>
    <w:rPr>
      <w:rFonts w:ascii="黑体" w:eastAsia="黑体"/>
      <w:b/>
      <w:bCs/>
      <w:sz w:val="32"/>
      <w:szCs w:val="30"/>
    </w:rPr>
  </w:style>
  <w:style w:type="paragraph" w:customStyle="1" w:styleId="53">
    <w:name w:val="仿宋黑体居中"/>
    <w:basedOn w:val="1"/>
    <w:qFormat/>
    <w:uiPriority w:val="0"/>
    <w:pPr>
      <w:spacing w:line="640" w:lineRule="exact"/>
      <w:ind w:firstLine="0" w:firstLineChars="0"/>
      <w:jc w:val="center"/>
    </w:pPr>
    <w:rPr>
      <w:rFonts w:hint="eastAsia" w:ascii="方正黑体_GBK" w:hAnsi="方正黑体_GBK" w:eastAsia="方正黑体_GBK" w:cs="方正黑体_GBK"/>
      <w:sz w:val="32"/>
      <w:szCs w:val="32"/>
    </w:rPr>
  </w:style>
  <w:style w:type="paragraph" w:customStyle="1" w:styleId="54">
    <w:name w:val="_Style 3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2929</Words>
  <Characters>2942</Characters>
  <Lines>16</Lines>
  <Paragraphs>4</Paragraphs>
  <TotalTime>1</TotalTime>
  <ScaleCrop>false</ScaleCrop>
  <LinksUpToDate>false</LinksUpToDate>
  <CharactersWithSpaces>3317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2021-05-20T16:28:00Z</dcterms:created>
  <dc:creator>Administrator</dc:creator>
  <cp:lastModifiedBy> </cp:lastModifiedBy>
  <cp:lastPrinted>2023-02-17T14:41:00Z</cp:lastPrinted>
  <dcterms:modified xsi:type="dcterms:W3CDTF">2023-10-09T19:02:36Z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1468A661865B32BBCCDD23652C2529D5</vt:lpwstr>
  </property>
</Properties>
</file>