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3</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24</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spacing w:line="594" w:lineRule="exact"/>
        <w:jc w:val="center"/>
        <w:rPr>
          <w:rFonts w:hint="eastAsia" w:ascii="Times New Roman" w:hAnsi="Times New Roman" w:eastAsia="方正小标宋_GBK"/>
          <w:b w:val="0"/>
          <w:bCs w:val="0"/>
          <w:sz w:val="44"/>
          <w:szCs w:val="44"/>
        </w:rPr>
      </w:pPr>
      <w:bookmarkStart w:id="0" w:name="_GoBack"/>
      <w:r>
        <w:rPr>
          <w:rFonts w:ascii="Times New Roman" w:hAnsi="Times New Roman" w:eastAsia="方正小标宋_GBK"/>
          <w:b w:val="0"/>
          <w:bCs w:val="0"/>
          <w:sz w:val="44"/>
          <w:szCs w:val="44"/>
        </w:rPr>
        <w:t>重庆市永川区临江镇人民政府</w:t>
      </w:r>
    </w:p>
    <w:p>
      <w:pPr>
        <w:spacing w:line="594" w:lineRule="exact"/>
        <w:jc w:val="center"/>
        <w:rPr>
          <w:rFonts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关于加强全国“两会”期间安全防范工作的</w:t>
      </w:r>
    </w:p>
    <w:p>
      <w:pPr>
        <w:spacing w:line="594" w:lineRule="exact"/>
        <w:jc w:val="center"/>
        <w:rPr>
          <w:rFonts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通知</w:t>
      </w:r>
    </w:p>
    <w:bookmarkEnd w:id="0"/>
    <w:p>
      <w:pPr>
        <w:keepNext w:val="0"/>
        <w:keepLines w:val="0"/>
        <w:pageBreakBefore w:val="0"/>
        <w:kinsoku/>
        <w:wordWrap/>
        <w:overflowPunct/>
        <w:topLinePunct w:val="0"/>
        <w:bidi w:val="0"/>
        <w:spacing w:line="594" w:lineRule="exact"/>
        <w:ind w:right="0" w:rightChars="0"/>
        <w:jc w:val="center"/>
        <w:textAlignment w:val="auto"/>
        <w:rPr>
          <w:rFonts w:hint="default" w:ascii="Times New Roman" w:hAnsi="Times New Roman" w:eastAsia="方正小标宋_GBK"/>
          <w:b/>
          <w:bCs/>
          <w:sz w:val="32"/>
          <w:szCs w:val="32"/>
        </w:rPr>
      </w:pPr>
    </w:p>
    <w:p>
      <w:pPr>
        <w:pStyle w:val="3"/>
        <w:keepNext w:val="0"/>
        <w:keepLines w:val="0"/>
        <w:pageBreakBefore w:val="0"/>
        <w:kinsoku/>
        <w:wordWrap/>
        <w:overflowPunct/>
        <w:topLinePunct w:val="0"/>
        <w:bidi w:val="0"/>
        <w:adjustRightInd w:val="0"/>
        <w:snapToGrid w:val="0"/>
        <w:spacing w:after="0" w:line="594" w:lineRule="exact"/>
        <w:ind w:right="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村（社区）委员会，镇属各部门，辖区各企事业</w:t>
      </w:r>
      <w:r>
        <w:rPr>
          <w:rFonts w:hint="eastAsia" w:ascii="方正仿宋_GBK" w:hAnsi="方正仿宋_GBK" w:eastAsia="方正仿宋_GBK" w:cs="方正仿宋_GBK"/>
          <w:color w:val="000000"/>
          <w:sz w:val="32"/>
          <w:szCs w:val="32"/>
        </w:rPr>
        <w:t>单位：</w:t>
      </w:r>
    </w:p>
    <w:p>
      <w:pPr>
        <w:keepNext w:val="0"/>
        <w:keepLines w:val="0"/>
        <w:pageBreakBefore w:val="0"/>
        <w:kinsoku/>
        <w:wordWrap/>
        <w:overflowPunct/>
        <w:topLinePunct w:val="0"/>
        <w:bidi w:val="0"/>
        <w:spacing w:line="594" w:lineRule="exact"/>
        <w:ind w:right="0"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仿宋" w:eastAsia="方正仿宋_GBK" w:cs="仿宋"/>
          <w:sz w:val="32"/>
          <w:szCs w:val="32"/>
        </w:rPr>
        <w:t>全国“两会”</w:t>
      </w:r>
      <w:r>
        <w:rPr>
          <w:rFonts w:ascii="方正仿宋_GBK" w:eastAsia="方正仿宋_GBK"/>
          <w:sz w:val="32"/>
          <w:szCs w:val="32"/>
        </w:rPr>
        <w:t>召开在即</w:t>
      </w:r>
      <w:r>
        <w:rPr>
          <w:rFonts w:hint="eastAsia" w:ascii="方正仿宋_GBK" w:hAnsi="仿宋" w:eastAsia="方正仿宋_GBK" w:cs="仿宋"/>
          <w:sz w:val="32"/>
          <w:szCs w:val="32"/>
        </w:rPr>
        <w:t>，</w:t>
      </w:r>
      <w:r>
        <w:rPr>
          <w:rFonts w:hint="eastAsia" w:ascii="方正仿宋_GBK" w:hAnsi="方正仿宋_GBK" w:eastAsia="方正仿宋_GBK" w:cs="方正仿宋_GBK"/>
          <w:color w:val="000000"/>
          <w:kern w:val="0"/>
          <w:sz w:val="32"/>
          <w:szCs w:val="32"/>
        </w:rPr>
        <w:t>为深入贯彻落实全市应急管理基层基础建设现场会暨全国“两会”期间安全防范工作会议精神，落实</w:t>
      </w:r>
      <w:r>
        <w:rPr>
          <w:rFonts w:hint="eastAsia" w:ascii="方正仿宋_GBK" w:eastAsia="方正仿宋_GBK"/>
          <w:sz w:val="32"/>
          <w:szCs w:val="32"/>
        </w:rPr>
        <w:t>《中共重庆市永川区委平安永川建设暨防范化解重大风险领导小组办公室关于切实做好全国“两会”期间安全稳定工作的通知》要求，切实加强全国“两会”期间安全生产工作，现将有关</w:t>
      </w:r>
      <w:r>
        <w:rPr>
          <w:rFonts w:hint="eastAsia" w:ascii="方正仿宋_GBK" w:hAnsi="方正仿宋_GBK" w:eastAsia="方正仿宋_GBK" w:cs="方正仿宋_GBK"/>
          <w:color w:val="000000"/>
          <w:kern w:val="0"/>
          <w:sz w:val="32"/>
          <w:szCs w:val="32"/>
        </w:rPr>
        <w:t>事项通知如下。</w:t>
      </w:r>
    </w:p>
    <w:p>
      <w:pPr>
        <w:pStyle w:val="22"/>
        <w:keepNext w:val="0"/>
        <w:keepLines w:val="0"/>
        <w:pageBreakBefore w:val="0"/>
        <w:widowControl/>
        <w:shd w:val="clear" w:color="auto" w:fill="FFFFFF"/>
        <w:kinsoku/>
        <w:wordWrap/>
        <w:overflowPunct/>
        <w:topLinePunct w:val="0"/>
        <w:bidi w:val="0"/>
        <w:spacing w:before="0" w:beforeAutospacing="0" w:after="0" w:afterAutospacing="0" w:line="594" w:lineRule="exact"/>
        <w:ind w:right="0" w:firstLine="645"/>
        <w:jc w:val="both"/>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一、提高思想认识，强化责任落实</w:t>
      </w:r>
    </w:p>
    <w:p>
      <w:pPr>
        <w:keepNext w:val="0"/>
        <w:keepLines w:val="0"/>
        <w:pageBreakBefore w:val="0"/>
        <w:kinsoku/>
        <w:wordWrap/>
        <w:overflowPunct/>
        <w:topLinePunct w:val="0"/>
        <w:bidi w:val="0"/>
        <w:spacing w:line="594" w:lineRule="exact"/>
        <w:ind w:right="0" w:firstLine="640" w:firstLineChars="200"/>
        <w:textAlignment w:val="auto"/>
        <w:rPr>
          <w:rFonts w:ascii="方正黑体_GBK" w:eastAsia="方正黑体_GBK"/>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村（社区）、镇属各部门、辖区各企事业</w:t>
      </w:r>
      <w:r>
        <w:rPr>
          <w:rFonts w:hint="eastAsia" w:ascii="方正仿宋_GBK" w:hAnsi="方正仿宋_GBK" w:eastAsia="方正仿宋_GBK" w:cs="方正仿宋_GBK"/>
          <w:color w:val="000000"/>
          <w:sz w:val="32"/>
          <w:szCs w:val="32"/>
        </w:rPr>
        <w:t>单位</w:t>
      </w:r>
      <w:r>
        <w:rPr>
          <w:rFonts w:hint="eastAsia" w:ascii="方正仿宋_GBK" w:hAnsi="方正仿宋_GBK" w:eastAsia="方正仿宋_GBK" w:cs="方正仿宋_GBK"/>
          <w:color w:val="000000"/>
          <w:kern w:val="0"/>
          <w:sz w:val="32"/>
          <w:szCs w:val="32"/>
        </w:rPr>
        <w:t>要充分认识做好全国“两会”期间安全生产工作的重要性，要</w:t>
      </w:r>
      <w:r>
        <w:rPr>
          <w:rFonts w:hint="eastAsia" w:ascii="方正仿宋_GBK" w:eastAsia="方正仿宋_GBK"/>
          <w:sz w:val="32"/>
          <w:szCs w:val="32"/>
        </w:rPr>
        <w:t>强化忧患意识、底线思维，始终绷紧安全生产这根弦，决不能有丝毫松懈、半点马虎。要持续深化落实国务院安委会“十五条硬措施”，全面分析研判本辖区、本行业领域安全风险，落细落实各项防范措施。</w:t>
      </w:r>
      <w:r>
        <w:rPr>
          <w:rFonts w:hint="eastAsia" w:ascii="方正仿宋_GBK" w:hAnsi="方正仿宋_GBK" w:eastAsia="方正仿宋_GBK" w:cs="方正仿宋_GBK"/>
          <w:color w:val="000000"/>
          <w:kern w:val="0"/>
          <w:sz w:val="32"/>
          <w:szCs w:val="32"/>
        </w:rPr>
        <w:t>要严格落实“三个三”工作要求。</w:t>
      </w:r>
      <w:r>
        <w:rPr>
          <w:rFonts w:hint="default" w:ascii="Times New Roman" w:hAnsi="Times New Roman" w:eastAsia="方正仿宋_GBK" w:cs="Times New Roman"/>
          <w:color w:val="000000"/>
          <w:kern w:val="0"/>
          <w:sz w:val="32"/>
          <w:szCs w:val="32"/>
        </w:rPr>
        <w:t>3月3日</w:t>
      </w:r>
      <w:r>
        <w:rPr>
          <w:rFonts w:hint="eastAsia" w:ascii="方正仿宋_GBK" w:hAnsi="方正仿宋_GBK" w:eastAsia="方正仿宋_GBK" w:cs="方正仿宋_GBK"/>
          <w:color w:val="000000"/>
          <w:kern w:val="0"/>
          <w:sz w:val="32"/>
          <w:szCs w:val="32"/>
        </w:rPr>
        <w:t>前，各级干部按照“五在”要求到岗履职，三个责任人公示牌中的监管负责人必须对挂牌企业开展一次安全检查；企业三个责任人（包括主要负责人、分管生产负责人、分管安全负责人）在</w:t>
      </w:r>
      <w:r>
        <w:rPr>
          <w:rFonts w:hint="default" w:ascii="Times New Roman" w:hAnsi="Times New Roman" w:eastAsia="方正仿宋_GBK" w:cs="Times New Roman"/>
          <w:color w:val="000000"/>
          <w:kern w:val="0"/>
          <w:sz w:val="32"/>
          <w:szCs w:val="32"/>
        </w:rPr>
        <w:t>3月3日至15日</w:t>
      </w:r>
      <w:r>
        <w:rPr>
          <w:rFonts w:hint="eastAsia" w:ascii="方正仿宋_GBK" w:hAnsi="方正仿宋_GBK" w:eastAsia="方正仿宋_GBK" w:cs="方正仿宋_GBK"/>
          <w:color w:val="000000"/>
          <w:kern w:val="0"/>
          <w:sz w:val="32"/>
          <w:szCs w:val="32"/>
        </w:rPr>
        <w:t>，必须每日坚守企业并履职开展工作，确保全员</w:t>
      </w:r>
      <w:r>
        <w:rPr>
          <w:rFonts w:hint="eastAsia" w:ascii="方正仿宋_GBK" w:hAnsi="仿宋" w:eastAsia="方正仿宋_GBK" w:cs="仿宋"/>
          <w:sz w:val="32"/>
          <w:szCs w:val="32"/>
        </w:rPr>
        <w:t>在岗位在现场在状态，</w:t>
      </w:r>
      <w:r>
        <w:rPr>
          <w:rFonts w:hint="eastAsia" w:ascii="方正仿宋_GBK" w:eastAsia="方正仿宋_GBK"/>
          <w:sz w:val="32"/>
          <w:szCs w:val="32"/>
        </w:rPr>
        <w:t>推动层层压紧压实责任链条</w:t>
      </w:r>
      <w:r>
        <w:rPr>
          <w:rFonts w:hint="eastAsia" w:ascii="方正仿宋_GBK" w:hAnsi="仿宋" w:eastAsia="方正仿宋_GBK" w:cs="仿宋"/>
          <w:sz w:val="32"/>
          <w:szCs w:val="32"/>
        </w:rPr>
        <w:t>。</w:t>
      </w:r>
      <w:r>
        <w:rPr>
          <w:rFonts w:hint="eastAsia" w:ascii="方正仿宋_GBK" w:eastAsia="方正仿宋_GBK"/>
          <w:sz w:val="32"/>
          <w:szCs w:val="32"/>
        </w:rPr>
        <w:t>以更加严实的作风及时消除盲区、堵塞漏洞，坚决打赢全国“两会”期间安全防范这场硬仗。</w:t>
      </w:r>
    </w:p>
    <w:p>
      <w:pPr>
        <w:pStyle w:val="22"/>
        <w:keepNext w:val="0"/>
        <w:keepLines w:val="0"/>
        <w:pageBreakBefore w:val="0"/>
        <w:widowControl/>
        <w:shd w:val="clear" w:color="auto" w:fill="FFFFFF"/>
        <w:kinsoku/>
        <w:wordWrap/>
        <w:overflowPunct/>
        <w:topLinePunct w:val="0"/>
        <w:bidi w:val="0"/>
        <w:spacing w:before="0" w:beforeAutospacing="0" w:after="0" w:afterAutospacing="0" w:line="594" w:lineRule="exact"/>
        <w:ind w:right="0" w:firstLine="645"/>
        <w:jc w:val="both"/>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二</w:t>
      </w:r>
      <w:r>
        <w:rPr>
          <w:rFonts w:ascii="方正黑体_GBK" w:hAnsi="方正黑体_GBK" w:eastAsia="方正黑体_GBK" w:cs="方正黑体_GBK"/>
          <w:color w:val="000000"/>
          <w:sz w:val="32"/>
          <w:szCs w:val="32"/>
          <w:shd w:val="clear" w:color="auto" w:fill="FFFFFF"/>
        </w:rPr>
        <w:t>、突出重点，深入开展</w:t>
      </w:r>
      <w:r>
        <w:rPr>
          <w:rFonts w:hint="eastAsia" w:ascii="方正黑体_GBK" w:hAnsi="方正黑体_GBK" w:eastAsia="方正黑体_GBK" w:cs="方正黑体_GBK"/>
          <w:color w:val="000000"/>
          <w:sz w:val="32"/>
          <w:szCs w:val="32"/>
          <w:shd w:val="clear" w:color="auto" w:fill="FFFFFF"/>
        </w:rPr>
        <w:t>隐患排查</w:t>
      </w:r>
      <w:r>
        <w:rPr>
          <w:rFonts w:ascii="方正黑体_GBK" w:hAnsi="方正黑体_GBK" w:eastAsia="方正黑体_GBK" w:cs="方正黑体_GBK"/>
          <w:color w:val="000000"/>
          <w:sz w:val="32"/>
          <w:szCs w:val="32"/>
          <w:shd w:val="clear" w:color="auto" w:fill="FFFFFF"/>
        </w:rPr>
        <w:t>整治</w:t>
      </w:r>
    </w:p>
    <w:p>
      <w:pPr>
        <w:keepNext w:val="0"/>
        <w:keepLines w:val="0"/>
        <w:pageBreakBefore w:val="0"/>
        <w:kinsoku/>
        <w:wordWrap/>
        <w:overflowPunct/>
        <w:topLinePunct w:val="0"/>
        <w:bidi w:val="0"/>
        <w:spacing w:line="594" w:lineRule="exact"/>
        <w:ind w:right="0"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村（社区）、镇属各部门、辖区各企事业</w:t>
      </w:r>
      <w:r>
        <w:rPr>
          <w:rFonts w:hint="eastAsia" w:ascii="方正仿宋_GBK" w:hAnsi="方正仿宋_GBK" w:eastAsia="方正仿宋_GBK" w:cs="方正仿宋_GBK"/>
          <w:color w:val="000000"/>
          <w:sz w:val="32"/>
          <w:szCs w:val="32"/>
        </w:rPr>
        <w:t>单位</w:t>
      </w:r>
      <w:r>
        <w:rPr>
          <w:rFonts w:hint="eastAsia" w:ascii="方正仿宋_GBK" w:hAnsi="方正仿宋_GBK" w:eastAsia="方正仿宋_GBK" w:cs="方正仿宋_GBK"/>
          <w:sz w:val="32"/>
          <w:szCs w:val="32"/>
          <w:lang w:bidi="ar"/>
        </w:rPr>
        <w:t>要始终保持如履薄冰的警觉，紧紧围绕“控大事故、防大灾害”的核心目标，以大排查大整治大执法为工作主线，深刻吸</w:t>
      </w:r>
      <w:r>
        <w:rPr>
          <w:rFonts w:hint="default" w:ascii="Times New Roman" w:hAnsi="Times New Roman" w:eastAsia="方正仿宋_GBK" w:cs="Times New Roman"/>
          <w:sz w:val="32"/>
          <w:szCs w:val="32"/>
          <w:lang w:bidi="ar"/>
        </w:rPr>
        <w:t>取</w:t>
      </w:r>
      <w:r>
        <w:rPr>
          <w:rFonts w:hint="default" w:ascii="Times New Roman" w:hAnsi="Times New Roman" w:eastAsia="方正仿宋_GBK" w:cs="Times New Roman"/>
          <w:color w:val="000000"/>
          <w:kern w:val="0"/>
          <w:sz w:val="32"/>
          <w:szCs w:val="32"/>
        </w:rPr>
        <w:t>2月22日内</w:t>
      </w:r>
      <w:r>
        <w:rPr>
          <w:rFonts w:hint="eastAsia" w:ascii="方正仿宋_GBK" w:hAnsi="方正仿宋_GBK" w:eastAsia="方正仿宋_GBK" w:cs="方正仿宋_GBK"/>
          <w:color w:val="000000"/>
          <w:kern w:val="0"/>
          <w:sz w:val="32"/>
          <w:szCs w:val="32"/>
        </w:rPr>
        <w:t>蒙古阿拉善盟阿拉善左旗新井煤业有限公司露天煤矿发生大面积</w:t>
      </w:r>
      <w:r>
        <w:rPr>
          <w:rFonts w:hint="default" w:ascii="Times New Roman" w:hAnsi="Times New Roman" w:eastAsia="方正仿宋_GBK" w:cs="Times New Roman"/>
          <w:color w:val="000000"/>
          <w:kern w:val="0"/>
          <w:sz w:val="32"/>
          <w:szCs w:val="32"/>
        </w:rPr>
        <w:t>坍塌</w:t>
      </w:r>
      <w:r>
        <w:rPr>
          <w:rFonts w:hint="default" w:ascii="Times New Roman" w:hAnsi="Times New Roman" w:eastAsia="方正仿宋_GBK" w:cs="Times New Roman"/>
          <w:sz w:val="32"/>
          <w:szCs w:val="32"/>
          <w:lang w:bidi="ar"/>
        </w:rPr>
        <w:t>、</w:t>
      </w:r>
      <w:r>
        <w:rPr>
          <w:rFonts w:hint="default" w:ascii="Times New Roman" w:hAnsi="Times New Roman" w:eastAsia="方正仿宋_GBK" w:cs="Times New Roman"/>
          <w:color w:val="000000"/>
          <w:kern w:val="0"/>
          <w:sz w:val="32"/>
          <w:szCs w:val="32"/>
        </w:rPr>
        <w:t>2月23日中铁十二局成渝中线项目在</w:t>
      </w:r>
      <w:r>
        <w:rPr>
          <w:rFonts w:hint="eastAsia" w:ascii="方正仿宋_GBK" w:hAnsi="方正仿宋_GBK" w:eastAsia="方正仿宋_GBK" w:cs="方正仿宋_GBK"/>
          <w:color w:val="000000"/>
          <w:kern w:val="0"/>
          <w:sz w:val="32"/>
          <w:szCs w:val="32"/>
        </w:rPr>
        <w:t>建工地挡墙垮塌</w:t>
      </w:r>
      <w:r>
        <w:rPr>
          <w:rFonts w:hint="eastAsia" w:ascii="方正仿宋_GBK" w:hAnsi="方正仿宋_GBK" w:eastAsia="方正仿宋_GBK" w:cs="方正仿宋_GBK"/>
          <w:sz w:val="32"/>
          <w:szCs w:val="32"/>
          <w:lang w:bidi="ar"/>
        </w:rPr>
        <w:t>事故教训，</w:t>
      </w:r>
      <w:r>
        <w:rPr>
          <w:rFonts w:hint="eastAsia" w:ascii="方正仿宋_GBK" w:hAnsi="方正仿宋_GBK" w:eastAsia="方正仿宋_GBK" w:cs="方正仿宋_GBK"/>
          <w:color w:val="000000"/>
          <w:kern w:val="0"/>
          <w:sz w:val="32"/>
          <w:szCs w:val="32"/>
        </w:rPr>
        <w:t>举一反三，深入开展排查整治。</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ascii="方正仿宋_GBK" w:hAnsi="方正仿宋_GBK" w:eastAsia="方正仿宋_GBK" w:cs="方正仿宋_GBK"/>
          <w:color w:val="auto"/>
          <w:kern w:val="2"/>
          <w:sz w:val="32"/>
          <w:szCs w:val="32"/>
          <w:lang w:bidi="ar"/>
        </w:rPr>
      </w:pPr>
      <w:r>
        <w:rPr>
          <w:rFonts w:ascii="Times New Roman" w:hAnsi="Times New Roman" w:eastAsia="方正楷体_GBK" w:cs="Times New Roman"/>
          <w:sz w:val="32"/>
          <w:szCs w:val="32"/>
        </w:rPr>
        <w:t>道路交通方面。</w:t>
      </w:r>
      <w:r>
        <w:rPr>
          <w:rFonts w:hint="eastAsia" w:ascii="方正仿宋_GBK" w:hAnsi="方正仿宋_GBK" w:eastAsia="方正仿宋_GBK" w:cs="方正仿宋_GBK"/>
          <w:color w:val="auto"/>
          <w:kern w:val="2"/>
          <w:sz w:val="32"/>
          <w:szCs w:val="32"/>
          <w:lang w:bidi="ar"/>
        </w:rPr>
        <w:t>要进一步加强“三客一危一货”安全隐患排查整治，严查重处“三超一疲劳”等重点违法行为，强化农村地区通行密集路段、临水临崖路段隐患整治。</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ascii="方正仿宋_GBK" w:hAnsi="方正仿宋_GBK" w:eastAsia="方正仿宋_GBK" w:cs="方正仿宋_GBK"/>
          <w:color w:val="auto"/>
          <w:kern w:val="2"/>
          <w:sz w:val="32"/>
          <w:szCs w:val="32"/>
          <w:lang w:bidi="ar"/>
        </w:rPr>
      </w:pPr>
      <w:r>
        <w:rPr>
          <w:rFonts w:ascii="Times New Roman" w:hAnsi="Times New Roman" w:eastAsia="方正楷体_GBK" w:cs="Times New Roman"/>
          <w:sz w:val="32"/>
          <w:szCs w:val="32"/>
        </w:rPr>
        <w:t>建设施工</w:t>
      </w:r>
      <w:r>
        <w:rPr>
          <w:rFonts w:hint="eastAsia" w:ascii="Times New Roman" w:hAnsi="Times New Roman" w:eastAsia="方正楷体_GBK" w:cs="Times New Roman"/>
          <w:sz w:val="32"/>
          <w:szCs w:val="32"/>
        </w:rPr>
        <w:t>方面</w:t>
      </w:r>
      <w:r>
        <w:rPr>
          <w:rFonts w:ascii="Times New Roman" w:hAnsi="Times New Roman" w:eastAsia="方正楷体_GBK" w:cs="Times New Roman"/>
          <w:sz w:val="32"/>
          <w:szCs w:val="32"/>
        </w:rPr>
        <w:t>。</w:t>
      </w:r>
      <w:r>
        <w:rPr>
          <w:rFonts w:hint="eastAsia" w:ascii="方正仿宋_GBK" w:hAnsi="方正仿宋_GBK" w:eastAsia="方正仿宋_GBK" w:cs="方正仿宋_GBK"/>
          <w:color w:val="auto"/>
          <w:kern w:val="2"/>
          <w:sz w:val="32"/>
          <w:szCs w:val="32"/>
          <w:lang w:bidi="ar"/>
        </w:rPr>
        <w:t>要围绕作业安全、设备安全、环境安全、措施落实等方面，严格开展现场安全检查，严查严处各类违法违规行为。</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ascii="方正仿宋_GBK" w:hAnsi="方正仿宋_GBK" w:eastAsia="方正仿宋_GBK" w:cs="方正仿宋_GBK"/>
          <w:color w:val="auto"/>
          <w:kern w:val="2"/>
          <w:sz w:val="32"/>
          <w:szCs w:val="32"/>
          <w:lang w:bidi="ar"/>
        </w:rPr>
      </w:pPr>
      <w:r>
        <w:rPr>
          <w:rFonts w:hint="eastAsia" w:ascii="Times New Roman" w:hAnsi="Times New Roman" w:eastAsia="方正楷体_GBK" w:cs="Times New Roman"/>
          <w:sz w:val="32"/>
          <w:szCs w:val="32"/>
        </w:rPr>
        <w:t>工贸方面。</w:t>
      </w:r>
      <w:r>
        <w:rPr>
          <w:rFonts w:hint="eastAsia" w:ascii="方正仿宋_GBK" w:hAnsi="方正仿宋_GBK" w:eastAsia="方正仿宋_GBK" w:cs="方正仿宋_GBK"/>
          <w:color w:val="auto"/>
          <w:kern w:val="2"/>
          <w:sz w:val="32"/>
          <w:szCs w:val="32"/>
          <w:lang w:bidi="ar"/>
        </w:rPr>
        <w:t>要加强“四涉一有限一使用”</w:t>
      </w:r>
      <w:r>
        <w:rPr>
          <w:rFonts w:ascii="方正仿宋_GBK" w:hAnsi="方正仿宋_GBK" w:eastAsia="方正仿宋_GBK" w:cs="方正仿宋_GBK"/>
          <w:color w:val="auto"/>
          <w:kern w:val="2"/>
          <w:sz w:val="32"/>
          <w:szCs w:val="32"/>
          <w:lang w:bidi="ar"/>
        </w:rPr>
        <w:t>重点企业</w:t>
      </w:r>
      <w:r>
        <w:rPr>
          <w:rFonts w:hint="eastAsia" w:ascii="方正仿宋_GBK" w:hAnsi="方正仿宋_GBK" w:eastAsia="方正仿宋_GBK" w:cs="方正仿宋_GBK"/>
          <w:color w:val="auto"/>
          <w:kern w:val="2"/>
          <w:sz w:val="32"/>
          <w:szCs w:val="32"/>
          <w:lang w:bidi="ar"/>
        </w:rPr>
        <w:t>安全监管</w:t>
      </w:r>
      <w:r>
        <w:rPr>
          <w:rFonts w:ascii="方正仿宋_GBK" w:hAnsi="方正仿宋_GBK" w:eastAsia="方正仿宋_GBK" w:cs="方正仿宋_GBK"/>
          <w:color w:val="auto"/>
          <w:kern w:val="2"/>
          <w:sz w:val="32"/>
          <w:szCs w:val="32"/>
          <w:lang w:bidi="ar"/>
        </w:rPr>
        <w:t>，</w:t>
      </w:r>
      <w:r>
        <w:rPr>
          <w:rFonts w:hint="eastAsia" w:ascii="方正仿宋_GBK" w:hAnsi="方正仿宋_GBK" w:eastAsia="方正仿宋_GBK" w:cs="方正仿宋_GBK"/>
          <w:color w:val="auto"/>
          <w:kern w:val="2"/>
          <w:sz w:val="32"/>
          <w:szCs w:val="32"/>
          <w:lang w:bidi="ar"/>
        </w:rPr>
        <w:t>要</w:t>
      </w:r>
      <w:r>
        <w:rPr>
          <w:rFonts w:ascii="方正仿宋_GBK" w:hAnsi="方正仿宋_GBK" w:eastAsia="方正仿宋_GBK" w:cs="方正仿宋_GBK"/>
          <w:color w:val="auto"/>
          <w:kern w:val="2"/>
          <w:sz w:val="32"/>
          <w:szCs w:val="32"/>
          <w:lang w:bidi="ar"/>
        </w:rPr>
        <w:t>督促企业严格执行“检维修、动火、有限空间作业报批”制度</w:t>
      </w:r>
      <w:r>
        <w:rPr>
          <w:rFonts w:hint="eastAsia" w:ascii="方正仿宋_GBK" w:hAnsi="方正仿宋_GBK" w:eastAsia="方正仿宋_GBK" w:cs="方正仿宋_GBK"/>
          <w:color w:val="auto"/>
          <w:kern w:val="2"/>
          <w:sz w:val="32"/>
          <w:szCs w:val="32"/>
          <w:lang w:bidi="ar"/>
        </w:rPr>
        <w:t>。</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hint="eastAsia" w:ascii="方正仿宋_GBK" w:hAnsi="方正仿宋_GBK" w:eastAsia="方正仿宋_GBK" w:cs="方正仿宋_GBK"/>
          <w:color w:val="auto"/>
          <w:kern w:val="2"/>
          <w:sz w:val="32"/>
          <w:szCs w:val="32"/>
          <w:lang w:eastAsia="zh-CN" w:bidi="ar"/>
        </w:rPr>
      </w:pPr>
      <w:r>
        <w:rPr>
          <w:rFonts w:ascii="Times New Roman" w:hAnsi="Times New Roman" w:eastAsia="方正楷体_GBK" w:cs="Times New Roman"/>
          <w:sz w:val="32"/>
          <w:szCs w:val="32"/>
        </w:rPr>
        <w:t>矿山</w:t>
      </w:r>
      <w:r>
        <w:rPr>
          <w:rFonts w:hint="eastAsia" w:ascii="Times New Roman" w:hAnsi="Times New Roman" w:eastAsia="方正楷体_GBK" w:cs="Times New Roman"/>
          <w:sz w:val="32"/>
          <w:szCs w:val="32"/>
        </w:rPr>
        <w:t>方面</w:t>
      </w:r>
      <w:r>
        <w:rPr>
          <w:rFonts w:ascii="Times New Roman" w:hAnsi="Times New Roman" w:eastAsia="方正楷体_GBK" w:cs="Times New Roman"/>
          <w:sz w:val="32"/>
          <w:szCs w:val="32"/>
        </w:rPr>
        <w:t>。</w:t>
      </w:r>
      <w:r>
        <w:rPr>
          <w:rFonts w:ascii="方正仿宋_GBK" w:hAnsi="方正仿宋_GBK" w:eastAsia="方正仿宋_GBK" w:cs="方正仿宋_GBK"/>
          <w:color w:val="auto"/>
          <w:kern w:val="2"/>
          <w:sz w:val="32"/>
          <w:szCs w:val="32"/>
          <w:lang w:bidi="ar"/>
        </w:rPr>
        <w:t>要</w:t>
      </w:r>
      <w:r>
        <w:rPr>
          <w:rFonts w:hint="eastAsia" w:ascii="方正仿宋_GBK" w:hAnsi="方正仿宋_GBK" w:eastAsia="方正仿宋_GBK" w:cs="方正仿宋_GBK"/>
          <w:color w:val="auto"/>
          <w:kern w:val="2"/>
          <w:sz w:val="32"/>
          <w:szCs w:val="32"/>
          <w:lang w:bidi="ar"/>
        </w:rPr>
        <w:t>强化已</w:t>
      </w:r>
      <w:r>
        <w:rPr>
          <w:rFonts w:ascii="方正仿宋_GBK" w:hAnsi="方正仿宋_GBK" w:eastAsia="方正仿宋_GBK" w:cs="方正仿宋_GBK"/>
          <w:color w:val="auto"/>
          <w:kern w:val="2"/>
          <w:sz w:val="32"/>
          <w:szCs w:val="32"/>
          <w:lang w:bidi="ar"/>
        </w:rPr>
        <w:t>关闭煤矿</w:t>
      </w:r>
      <w:r>
        <w:rPr>
          <w:rFonts w:hint="eastAsia" w:ascii="方正仿宋_GBK" w:hAnsi="方正仿宋_GBK" w:eastAsia="方正仿宋_GBK" w:cs="方正仿宋_GBK"/>
          <w:color w:val="auto"/>
          <w:kern w:val="2"/>
          <w:sz w:val="32"/>
          <w:szCs w:val="32"/>
          <w:lang w:bidi="ar"/>
        </w:rPr>
        <w:t>的</w:t>
      </w:r>
      <w:r>
        <w:rPr>
          <w:rFonts w:ascii="方正仿宋_GBK" w:hAnsi="方正仿宋_GBK" w:eastAsia="方正仿宋_GBK" w:cs="方正仿宋_GBK"/>
          <w:color w:val="auto"/>
          <w:kern w:val="2"/>
          <w:sz w:val="32"/>
          <w:szCs w:val="32"/>
          <w:lang w:bidi="ar"/>
        </w:rPr>
        <w:t>巡查检查，防止关闭井口</w:t>
      </w:r>
      <w:r>
        <w:rPr>
          <w:rFonts w:hint="eastAsia" w:ascii="方正仿宋_GBK" w:hAnsi="方正仿宋_GBK" w:eastAsia="方正仿宋_GBK" w:cs="方正仿宋_GBK"/>
          <w:color w:val="auto"/>
          <w:kern w:val="2"/>
          <w:sz w:val="32"/>
          <w:szCs w:val="32"/>
          <w:lang w:bidi="ar"/>
        </w:rPr>
        <w:t>被</w:t>
      </w:r>
      <w:r>
        <w:rPr>
          <w:rFonts w:ascii="方正仿宋_GBK" w:hAnsi="方正仿宋_GBK" w:eastAsia="方正仿宋_GBK" w:cs="方正仿宋_GBK"/>
          <w:color w:val="auto"/>
          <w:kern w:val="2"/>
          <w:sz w:val="32"/>
          <w:szCs w:val="32"/>
          <w:lang w:bidi="ar"/>
        </w:rPr>
        <w:t>破坏打开</w:t>
      </w:r>
      <w:r>
        <w:rPr>
          <w:rFonts w:hint="eastAsia" w:ascii="方正仿宋_GBK" w:hAnsi="方正仿宋_GBK" w:eastAsia="方正仿宋_GBK" w:cs="方正仿宋_GBK"/>
          <w:color w:val="auto"/>
          <w:kern w:val="2"/>
          <w:sz w:val="32"/>
          <w:szCs w:val="32"/>
          <w:lang w:bidi="ar"/>
        </w:rPr>
        <w:t>和煤矿瓦斯溢出引发事故。要</w:t>
      </w:r>
      <w:r>
        <w:rPr>
          <w:rFonts w:hint="eastAsia" w:ascii="方正仿宋_GBK" w:hAnsi="方正仿宋_GBK" w:eastAsia="方正仿宋_GBK" w:cs="方正仿宋_GBK"/>
          <w:color w:val="auto"/>
          <w:kern w:val="2"/>
          <w:sz w:val="32"/>
          <w:szCs w:val="32"/>
          <w:lang w:eastAsia="zh-CN" w:bidi="ar"/>
        </w:rPr>
        <w:t>加大巡查举报力度，坚决打击私自开采非煤矿山的行为。</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ascii="方正仿宋_GBK" w:hAnsi="方正仿宋_GBK" w:eastAsia="方正仿宋_GBK" w:cs="方正仿宋_GBK"/>
          <w:color w:val="auto"/>
          <w:kern w:val="2"/>
          <w:sz w:val="32"/>
          <w:szCs w:val="32"/>
          <w:lang w:bidi="ar"/>
        </w:rPr>
      </w:pPr>
      <w:r>
        <w:rPr>
          <w:rFonts w:hint="eastAsia" w:ascii="Times New Roman" w:hAnsi="Times New Roman" w:eastAsia="方正仿宋_GBK" w:cs="Times New Roman"/>
          <w:sz w:val="32"/>
          <w:szCs w:val="32"/>
        </w:rPr>
        <w:t xml:space="preserve"> </w:t>
      </w:r>
      <w:r>
        <w:rPr>
          <w:rFonts w:hint="eastAsia" w:ascii="Times New Roman" w:hAnsi="Times New Roman" w:eastAsia="方正楷体_GBK" w:cs="Times New Roman"/>
          <w:sz w:val="32"/>
          <w:szCs w:val="32"/>
        </w:rPr>
        <w:t>危化品方面。</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color w:val="auto"/>
          <w:kern w:val="2"/>
          <w:sz w:val="32"/>
          <w:szCs w:val="32"/>
          <w:lang w:bidi="ar"/>
        </w:rPr>
        <w:t xml:space="preserve">强化“三重一高”专项整治，切实落实各项安全防护措施。严厉打击违规外包、外包给无资质第三方等行为。      </w:t>
      </w:r>
    </w:p>
    <w:p>
      <w:pPr>
        <w:pStyle w:val="32"/>
        <w:keepNext w:val="0"/>
        <w:keepLines w:val="0"/>
        <w:pageBreakBefore w:val="0"/>
        <w:kinsoku/>
        <w:wordWrap/>
        <w:overflowPunct/>
        <w:topLinePunct w:val="0"/>
        <w:bidi w:val="0"/>
        <w:spacing w:line="594" w:lineRule="exact"/>
        <w:ind w:right="0" w:firstLine="640" w:firstLineChars="200"/>
        <w:jc w:val="both"/>
        <w:textAlignment w:val="auto"/>
        <w:rPr>
          <w:rFonts w:ascii="方正仿宋_GBK" w:hAnsi="方正仿宋_GBK" w:eastAsia="方正仿宋_GBK" w:cs="方正仿宋_GBK"/>
          <w:color w:val="auto"/>
          <w:kern w:val="2"/>
          <w:sz w:val="32"/>
          <w:szCs w:val="32"/>
          <w:lang w:bidi="ar"/>
        </w:rPr>
      </w:pPr>
      <w:r>
        <w:rPr>
          <w:rFonts w:ascii="Times New Roman" w:hAnsi="Times New Roman" w:eastAsia="方正楷体_GBK" w:cs="Times New Roman"/>
          <w:sz w:val="32"/>
          <w:szCs w:val="32"/>
        </w:rPr>
        <w:t>消防安全方面。</w:t>
      </w:r>
      <w:r>
        <w:rPr>
          <w:rFonts w:hint="eastAsia" w:ascii="方正仿宋_GBK" w:hAnsi="方正仿宋_GBK" w:eastAsia="方正仿宋_GBK" w:cs="方正仿宋_GBK"/>
          <w:color w:val="auto"/>
          <w:kern w:val="2"/>
          <w:sz w:val="32"/>
          <w:szCs w:val="32"/>
          <w:lang w:bidi="ar"/>
        </w:rPr>
        <w:t>要聚焦</w:t>
      </w:r>
      <w:r>
        <w:rPr>
          <w:rFonts w:hint="eastAsia" w:ascii="方正仿宋_GBK" w:hAnsi="方正仿宋_GBK" w:eastAsia="方正仿宋_GBK" w:cs="方正仿宋_GBK"/>
          <w:color w:val="auto"/>
          <w:kern w:val="2"/>
          <w:sz w:val="32"/>
          <w:szCs w:val="32"/>
          <w:lang w:eastAsia="zh-CN" w:bidi="ar"/>
        </w:rPr>
        <w:t>“三合一”场所</w:t>
      </w:r>
      <w:r>
        <w:rPr>
          <w:rFonts w:hint="eastAsia" w:ascii="方正仿宋_GBK" w:hAnsi="方正仿宋_GBK" w:eastAsia="方正仿宋_GBK" w:cs="方正仿宋_GBK"/>
          <w:color w:val="auto"/>
          <w:kern w:val="2"/>
          <w:sz w:val="32"/>
          <w:szCs w:val="32"/>
          <w:lang w:bidi="ar"/>
        </w:rPr>
        <w:t>、</w:t>
      </w:r>
      <w:r>
        <w:rPr>
          <w:rFonts w:hint="eastAsia" w:ascii="方正仿宋_GBK" w:hAnsi="方正仿宋_GBK" w:eastAsia="方正仿宋_GBK" w:cs="方正仿宋_GBK"/>
          <w:color w:val="auto"/>
          <w:kern w:val="2"/>
          <w:sz w:val="32"/>
          <w:szCs w:val="32"/>
          <w:lang w:eastAsia="zh-CN" w:bidi="ar"/>
        </w:rPr>
        <w:t>养老机构、超市</w:t>
      </w:r>
      <w:r>
        <w:rPr>
          <w:rFonts w:hint="eastAsia" w:ascii="方正仿宋_GBK" w:hAnsi="方正仿宋_GBK" w:eastAsia="方正仿宋_GBK" w:cs="方正仿宋_GBK"/>
          <w:color w:val="auto"/>
          <w:kern w:val="2"/>
          <w:sz w:val="32"/>
          <w:szCs w:val="32"/>
          <w:lang w:bidi="ar"/>
        </w:rPr>
        <w:t>、</w:t>
      </w:r>
      <w:r>
        <w:rPr>
          <w:rFonts w:hint="eastAsia" w:ascii="方正仿宋_GBK" w:hAnsi="方正仿宋_GBK" w:eastAsia="方正仿宋_GBK" w:cs="方正仿宋_GBK"/>
          <w:color w:val="auto"/>
          <w:kern w:val="2"/>
          <w:sz w:val="32"/>
          <w:szCs w:val="32"/>
          <w:lang w:eastAsia="zh-CN" w:bidi="ar"/>
        </w:rPr>
        <w:t>老街</w:t>
      </w:r>
      <w:r>
        <w:rPr>
          <w:rFonts w:hint="eastAsia" w:ascii="方正仿宋_GBK" w:hAnsi="方正仿宋_GBK" w:eastAsia="方正仿宋_GBK" w:cs="方正仿宋_GBK"/>
          <w:color w:val="auto"/>
          <w:kern w:val="2"/>
          <w:sz w:val="32"/>
          <w:szCs w:val="32"/>
          <w:lang w:bidi="ar"/>
        </w:rPr>
        <w:t>等重点场所，深化火灾隐患排查整治，加大监督执法力度，及时纠治违法行为，坚决消除各类隐患。</w:t>
      </w:r>
    </w:p>
    <w:p>
      <w:pPr>
        <w:keepNext w:val="0"/>
        <w:keepLines w:val="0"/>
        <w:pageBreakBefore w:val="0"/>
        <w:kinsoku/>
        <w:wordWrap/>
        <w:overflowPunct/>
        <w:topLinePunct w:val="0"/>
        <w:bidi w:val="0"/>
        <w:spacing w:line="594" w:lineRule="exact"/>
        <w:ind w:right="0"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燃气、市政、民政、林业、水利、</w:t>
      </w:r>
      <w:r>
        <w:rPr>
          <w:rFonts w:hint="eastAsia" w:ascii="方正仿宋_GBK" w:eastAsia="方正仿宋_GBK" w:cs="方正仿宋_GBK"/>
          <w:sz w:val="32"/>
          <w:szCs w:val="32"/>
          <w:lang w:eastAsia="zh-CN"/>
        </w:rPr>
        <w:t>文旅、</w:t>
      </w:r>
      <w:r>
        <w:rPr>
          <w:rFonts w:hint="eastAsia" w:ascii="方正仿宋_GBK" w:eastAsia="方正仿宋_GBK" w:cs="方正仿宋_GBK"/>
          <w:sz w:val="32"/>
          <w:szCs w:val="32"/>
        </w:rPr>
        <w:t>特种设备管理等行业领域部门要结合全国“两会”期间本行业领域安全生产与自然灾害防治工作特点，认真开展安全检查，全面排查整治安全隐患。</w:t>
      </w:r>
    </w:p>
    <w:p>
      <w:pPr>
        <w:pStyle w:val="22"/>
        <w:keepNext w:val="0"/>
        <w:keepLines w:val="0"/>
        <w:pageBreakBefore w:val="0"/>
        <w:widowControl/>
        <w:shd w:val="clear" w:color="auto" w:fill="FFFFFF"/>
        <w:kinsoku/>
        <w:wordWrap/>
        <w:overflowPunct/>
        <w:topLinePunct w:val="0"/>
        <w:bidi w:val="0"/>
        <w:spacing w:before="0" w:beforeAutospacing="0" w:after="0" w:afterAutospacing="0" w:line="594" w:lineRule="exact"/>
        <w:ind w:right="0" w:firstLine="645"/>
        <w:jc w:val="both"/>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 xml:space="preserve">三、加强监测预警预报，强化灾害防控 </w:t>
      </w:r>
    </w:p>
    <w:p>
      <w:pPr>
        <w:keepNext w:val="0"/>
        <w:keepLines w:val="0"/>
        <w:pageBreakBefore w:val="0"/>
        <w:kinsoku/>
        <w:wordWrap/>
        <w:overflowPunct/>
        <w:topLinePunct w:val="0"/>
        <w:bidi w:val="0"/>
        <w:spacing w:line="594" w:lineRule="exact"/>
        <w:ind w:right="0" w:firstLine="640" w:firstLineChars="200"/>
        <w:textAlignment w:val="auto"/>
        <w:rPr>
          <w:rFonts w:ascii="方正仿宋_GBK" w:hAnsi="方正仿宋_GBK" w:eastAsia="方正仿宋_GBK" w:cs="方正仿宋_GBK"/>
          <w:color w:val="000000"/>
          <w:kern w:val="0"/>
          <w:sz w:val="32"/>
          <w:szCs w:val="32"/>
        </w:rPr>
      </w:pPr>
      <w:r>
        <w:rPr>
          <w:rFonts w:hint="eastAsia" w:ascii="方正仿宋_GBK" w:eastAsia="方正仿宋_GBK"/>
          <w:sz w:val="32"/>
          <w:szCs w:val="32"/>
        </w:rPr>
        <w:t>各有关部门、各</w:t>
      </w:r>
      <w:r>
        <w:rPr>
          <w:rFonts w:hint="eastAsia" w:ascii="方正仿宋_GBK" w:eastAsia="方正仿宋_GBK"/>
          <w:sz w:val="32"/>
          <w:szCs w:val="32"/>
          <w:lang w:eastAsia="zh-CN"/>
        </w:rPr>
        <w:t>村（社区）</w:t>
      </w:r>
      <w:r>
        <w:rPr>
          <w:rFonts w:hint="eastAsia" w:ascii="方正仿宋_GBK" w:eastAsia="方正仿宋_GBK"/>
          <w:sz w:val="32"/>
          <w:szCs w:val="32"/>
        </w:rPr>
        <w:t>要密切关注极端灾害天气，强化联合会商研判，加强灾害频发地区、重点区域灾害风险防控，组织力量对灾害隐患点全面排查，提前制定保障交通、通信、供应的应急措施，切实保障正常生产生活秩序。针对森林火险等级高的情况，严格火源管控，</w:t>
      </w:r>
      <w:r>
        <w:rPr>
          <w:rFonts w:hint="eastAsia" w:ascii="方正仿宋_GBK" w:hAnsi="方正仿宋_GBK" w:eastAsia="方正仿宋_GBK" w:cs="方正仿宋_GBK"/>
          <w:sz w:val="32"/>
          <w:szCs w:val="32"/>
        </w:rPr>
        <w:t>增强巡护力量</w:t>
      </w:r>
      <w:r>
        <w:rPr>
          <w:rFonts w:hint="eastAsia" w:ascii="方正仿宋_GBK" w:hAnsi="方正仿宋_GBK" w:eastAsia="方正仿宋_GBK" w:cs="方正仿宋_GBK"/>
          <w:color w:val="000000"/>
          <w:kern w:val="0"/>
          <w:sz w:val="32"/>
          <w:szCs w:val="32"/>
        </w:rPr>
        <w:t>，多手段监测火情，</w:t>
      </w:r>
      <w:r>
        <w:rPr>
          <w:rFonts w:hint="eastAsia" w:ascii="方正仿宋_GBK" w:eastAsia="方正仿宋_GBK"/>
          <w:sz w:val="32"/>
          <w:szCs w:val="32"/>
        </w:rPr>
        <w:t>强化火灾隐患治理责任，</w:t>
      </w:r>
      <w:r>
        <w:rPr>
          <w:rFonts w:hint="eastAsia" w:ascii="方正仿宋_GBK" w:hAnsi="方正仿宋_GBK" w:eastAsia="方正仿宋_GBK" w:cs="方正仿宋_GBK"/>
          <w:color w:val="000000"/>
          <w:kern w:val="0"/>
          <w:sz w:val="32"/>
          <w:szCs w:val="32"/>
        </w:rPr>
        <w:t>确保森林火情打早打小打了。</w:t>
      </w:r>
      <w:r>
        <w:rPr>
          <w:rFonts w:hint="eastAsia" w:ascii="方正仿宋_GBK" w:hAnsi="方正仿宋_GBK" w:eastAsia="方正仿宋_GBK" w:cs="方正仿宋_GBK"/>
          <w:sz w:val="32"/>
          <w:szCs w:val="32"/>
        </w:rPr>
        <w:t>紧盯河道、水库、漫水桥、山坪塘、易涝点、山洪灾害点、涉水工程、涉水旅游景区等防洪对象，加大风险隐患排查，加强水毁设施修复及河道清理整治。</w:t>
      </w:r>
    </w:p>
    <w:p>
      <w:pPr>
        <w:pStyle w:val="22"/>
        <w:keepNext w:val="0"/>
        <w:keepLines w:val="0"/>
        <w:pageBreakBefore w:val="0"/>
        <w:widowControl/>
        <w:shd w:val="clear" w:color="auto" w:fill="FFFFFF"/>
        <w:kinsoku/>
        <w:wordWrap/>
        <w:overflowPunct/>
        <w:topLinePunct w:val="0"/>
        <w:bidi w:val="0"/>
        <w:spacing w:before="0" w:beforeAutospacing="0" w:after="0" w:afterAutospacing="0" w:line="594" w:lineRule="exact"/>
        <w:ind w:right="0" w:firstLine="645"/>
        <w:jc w:val="both"/>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四、加强应急准备，提高安全防范能力</w:t>
      </w:r>
    </w:p>
    <w:p>
      <w:pPr>
        <w:keepNext w:val="0"/>
        <w:keepLines w:val="0"/>
        <w:pageBreakBefore w:val="0"/>
        <w:kinsoku/>
        <w:wordWrap/>
        <w:overflowPunct/>
        <w:topLinePunct w:val="0"/>
        <w:bidi w:val="0"/>
        <w:spacing w:line="594" w:lineRule="exact"/>
        <w:ind w:right="0" w:firstLine="640" w:firstLineChars="200"/>
        <w:textAlignment w:val="auto"/>
        <w:rPr>
          <w:rFonts w:hint="eastAsia" w:ascii="方正仿宋_GBK" w:hAnsi="仿宋" w:eastAsia="方正仿宋_GBK" w:cs="仿宋"/>
          <w:sz w:val="32"/>
          <w:szCs w:val="32"/>
        </w:rPr>
      </w:pPr>
      <w:r>
        <w:rPr>
          <w:rFonts w:hint="eastAsia" w:ascii="方正仿宋_GBK" w:hAnsi="方正仿宋_GBK" w:eastAsia="方正仿宋_GBK" w:cs="方正仿宋_GBK"/>
          <w:color w:val="000000"/>
          <w:kern w:val="0"/>
          <w:sz w:val="32"/>
          <w:szCs w:val="32"/>
        </w:rPr>
        <w:t>全国“两会”期间，各单位要严格执行领导干部带班和值班人</w:t>
      </w:r>
      <w:r>
        <w:rPr>
          <w:rFonts w:hint="default" w:ascii="Times New Roman" w:hAnsi="Times New Roman" w:eastAsia="方正仿宋_GBK" w:cs="Times New Roman"/>
          <w:color w:val="000000"/>
          <w:kern w:val="0"/>
          <w:sz w:val="32"/>
          <w:szCs w:val="32"/>
        </w:rPr>
        <w:t>员24小</w:t>
      </w:r>
      <w:r>
        <w:rPr>
          <w:rFonts w:hint="eastAsia" w:ascii="方正仿宋_GBK" w:hAnsi="方正仿宋_GBK" w:eastAsia="方正仿宋_GBK" w:cs="方正仿宋_GBK"/>
          <w:color w:val="000000"/>
          <w:kern w:val="0"/>
          <w:sz w:val="32"/>
          <w:szCs w:val="32"/>
        </w:rPr>
        <w:t>时值班制度，</w:t>
      </w:r>
      <w:r>
        <w:rPr>
          <w:rFonts w:hint="eastAsia" w:ascii="方正仿宋_GBK" w:hAnsi="仿宋" w:eastAsia="方正仿宋_GBK" w:cs="仿宋"/>
          <w:sz w:val="32"/>
          <w:szCs w:val="32"/>
        </w:rPr>
        <w:t>落实安全生产与自然灾害防治工作日报告日调度制度，严防各类灾害事故发生。</w:t>
      </w:r>
      <w:r>
        <w:rPr>
          <w:rFonts w:hint="eastAsia" w:ascii="方正仿宋_GBK" w:hAnsi="方正仿宋_GBK" w:eastAsia="方正仿宋_GBK" w:cs="方正仿宋_GBK"/>
          <w:color w:val="000000"/>
          <w:kern w:val="0"/>
          <w:sz w:val="32"/>
          <w:szCs w:val="32"/>
        </w:rPr>
        <w:t>进一步健全完善应急预案，做好救援队伍、装备、物资等应急准备，强化应急救援实战演练，确保一旦发生事故或险情</w:t>
      </w:r>
      <w:r>
        <w:rPr>
          <w:rFonts w:hint="eastAsia" w:ascii="方正仿宋_GBK" w:hAnsi="仿宋" w:eastAsia="方正仿宋_GBK" w:cs="仿宋"/>
          <w:sz w:val="32"/>
          <w:szCs w:val="32"/>
        </w:rPr>
        <w:t>能在第一时间快速有效处置，全力维护人民群众生命财产安全。</w:t>
      </w:r>
    </w:p>
    <w:p>
      <w:pPr>
        <w:keepNext w:val="0"/>
        <w:keepLines w:val="0"/>
        <w:pageBreakBefore w:val="0"/>
        <w:kinsoku/>
        <w:wordWrap/>
        <w:overflowPunct/>
        <w:topLinePunct w:val="0"/>
        <w:bidi w:val="0"/>
        <w:spacing w:line="594" w:lineRule="exact"/>
        <w:ind w:right="0"/>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bidi w:val="0"/>
        <w:spacing w:line="594" w:lineRule="exact"/>
        <w:ind w:right="0"/>
        <w:textAlignment w:val="auto"/>
        <w:rPr>
          <w:rFonts w:hint="eastAsia" w:ascii="方正仿宋_GBK" w:hAnsi="方正仿宋_GBK" w:eastAsia="方正仿宋_GBK" w:cs="方正仿宋_GBK"/>
          <w:color w:val="000000"/>
          <w:spacing w:val="-20"/>
          <w:sz w:val="32"/>
          <w:szCs w:val="32"/>
          <w:lang w:eastAsia="zh-CN"/>
        </w:rPr>
      </w:pPr>
      <w:r>
        <w:rPr>
          <w:rFonts w:hint="eastAsia" w:ascii="方正仿宋_GBK" w:hAnsi="方正仿宋_GBK" w:eastAsia="方正仿宋_GBK" w:cs="方正仿宋_GBK"/>
          <w:color w:val="000000"/>
          <w:spacing w:val="-20"/>
          <w:kern w:val="0"/>
          <w:sz w:val="32"/>
          <w:szCs w:val="32"/>
        </w:rPr>
        <w:t xml:space="preserve"> </w:t>
      </w:r>
      <w:r>
        <w:rPr>
          <w:rFonts w:hint="eastAsia" w:ascii="方正仿宋_GBK" w:hAnsi="方正仿宋_GBK" w:eastAsia="方正仿宋_GBK" w:cs="方正仿宋_GBK"/>
          <w:color w:val="000000"/>
          <w:spacing w:val="-20"/>
          <w:kern w:val="0"/>
          <w:sz w:val="32"/>
          <w:szCs w:val="32"/>
          <w:lang w:val="en-US" w:eastAsia="zh-CN"/>
        </w:rPr>
        <w:t xml:space="preserve">                                 </w:t>
      </w:r>
      <w:r>
        <w:rPr>
          <w:rFonts w:hint="eastAsia" w:ascii="方正仿宋_GBK" w:hAnsi="方正仿宋_GBK" w:eastAsia="方正仿宋_GBK" w:cs="方正仿宋_GBK"/>
          <w:color w:val="000000"/>
          <w:spacing w:val="-20"/>
          <w:kern w:val="0"/>
          <w:sz w:val="32"/>
          <w:szCs w:val="32"/>
        </w:rPr>
        <w:t xml:space="preserve"> </w:t>
      </w:r>
      <w:r>
        <w:rPr>
          <w:rFonts w:hint="eastAsia" w:ascii="方正仿宋_GBK" w:hAnsi="方正仿宋_GBK" w:eastAsia="方正仿宋_GBK" w:cs="方正仿宋_GBK"/>
          <w:color w:val="000000"/>
          <w:spacing w:val="-20"/>
          <w:kern w:val="0"/>
          <w:sz w:val="32"/>
          <w:szCs w:val="32"/>
          <w:lang w:val="en-US" w:eastAsia="zh-CN"/>
        </w:rPr>
        <w:t xml:space="preserve">     </w:t>
      </w:r>
      <w:r>
        <w:rPr>
          <w:rFonts w:hint="eastAsia" w:ascii="方正仿宋_GBK" w:hAnsi="方正仿宋_GBK" w:eastAsia="方正仿宋_GBK" w:cs="方正仿宋_GBK"/>
          <w:color w:val="000000"/>
          <w:spacing w:val="-20"/>
          <w:kern w:val="0"/>
          <w:sz w:val="32"/>
          <w:szCs w:val="32"/>
        </w:rPr>
        <w:t xml:space="preserve"> 重庆市永川区</w:t>
      </w:r>
      <w:r>
        <w:rPr>
          <w:rFonts w:hint="eastAsia" w:ascii="方正仿宋_GBK" w:hAnsi="方正仿宋_GBK" w:eastAsia="方正仿宋_GBK" w:cs="方正仿宋_GBK"/>
          <w:color w:val="000000"/>
          <w:spacing w:val="-20"/>
          <w:kern w:val="0"/>
          <w:sz w:val="32"/>
          <w:szCs w:val="32"/>
          <w:lang w:eastAsia="zh-CN"/>
        </w:rPr>
        <w:t>临江镇人民政府</w:t>
      </w:r>
    </w:p>
    <w:p>
      <w:pPr>
        <w:pStyle w:val="22"/>
        <w:keepNext w:val="0"/>
        <w:keepLines w:val="0"/>
        <w:pageBreakBefore w:val="0"/>
        <w:widowControl/>
        <w:kinsoku/>
        <w:wordWrap/>
        <w:overflowPunct/>
        <w:topLinePunct w:val="0"/>
        <w:bidi w:val="0"/>
        <w:spacing w:before="0" w:beforeAutospacing="0" w:after="0" w:afterAutospacing="0" w:line="594" w:lineRule="exact"/>
        <w:ind w:right="0" w:firstLine="320" w:firstLineChars="100"/>
        <w:jc w:val="center"/>
        <w:textAlignment w:val="auto"/>
        <w:rPr>
          <w:rFonts w:hint="default"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 xml:space="preserve"> 2023年3月</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日</w:t>
      </w:r>
    </w:p>
    <w:p>
      <w:pPr>
        <w:pStyle w:val="3"/>
        <w:keepNext w:val="0"/>
        <w:keepLines w:val="0"/>
        <w:pageBreakBefore w:val="0"/>
        <w:kinsoku/>
        <w:wordWrap/>
        <w:overflowPunct/>
        <w:topLinePunct w:val="0"/>
        <w:bidi w:val="0"/>
        <w:spacing w:after="0" w:line="594" w:lineRule="exact"/>
        <w:ind w:right="0"/>
        <w:textAlignment w:val="auto"/>
        <w:rPr>
          <w:rFonts w:hint="eastAsia"/>
        </w:rPr>
      </w:pPr>
    </w:p>
    <w:p>
      <w:pPr>
        <w:pStyle w:val="32"/>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（此件公开发布）</w:t>
      </w:r>
    </w:p>
    <w:p>
      <w:pPr>
        <w:pStyle w:val="3"/>
        <w:keepNext w:val="0"/>
        <w:keepLines w:val="0"/>
        <w:pageBreakBefore w:val="0"/>
        <w:kinsoku/>
        <w:wordWrap/>
        <w:overflowPunct/>
        <w:topLinePunct w:val="0"/>
        <w:bidi w:val="0"/>
        <w:spacing w:after="0" w:line="594" w:lineRule="exact"/>
        <w:ind w:right="0"/>
        <w:textAlignment w:val="auto"/>
        <w:rPr>
          <w:rFonts w:hint="eastAsia"/>
          <w:lang w:val="en-US" w:eastAsia="zh-CN"/>
        </w:rPr>
      </w:pPr>
    </w:p>
    <w:p>
      <w:pPr>
        <w:pStyle w:val="4"/>
        <w:rPr>
          <w:rFonts w:hint="eastAsia"/>
          <w:lang w:val="en-US" w:eastAsia="zh-CN"/>
        </w:rPr>
      </w:pPr>
    </w:p>
    <w:p>
      <w:pPr>
        <w:spacing w:line="560" w:lineRule="exact"/>
        <w:ind w:right="-653" w:rightChars="-311"/>
        <w:jc w:val="left"/>
        <w:rPr>
          <w:rFonts w:ascii="Times New Roman" w:hAnsi="Times New Roman"/>
        </w:rPr>
        <w:sectPr>
          <w:footerReference r:id="rId5" w:type="first"/>
          <w:headerReference r:id="rId3" w:type="default"/>
          <w:footerReference r:id="rId4" w:type="default"/>
          <w:pgSz w:w="11906" w:h="16838"/>
          <w:pgMar w:top="1985" w:right="1446" w:bottom="1644" w:left="1446" w:header="851" w:footer="992" w:gutter="0"/>
          <w:pgNumType w:fmt="numberInDash"/>
          <w:cols w:space="425" w:num="1"/>
          <w:titlePg/>
          <w:docGrid w:type="lines" w:linePitch="312" w:charSpace="0"/>
        </w:sect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23日</w:t>
      </w:r>
      <w:r>
        <w:rPr>
          <w:rFonts w:hint="eastAsia" w:ascii="方正仿宋_GBK" w:hAnsi="Times New Roman" w:eastAsia="方正仿宋_GBK"/>
          <w:sz w:val="28"/>
          <w:szCs w:val="28"/>
        </w:rPr>
        <w:t>印发</w:t>
      </w:r>
    </w:p>
    <w:p>
      <w:pPr>
        <w:pStyle w:val="3"/>
        <w:rPr>
          <w:kern w:val="0"/>
          <w:szCs w:val="32"/>
        </w:rPr>
      </w:pPr>
    </w:p>
    <w:sectPr>
      <w:footerReference r:id="rId8" w:type="first"/>
      <w:headerReference r:id="rId6" w:type="default"/>
      <w:footerReference r:id="rId7"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Helvetica">
    <w:altName w:val="Liberation Sans"/>
    <w:panose1 w:val="020B06040200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DgABP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wOAAE8kBAACZAwAADgAAAAAA&#10;AAABACAAAAA0AQAAZHJzL2Uyb0RvYy54bWxQSwUGAAAAAAYABgBZAQAAbwU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DtCjgyQEAAJkD&#10;AAAOAAAAZHJzL2Uyb0RvYy54bWytU82O0zAQviPxDpbv1NmC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15Q4bnHg558/zr/+nH9/J2+y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O0KODJAQAA&#10;mQ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BJCDHAQAAmg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1ASRy3OPHLzx+XX38uv7+TZdanD1Bj2n3AxDS88wPmzn5AZ6Y9qGjzFwkRjCPU+aquHBIR&#10;+dF6tV5XGBIYmy+Izx6ehwjpvfSWZKOhEcdXVOWnj5DG1DklV3P+ThtTRmjcPw7EzB6Wex97zFYa&#10;9sNEaO/bM/LpcfINdbjolJgPDoXF/tJsxNnYz8YxRH3oyhblehBujwmbKL3lCiPsVBhHVthN65V3&#10;4vG9ZD38Ut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VBJCDHAQAAmgMAAA4AAAAAAAAA&#10;AQAgAAAANAEAAGRycy9lMm9Eb2MueG1sUEsFBgAAAAAGAAYAWQEAAG0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ttMXbYAAAADAEAAA8A&#10;AAAAAAAAAQAgAAAAOAAAAGRycy9kb3ducmV2LnhtbFBLAQIUABQAAAAIAIdO4kAwhrckyAEAAJkD&#10;AAAOAAAAAAAAAAEAIAAAAD0BAABkcnMvZTJvRG9jLnhtbFBLBQYAAAAABgAGAFkBAAB3BQ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t533JAQAAmw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1YUuK4xYlfvn+7/Ph1+fmVrF5ngfoANeY9BMxMw50fMHn2Azoz70FFm7/IiGAc5T1f5ZVD&#10;IiI/Wq/W6wpDAmPzBfHZ4/MQIb2V3pJsNDTi/Iqs/PQe0pg6p+Rqzt9rY8oMjfvLgZjZw3LvY4/Z&#10;SsN+mAjtfXtGPj2OvqEON50S886hsnlLZiPOxn42jiHqQ1fWKNeDcHtM2ETpLVcYYafCOLPCbtqv&#10;vBR/3kvW4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3nfckBAACbAwAADgAAAAAA&#10;AAABACAAAAA0AQAAZHJzL2Uyb0RvYy54bWxQSwUGAAAAAAYABgBZAQAAb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fCorPyAEAAJsDAAAOAAAAAAAA&#10;AAEAIAAAADQBAABkcnMvZTJvRG9jLnhtbFBLBQYAAAAABgAGAFkBAABu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DZiN2U4NmQ2YzJmOGRhNGI0ODdhMzRlMDZhMGQifQ=="/>
  </w:docVars>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6651F59"/>
    <w:rsid w:val="06CD11E9"/>
    <w:rsid w:val="075120E7"/>
    <w:rsid w:val="07A51618"/>
    <w:rsid w:val="07FC6E26"/>
    <w:rsid w:val="083841F2"/>
    <w:rsid w:val="08E56902"/>
    <w:rsid w:val="091F1C51"/>
    <w:rsid w:val="09B56D5B"/>
    <w:rsid w:val="0A005605"/>
    <w:rsid w:val="0A286D98"/>
    <w:rsid w:val="0A9C2005"/>
    <w:rsid w:val="0BF8352C"/>
    <w:rsid w:val="0C15158E"/>
    <w:rsid w:val="0C2D4B39"/>
    <w:rsid w:val="0DB9673B"/>
    <w:rsid w:val="0DD9215F"/>
    <w:rsid w:val="0EAF6B70"/>
    <w:rsid w:val="0F581CB0"/>
    <w:rsid w:val="107D7420"/>
    <w:rsid w:val="11B805AB"/>
    <w:rsid w:val="123A1A18"/>
    <w:rsid w:val="13714DDA"/>
    <w:rsid w:val="137C3CEE"/>
    <w:rsid w:val="14D265FB"/>
    <w:rsid w:val="15E71FBD"/>
    <w:rsid w:val="16D276A1"/>
    <w:rsid w:val="177B6799"/>
    <w:rsid w:val="1794620E"/>
    <w:rsid w:val="18C83133"/>
    <w:rsid w:val="19542D68"/>
    <w:rsid w:val="19B850A2"/>
    <w:rsid w:val="1A192F20"/>
    <w:rsid w:val="1A8950FA"/>
    <w:rsid w:val="1BE64A06"/>
    <w:rsid w:val="1C44365B"/>
    <w:rsid w:val="1C674681"/>
    <w:rsid w:val="1CBE3439"/>
    <w:rsid w:val="1D0F3630"/>
    <w:rsid w:val="1D4E16FA"/>
    <w:rsid w:val="1E48369C"/>
    <w:rsid w:val="1E80336D"/>
    <w:rsid w:val="1EAE3F53"/>
    <w:rsid w:val="1EBB0074"/>
    <w:rsid w:val="1F9C4B03"/>
    <w:rsid w:val="2119745A"/>
    <w:rsid w:val="22003AA3"/>
    <w:rsid w:val="22372AAE"/>
    <w:rsid w:val="22652C7D"/>
    <w:rsid w:val="226F652A"/>
    <w:rsid w:val="23FC083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E91BA7"/>
    <w:rsid w:val="2EF24E55"/>
    <w:rsid w:val="2F8C6F61"/>
    <w:rsid w:val="30CC7429"/>
    <w:rsid w:val="30DC2C5E"/>
    <w:rsid w:val="311A2977"/>
    <w:rsid w:val="313452D6"/>
    <w:rsid w:val="3177791C"/>
    <w:rsid w:val="340F401C"/>
    <w:rsid w:val="342114F2"/>
    <w:rsid w:val="349D28A6"/>
    <w:rsid w:val="3516461A"/>
    <w:rsid w:val="356B3DB6"/>
    <w:rsid w:val="369C0DB7"/>
    <w:rsid w:val="373B7150"/>
    <w:rsid w:val="37CA7803"/>
    <w:rsid w:val="37FF0F05"/>
    <w:rsid w:val="382D7580"/>
    <w:rsid w:val="39CE0F8A"/>
    <w:rsid w:val="3A0D61EB"/>
    <w:rsid w:val="3A1B37D5"/>
    <w:rsid w:val="3CA37777"/>
    <w:rsid w:val="3DC478BC"/>
    <w:rsid w:val="3E3C2A2C"/>
    <w:rsid w:val="3E752133"/>
    <w:rsid w:val="3EDB2373"/>
    <w:rsid w:val="3F3B29F0"/>
    <w:rsid w:val="40773074"/>
    <w:rsid w:val="408D2046"/>
    <w:rsid w:val="41693842"/>
    <w:rsid w:val="418C4C36"/>
    <w:rsid w:val="41D67795"/>
    <w:rsid w:val="42C217BA"/>
    <w:rsid w:val="44805D0B"/>
    <w:rsid w:val="45756C93"/>
    <w:rsid w:val="46BA109F"/>
    <w:rsid w:val="479526FB"/>
    <w:rsid w:val="481F216A"/>
    <w:rsid w:val="48335942"/>
    <w:rsid w:val="498126DD"/>
    <w:rsid w:val="4A8E77A2"/>
    <w:rsid w:val="4B305605"/>
    <w:rsid w:val="4D5F3853"/>
    <w:rsid w:val="4D76667C"/>
    <w:rsid w:val="4DB92A1A"/>
    <w:rsid w:val="4F2528C2"/>
    <w:rsid w:val="4F4F4054"/>
    <w:rsid w:val="4FDA1C08"/>
    <w:rsid w:val="50BA21CF"/>
    <w:rsid w:val="50C467AB"/>
    <w:rsid w:val="52112F71"/>
    <w:rsid w:val="52874A7A"/>
    <w:rsid w:val="52CF3E45"/>
    <w:rsid w:val="538762BA"/>
    <w:rsid w:val="53B336FC"/>
    <w:rsid w:val="54E91D48"/>
    <w:rsid w:val="561D5679"/>
    <w:rsid w:val="56A85891"/>
    <w:rsid w:val="56FF3FDE"/>
    <w:rsid w:val="59DE62D2"/>
    <w:rsid w:val="5B3B2924"/>
    <w:rsid w:val="5C7F6EA0"/>
    <w:rsid w:val="5DB56F6E"/>
    <w:rsid w:val="5E2547BE"/>
    <w:rsid w:val="5F3A0C8B"/>
    <w:rsid w:val="5F6A621D"/>
    <w:rsid w:val="60291532"/>
    <w:rsid w:val="625843F2"/>
    <w:rsid w:val="64357BD0"/>
    <w:rsid w:val="65615E46"/>
    <w:rsid w:val="680277BC"/>
    <w:rsid w:val="680E68B7"/>
    <w:rsid w:val="6813449E"/>
    <w:rsid w:val="683C2CE4"/>
    <w:rsid w:val="689C4ED7"/>
    <w:rsid w:val="68EE0B76"/>
    <w:rsid w:val="692E2326"/>
    <w:rsid w:val="69302E7E"/>
    <w:rsid w:val="693F2D59"/>
    <w:rsid w:val="6A172D12"/>
    <w:rsid w:val="6ACF49EC"/>
    <w:rsid w:val="6AE70F74"/>
    <w:rsid w:val="6B05079B"/>
    <w:rsid w:val="6B3A60CB"/>
    <w:rsid w:val="6C9A7DD4"/>
    <w:rsid w:val="6D0D3CC0"/>
    <w:rsid w:val="6D151943"/>
    <w:rsid w:val="6D232ABC"/>
    <w:rsid w:val="6D250211"/>
    <w:rsid w:val="6E0610A0"/>
    <w:rsid w:val="6E463B3F"/>
    <w:rsid w:val="6E6814A3"/>
    <w:rsid w:val="6F08586C"/>
    <w:rsid w:val="6F5F3EAD"/>
    <w:rsid w:val="6FBE5761"/>
    <w:rsid w:val="6FBF1108"/>
    <w:rsid w:val="703F6287"/>
    <w:rsid w:val="70992009"/>
    <w:rsid w:val="721C0D89"/>
    <w:rsid w:val="734B2CA1"/>
    <w:rsid w:val="738511E4"/>
    <w:rsid w:val="741576A0"/>
    <w:rsid w:val="74660BB5"/>
    <w:rsid w:val="74732B45"/>
    <w:rsid w:val="757BC5E6"/>
    <w:rsid w:val="758D3D92"/>
    <w:rsid w:val="762673FB"/>
    <w:rsid w:val="79AF360C"/>
    <w:rsid w:val="7B1C3DC5"/>
    <w:rsid w:val="7B583539"/>
    <w:rsid w:val="7BAE1FE8"/>
    <w:rsid w:val="7CE96541"/>
    <w:rsid w:val="7D3D0CF7"/>
    <w:rsid w:val="7EA12DCB"/>
    <w:rsid w:val="7EB07AC0"/>
    <w:rsid w:val="7EDD5DF9"/>
    <w:rsid w:val="7F1A56FA"/>
    <w:rsid w:val="7FAF4F4B"/>
    <w:rsid w:val="7FB55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6">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7">
    <w:name w:val="heading 3"/>
    <w:basedOn w:val="1"/>
    <w:next w:val="1"/>
    <w:link w:val="50"/>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4"/>
    <w:link w:val="39"/>
    <w:semiHidden/>
    <w:unhideWhenUsed/>
    <w:qFormat/>
    <w:uiPriority w:val="99"/>
    <w:pPr>
      <w:spacing w:after="12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qFormat/>
    <w:uiPriority w:val="99"/>
    <w:pPr>
      <w:ind w:firstLine="420" w:firstLineChars="200"/>
    </w:pPr>
    <w:rPr>
      <w:rFonts w:ascii="Times New Roman" w:eastAsia="方正仿宋简体"/>
      <w:kern w:val="2"/>
      <w:sz w:val="30"/>
      <w:szCs w:val="20"/>
    </w:rPr>
  </w:style>
  <w:style w:type="paragraph" w:styleId="9">
    <w:name w:val="Body Text 3"/>
    <w:basedOn w:val="1"/>
    <w:qFormat/>
    <w:uiPriority w:val="0"/>
    <w:pPr>
      <w:spacing w:line="400" w:lineRule="exact"/>
    </w:pPr>
    <w:rPr>
      <w:rFonts w:eastAsia="仿宋_GB2312"/>
      <w:spacing w:val="-20"/>
      <w:sz w:val="28"/>
    </w:rPr>
  </w:style>
  <w:style w:type="paragraph" w:styleId="10">
    <w:name w:val="Body Text Indent"/>
    <w:basedOn w:val="1"/>
    <w:next w:val="8"/>
    <w:qFormat/>
    <w:uiPriority w:val="0"/>
    <w:pPr>
      <w:ind w:firstLine="560" w:firstLineChars="200"/>
    </w:pPr>
    <w:rPr>
      <w:sz w:val="28"/>
    </w:rPr>
  </w:style>
  <w:style w:type="paragraph" w:styleId="11">
    <w:name w:val="toc 5"/>
    <w:basedOn w:val="1"/>
    <w:next w:val="1"/>
    <w:qFormat/>
    <w:uiPriority w:val="0"/>
    <w:pPr>
      <w:jc w:val="center"/>
    </w:pPr>
    <w:rPr>
      <w:rFonts w:ascii="方正小标宋_GBK" w:hAnsi="方正小标宋_GBK" w:eastAsia="方正小标宋_GBK"/>
      <w:sz w:val="36"/>
    </w:rPr>
  </w:style>
  <w:style w:type="paragraph" w:styleId="12">
    <w:name w:val="toc 3"/>
    <w:basedOn w:val="1"/>
    <w:next w:val="1"/>
    <w:qFormat/>
    <w:uiPriority w:val="0"/>
    <w:pPr>
      <w:tabs>
        <w:tab w:val="right" w:leader="dot" w:pos="9345"/>
      </w:tabs>
      <w:ind w:left="840" w:leftChars="400"/>
    </w:pPr>
  </w:style>
  <w:style w:type="paragraph" w:styleId="13">
    <w:name w:val="footer"/>
    <w:basedOn w:val="1"/>
    <w:link w:val="37"/>
    <w:unhideWhenUsed/>
    <w:qFormat/>
    <w:uiPriority w:val="99"/>
    <w:pPr>
      <w:tabs>
        <w:tab w:val="center" w:pos="4153"/>
        <w:tab w:val="right" w:pos="8306"/>
      </w:tabs>
      <w:snapToGrid w:val="0"/>
      <w:jc w:val="left"/>
    </w:pPr>
    <w:rPr>
      <w:sz w:val="18"/>
      <w:szCs w:val="18"/>
    </w:rPr>
  </w:style>
  <w:style w:type="paragraph" w:styleId="14">
    <w:name w:val="header"/>
    <w:basedOn w:val="1"/>
    <w:link w:val="3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6">
    <w:name w:val="index heading"/>
    <w:basedOn w:val="1"/>
    <w:next w:val="17"/>
    <w:qFormat/>
    <w:uiPriority w:val="0"/>
  </w:style>
  <w:style w:type="paragraph" w:styleId="17">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8">
    <w:name w:val="toc 6"/>
    <w:next w:val="1"/>
    <w:qFormat/>
    <w:uiPriority w:val="0"/>
    <w:pPr>
      <w:wordWrap w:val="0"/>
      <w:spacing w:before="0" w:line="240" w:lineRule="auto"/>
      <w:ind w:left="1188"/>
      <w:jc w:val="both"/>
    </w:pPr>
    <w:rPr>
      <w:rFonts w:ascii="宋体" w:hAnsi="宋体" w:eastAsia="Times New Roman" w:cstheme="minorBidi"/>
    </w:rPr>
  </w:style>
  <w:style w:type="paragraph" w:styleId="19">
    <w:name w:val="Body Text Indent 3"/>
    <w:basedOn w:val="1"/>
    <w:qFormat/>
    <w:uiPriority w:val="0"/>
    <w:pPr>
      <w:ind w:firstLine="640" w:firstLineChars="200"/>
    </w:pPr>
    <w:rPr>
      <w:sz w:val="32"/>
    </w:rPr>
  </w:style>
  <w:style w:type="paragraph" w:styleId="20">
    <w:name w:val="index 9"/>
    <w:basedOn w:val="1"/>
    <w:next w:val="1"/>
    <w:qFormat/>
    <w:uiPriority w:val="0"/>
    <w:pPr>
      <w:ind w:left="3360"/>
    </w:pPr>
  </w:style>
  <w:style w:type="paragraph" w:styleId="21">
    <w:name w:val="toc 2"/>
    <w:basedOn w:val="1"/>
    <w:next w:val="1"/>
    <w:qFormat/>
    <w:uiPriority w:val="0"/>
    <w:pPr>
      <w:ind w:left="420" w:leftChars="200"/>
    </w:pPr>
    <w:rPr>
      <w:sz w:val="28"/>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Body Text First Indent 2"/>
    <w:basedOn w:val="10"/>
    <w:qFormat/>
    <w:uiPriority w:val="99"/>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Body Text First Indent1"/>
    <w:basedOn w:val="3"/>
    <w:qFormat/>
    <w:uiPriority w:val="0"/>
    <w:rPr>
      <w:rFonts w:ascii="Times New Roman" w:hAnsi="Times New Roman" w:eastAsia="方正仿宋_GBK"/>
      <w:sz w:val="32"/>
      <w:szCs w:val="20"/>
    </w:rPr>
  </w:style>
  <w:style w:type="paragraph" w:customStyle="1" w:styleId="31">
    <w:name w:val="样式1"/>
    <w:basedOn w:val="1"/>
    <w:next w:val="1"/>
    <w:qFormat/>
    <w:uiPriority w:val="0"/>
    <w:pPr>
      <w:jc w:val="center"/>
    </w:pPr>
    <w:rPr>
      <w:rFonts w:ascii="方正小标宋_GBK" w:eastAsia="方正小标宋_GBK"/>
      <w:sz w:val="44"/>
      <w:szCs w:val="44"/>
    </w:rPr>
  </w:style>
  <w:style w:type="paragraph" w:customStyle="1" w:styleId="32">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33">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4">
    <w:name w:val="正文缩进2"/>
    <w:basedOn w:val="1"/>
    <w:qFormat/>
    <w:uiPriority w:val="0"/>
    <w:rPr>
      <w:kern w:val="0"/>
      <w:sz w:val="24"/>
    </w:rPr>
  </w:style>
  <w:style w:type="paragraph" w:customStyle="1" w:styleId="35">
    <w:name w:val="BodyText"/>
    <w:basedOn w:val="1"/>
    <w:next w:val="36"/>
    <w:qFormat/>
    <w:uiPriority w:val="0"/>
  </w:style>
  <w:style w:type="paragraph" w:customStyle="1" w:styleId="36">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37">
    <w:name w:val="页脚 字符"/>
    <w:basedOn w:val="26"/>
    <w:link w:val="13"/>
    <w:qFormat/>
    <w:uiPriority w:val="99"/>
    <w:rPr>
      <w:rFonts w:ascii="Calibri" w:hAnsi="Calibri" w:eastAsia="宋体" w:cs="Times New Roman"/>
      <w:sz w:val="18"/>
      <w:szCs w:val="18"/>
    </w:rPr>
  </w:style>
  <w:style w:type="character" w:customStyle="1" w:styleId="38">
    <w:name w:val="页眉 字符"/>
    <w:basedOn w:val="26"/>
    <w:link w:val="14"/>
    <w:semiHidden/>
    <w:qFormat/>
    <w:uiPriority w:val="99"/>
    <w:rPr>
      <w:rFonts w:ascii="Calibri" w:hAnsi="Calibri" w:eastAsia="宋体" w:cs="Times New Roman"/>
      <w:sz w:val="18"/>
      <w:szCs w:val="18"/>
    </w:rPr>
  </w:style>
  <w:style w:type="character" w:customStyle="1" w:styleId="39">
    <w:name w:val="正文文本 字符"/>
    <w:basedOn w:val="26"/>
    <w:link w:val="3"/>
    <w:semiHidden/>
    <w:qFormat/>
    <w:uiPriority w:val="99"/>
    <w:rPr>
      <w:rFonts w:ascii="Calibri" w:hAnsi="Calibri" w:eastAsia="宋体" w:cs="Times New Roman"/>
    </w:rPr>
  </w:style>
  <w:style w:type="character" w:customStyle="1" w:styleId="40">
    <w:name w:val="font21"/>
    <w:basedOn w:val="26"/>
    <w:qFormat/>
    <w:uiPriority w:val="0"/>
    <w:rPr>
      <w:rFonts w:hint="eastAsia" w:ascii="方正小标宋_GBK" w:hAnsi="方正小标宋_GBK" w:eastAsia="方正小标宋_GBK" w:cs="方正小标宋_GBK"/>
      <w:color w:val="000000"/>
      <w:sz w:val="36"/>
      <w:szCs w:val="36"/>
      <w:u w:val="single"/>
    </w:rPr>
  </w:style>
  <w:style w:type="character" w:customStyle="1" w:styleId="41">
    <w:name w:val="font11"/>
    <w:basedOn w:val="26"/>
    <w:qFormat/>
    <w:uiPriority w:val="0"/>
    <w:rPr>
      <w:rFonts w:hint="eastAsia" w:ascii="方正小标宋_GBK" w:hAnsi="方正小标宋_GBK" w:eastAsia="方正小标宋_GBK" w:cs="方正小标宋_GBK"/>
      <w:color w:val="000000"/>
      <w:sz w:val="36"/>
      <w:szCs w:val="36"/>
      <w:u w:val="none"/>
    </w:rPr>
  </w:style>
  <w:style w:type="character" w:customStyle="1" w:styleId="42">
    <w:name w:val="font01"/>
    <w:basedOn w:val="26"/>
    <w:qFormat/>
    <w:uiPriority w:val="0"/>
    <w:rPr>
      <w:rFonts w:ascii="微软雅黑" w:hAnsi="微软雅黑" w:eastAsia="微软雅黑" w:cs="微软雅黑"/>
      <w:color w:val="000000"/>
      <w:sz w:val="22"/>
      <w:szCs w:val="22"/>
      <w:u w:val="none"/>
    </w:rPr>
  </w:style>
  <w:style w:type="paragraph" w:styleId="43">
    <w:name w:val="List Paragraph"/>
    <w:basedOn w:val="1"/>
    <w:qFormat/>
    <w:uiPriority w:val="34"/>
    <w:pPr>
      <w:ind w:firstLine="420" w:firstLineChars="200"/>
    </w:pPr>
  </w:style>
  <w:style w:type="character" w:customStyle="1" w:styleId="44">
    <w:name w:val="NormalCharacter"/>
    <w:semiHidden/>
    <w:qFormat/>
    <w:uiPriority w:val="0"/>
    <w:rPr>
      <w:rFonts w:eastAsia="方正仿宋_GBK"/>
      <w:kern w:val="2"/>
      <w:sz w:val="32"/>
      <w:szCs w:val="32"/>
      <w:lang w:val="en-US" w:eastAsia="zh-CN" w:bidi="ar-SA"/>
    </w:rPr>
  </w:style>
  <w:style w:type="paragraph" w:styleId="4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47">
    <w:name w:val="封面2"/>
    <w:basedOn w:val="48"/>
    <w:next w:val="1"/>
    <w:qFormat/>
    <w:uiPriority w:val="0"/>
    <w:rPr>
      <w:sz w:val="72"/>
      <w:szCs w:val="72"/>
    </w:rPr>
  </w:style>
  <w:style w:type="paragraph" w:customStyle="1" w:styleId="48">
    <w:name w:val="封面"/>
    <w:basedOn w:val="1"/>
    <w:next w:val="1"/>
    <w:qFormat/>
    <w:uiPriority w:val="0"/>
    <w:pPr>
      <w:jc w:val="center"/>
    </w:pPr>
    <w:rPr>
      <w:b/>
      <w:bCs/>
      <w:sz w:val="44"/>
    </w:rPr>
  </w:style>
  <w:style w:type="paragraph" w:customStyle="1" w:styleId="49">
    <w:name w:val="主段落"/>
    <w:basedOn w:val="1"/>
    <w:qFormat/>
    <w:uiPriority w:val="0"/>
    <w:pPr>
      <w:snapToGrid w:val="0"/>
      <w:spacing w:line="600" w:lineRule="exact"/>
      <w:ind w:firstLine="600" w:firstLineChars="200"/>
    </w:pPr>
    <w:rPr>
      <w:rFonts w:ascii="宋体" w:hAnsi="宋体"/>
      <w:kern w:val="0"/>
      <w:sz w:val="30"/>
      <w:szCs w:val="30"/>
    </w:rPr>
  </w:style>
  <w:style w:type="character" w:customStyle="1" w:styleId="50">
    <w:name w:val="标题 3 字符"/>
    <w:link w:val="7"/>
    <w:qFormat/>
    <w:uiPriority w:val="0"/>
    <w:rPr>
      <w:rFonts w:ascii="黑体" w:eastAsia="黑体"/>
      <w:b/>
      <w:bCs/>
      <w:sz w:val="32"/>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3254</Words>
  <Characters>3650</Characters>
  <Lines>16</Lines>
  <Paragraphs>4</Paragraphs>
  <TotalTime>2</TotalTime>
  <ScaleCrop>false</ScaleCrop>
  <LinksUpToDate>false</LinksUpToDate>
  <CharactersWithSpaces>3841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Administrator</dc:creator>
  <cp:lastModifiedBy> </cp:lastModifiedBy>
  <cp:lastPrinted>2023-02-17T06:41:00Z</cp:lastPrinted>
  <dcterms:modified xsi:type="dcterms:W3CDTF">2023-10-09T19:29:02Z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1DED41F1D5947F80FEE323655CF37EBE</vt:lpwstr>
  </property>
</Properties>
</file>