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79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jc w:val="center"/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 xml:space="preserve"> </w:t>
      </w:r>
    </w:p>
    <w:p>
      <w:pPr>
        <w:spacing w:line="1500" w:lineRule="exact"/>
        <w:jc w:val="both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315" w:firstLineChars="150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永教人〔202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58420</wp:posOffset>
                </wp:positionV>
                <wp:extent cx="53943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25pt;margin-top:4.6pt;height:0pt;width:424.75pt;z-index:251659264;mso-width-relative:page;mso-height-relative:page;" filled="f" stroked="t" coordsize="21600,21600" o:gfxdata="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07JmDUAAAA&#10;BgEAAA8AAAAAAAAAAQAgAAAAOAAAAGRycy9kb3ducmV2LnhtbFBLAQIUABQAAAAIAIdO4kC+ymZh&#10;0gEAAJEDAAAOAAAAAAAAAAEAIAAAADk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关于公布第六届名师工作室主持人名单暨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遴选工作室参研学员的通知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各镇街教管中心，中小学：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为进一步促进我区教师队伍高质量发展，区教委于今年4月底发出了《关于组建第六届名师工作室和遴选工作室主持人的通知》（永教人〔2022〕92号），决定在全区中小学组建10个学科名师工作室，需要遴选10名工作室主持人，通过个人申报与组织推荐相结合，共有23人申报。经区教委中小学名师工作室领导小组考核评选，报工委会研究同意，现就本次确定的11名工作室主持人予以公布（其中初中生物名师工作室为双主持人），且就各工作室遴选研修学员有关事项一并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工作室主持人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初中政治陈历利名师工作室（主持人所在学校：永川中学）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2.初中英语皮  英名师工作室（主持人所在学校：永川中学）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初中化学刘岳清名师工作室（主持人所在学校：永川中学）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 xml:space="preserve">4.初中生物吴  涤 、袁小渝名师工作室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280" w:hangingChars="100"/>
        <w:textAlignment w:val="auto"/>
        <w:rPr>
          <w:rFonts w:hint="eastAsia" w:ascii="Times New Roman" w:hAnsi="Times New Roman" w:eastAsia="方正仿宋_GBK" w:cs="Times New Roman"/>
          <w:spacing w:val="-23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主持人所在学校：兴龙湖中学、永川中学，工作室建在永川中学</w:t>
      </w:r>
      <w:r>
        <w:rPr>
          <w:rFonts w:hint="eastAsia" w:ascii="Times New Roman" w:hAnsi="Times New Roman" w:eastAsia="方正仿宋_GBK" w:cs="Times New Roman"/>
          <w:spacing w:val="-23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2" w:leftChars="139" w:firstLine="280" w:firstLineChars="1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初中地理刘龙华名师工作室（主持人所在单位：永川教科所）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2" w:leftChars="139" w:firstLine="280" w:firstLineChars="1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初中体育陶玲名师工作室  （主持人所在单位：永川教科所）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2" w:leftChars="139" w:firstLine="280" w:firstLineChars="1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中学信息技术王益春名师工作室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</w:rPr>
        <w:t>（主持人所在学校：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萱花中学）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2" w:leftChars="139" w:firstLine="280" w:firstLineChars="1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中小学美术乔  颖名师工作室（主持人所在学校：永川中学）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92" w:leftChars="139" w:firstLine="280" w:firstLineChars="100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小学英语易达芳名师工作室  （主持人所在单位：永川教科所）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39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小学体育徐克美名师工作室（主持人所在学校：红河小学）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二、参研学员遴选人数、方式及条件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（一）遴选人数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每个工作室遴选参研学员8-12人。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（二）遴选方式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参研学员采取个人申报、学校推荐，区教委收集汇总后与工作室主持人共同择优选取。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（三）申报条件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1.热爱教育教学工作，从事本学科教学工作5年以上，年龄原则上不超过40周岁。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2.师德素养好，爱岗敬业，追求进步，有扎实的专业知识理论和教育教学能力，在学校是学科教学骨干。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3.近年来参加市区级学科专业基本功大赛获得较好名次或等级奖。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4.有较强的研究和撰写能力，善于反思、总结和提炼，有参与研究的课题，有公开发表的文章。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5.有较强的信息技术和学科教学的整合能力，能熟练运用网络技术为教育教学服务。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已在前四届名师工作室研修届满的学员，本次不得申请。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三、参研学员推选办法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1.初中学科名师工作室参研学员，在个人申报的基础上，每个工作室每所直属中学、镇街教管中心可分别择优推荐1-2名。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2.中小学美术名师工作室，中学信息技术名师工作室，在个人申报的基础上，直属校每校可各推荐1人，镇街以教管中心为单位，可各推荐1名。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3.小学各学科名师工作室：在个人申报的基础上，中山路教管中心可推荐1-5名，其余每个教管中心可推荐1-3名。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四、参研学员选拔程序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本着教师个人申请、学校推荐、教委审核的程序遴选各工作室研修学员。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  <w:t>（一）本人申请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。凡符合条件的教师自愿向所在学校提出申请，填写《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永川区名师工作室参研学员申报表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》（见附件1），注意“申报类别”栏应注明：某学科名师工作室等信息，纸质件要有相应的业绩佐证材料。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  <w:t>（二）学校推荐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。由学校组建推评小组，对申报教师进行考核把关，综合考核其思想素质、师德表现、工作业绩等要素，形成考核意见，公示3个工作日无异议后，上报区教委。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  <w:t>（三）考核初审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。由各工作室主持人，对学校推荐人员进行考核、初审，提出推荐意见。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  <w:t>（四）审核认定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经区教委主任办公会议审核认定并公示无异议后，由区教委下文确定。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shd w:val="clear" w:color="auto" w:fill="FFFFFF"/>
        </w:rPr>
        <w:t xml:space="preserve">    （一）高度重视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。名师工作室是我区加强教师队伍建设、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统筹城乡教育发展的一项重要举措。各中小学要高度重视此项工作，认真抓好落实。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（二）严格标准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。要对推荐对象思想素质、职业道德和教学科研能力进行全面考核，确保推出的人员优秀并有极大发展潜力。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（三）及时上报。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请各单位务必于2022年8月19日前将名师工作室参研学员申报表及相关印证（业绩佐证材料）材料报区教委人事科317办公室，汇总表报QQ邮箱：853620537@qq.com。联系人：张邦明，联系电话：49861008。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附件：1.</w:t>
      </w:r>
      <w:r>
        <w:rPr>
          <w:rFonts w:hint="default" w:ascii="Times New Roman" w:hAnsi="Times New Roman" w:eastAsia="方正仿宋_GBK" w:cs="Times New Roman"/>
          <w:color w:val="000000"/>
          <w:spacing w:val="-20"/>
          <w:kern w:val="0"/>
          <w:sz w:val="32"/>
          <w:szCs w:val="32"/>
        </w:rPr>
        <w:t>永川区名师工作室参研学员</w:t>
      </w:r>
      <w:r>
        <w:rPr>
          <w:rFonts w:hint="default" w:ascii="Times New Roman" w:hAnsi="Times New Roman" w:eastAsia="方正仿宋_GBK" w:cs="Times New Roman"/>
          <w:bCs/>
          <w:color w:val="000000"/>
          <w:spacing w:val="-20"/>
          <w:kern w:val="0"/>
          <w:sz w:val="32"/>
          <w:szCs w:val="32"/>
        </w:rPr>
        <w:t>申报表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Cs/>
          <w:color w:val="000000"/>
          <w:spacing w:val="-3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000000"/>
          <w:spacing w:val="-30"/>
          <w:kern w:val="0"/>
          <w:sz w:val="13"/>
          <w:szCs w:val="13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bCs/>
          <w:color w:val="000000"/>
          <w:spacing w:val="-30"/>
          <w:kern w:val="0"/>
          <w:sz w:val="32"/>
          <w:szCs w:val="32"/>
        </w:rPr>
        <w:t>2.永川区名师工作室参研学员申报名单汇总表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9" w:leftChars="152" w:hanging="5280" w:hangingChars="16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重庆市永川区教育委员会                            2022年8月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0" w:firstLineChars="200"/>
        <w:textAlignment w:val="auto"/>
        <w:rPr>
          <w:rFonts w:hint="eastAsia" w:ascii="Times New Roman" w:hAnsi="Times New Roman" w:eastAsia="方正仿宋_GBK" w:cs="Times New Roman"/>
          <w:bCs/>
          <w:color w:val="000000"/>
          <w:spacing w:val="-3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pacing w:val="-30"/>
          <w:kern w:val="0"/>
          <w:sz w:val="32"/>
          <w:szCs w:val="32"/>
          <w:lang w:eastAsia="zh-CN"/>
        </w:rPr>
        <w:t>（此件公开发布）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tbl>
      <w:tblPr>
        <w:tblStyle w:val="7"/>
        <w:tblpPr w:leftFromText="180" w:rightFromText="180" w:vertAnchor="text" w:horzAnchor="page" w:tblpX="1510" w:tblpY="150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7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重庆市永川区教育委员会办公室                          202 2年8月</w:t>
            </w:r>
            <w:r>
              <w:rPr>
                <w:rFonts w:hint="default" w:ascii="Times New Roman" w:hAnsi="Times New Roman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330" w:lineRule="atLeast"/>
        <w:jc w:val="left"/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color w:val="000000"/>
          <w:kern w:val="0"/>
          <w:sz w:val="36"/>
          <w:szCs w:val="36"/>
        </w:rPr>
        <w:t xml:space="preserve">       永川区名师工作室参研学员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</w:rPr>
        <w:t>申报表</w:t>
      </w:r>
    </w:p>
    <w:tbl>
      <w:tblPr>
        <w:tblStyle w:val="6"/>
        <w:tblpPr w:leftFromText="180" w:rightFromText="180" w:vertAnchor="text" w:tblpX="1" w:tblpY="8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1"/>
        <w:gridCol w:w="528"/>
        <w:gridCol w:w="1109"/>
        <w:gridCol w:w="904"/>
        <w:gridCol w:w="1214"/>
        <w:gridCol w:w="1978"/>
        <w:gridCol w:w="33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姓名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性别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年龄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学历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参加工作时间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申报工作室名称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 xml:space="preserve">现任职务  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工作单位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任教学科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ind w:left="210" w:hanging="210" w:hangingChars="100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教学（或管理）</w:t>
            </w:r>
          </w:p>
          <w:p>
            <w:pPr>
              <w:widowControl/>
              <w:snapToGrid w:val="0"/>
              <w:spacing w:line="360" w:lineRule="exact"/>
              <w:ind w:left="210" w:leftChars="100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特色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12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12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12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  <w:p>
            <w:pPr>
              <w:pStyle w:val="12"/>
              <w:ind w:firstLineChars="0"/>
              <w:rPr>
                <w:rFonts w:hint="default" w:ascii="Times New Roman" w:hAnsi="Times New Roman" w:eastAsia="方正仿宋简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论著      课题、  论文及   获奖情况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pStyle w:val="12"/>
              <w:spacing w:line="300" w:lineRule="exact"/>
              <w:ind w:left="420"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学校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意见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 xml:space="preserve"> 负责人(签字)                （公章）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2022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区教委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审批意见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（公章）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2022年     月   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仿宋_GBK" w:cs="Times New Roman"/>
          <w:sz w:val="2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701" w:bottom="1814" w:left="170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37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8"/>
        <w:gridCol w:w="887"/>
        <w:gridCol w:w="887"/>
        <w:gridCol w:w="1718"/>
        <w:gridCol w:w="1718"/>
        <w:gridCol w:w="1718"/>
        <w:gridCol w:w="1718"/>
        <w:gridCol w:w="3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left"/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  <w:t>永川区第6届名师工作室参研学员申报名单汇总表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主要业绩（300字左右）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12"/>
        <w:numPr>
          <w:ilvl w:val="0"/>
          <w:numId w:val="3"/>
        </w:numPr>
        <w:spacing w:line="500" w:lineRule="exact"/>
        <w:ind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镇街学校以教管中心为单位汇总后传QQ邮箱：853620537@qq.com.</w:t>
      </w:r>
    </w:p>
    <w:p>
      <w:pPr>
        <w:pStyle w:val="12"/>
        <w:numPr>
          <w:ilvl w:val="0"/>
          <w:numId w:val="3"/>
        </w:numPr>
        <w:spacing w:line="500" w:lineRule="exact"/>
        <w:ind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直属学校以校为单位将汇总表传QQ邮箱：853620537@qq.com.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jc w:val="right"/>
    </w:pPr>
    <w:r>
      <w:rPr>
        <w:rStyle w:val="9"/>
        <w:rFonts w:ascii="宋体" w:hAnsi="宋体" w:cs="宋体"/>
        <w:sz w:val="28"/>
      </w:rPr>
      <w:fldChar w:fldCharType="begin"/>
    </w:r>
    <w:r>
      <w:rPr>
        <w:rStyle w:val="9"/>
        <w:rFonts w:ascii="宋体" w:hAnsi="宋体" w:cs="宋体"/>
        <w:sz w:val="28"/>
      </w:rPr>
      <w:instrText xml:space="preserve"> PAGE  </w:instrText>
    </w:r>
    <w:r>
      <w:rPr>
        <w:rStyle w:val="9"/>
        <w:rFonts w:ascii="宋体" w:hAnsi="宋体" w:cs="宋体"/>
        <w:sz w:val="28"/>
      </w:rPr>
      <w:fldChar w:fldCharType="separate"/>
    </w:r>
    <w:r>
      <w:rPr>
        <w:rStyle w:val="9"/>
        <w:rFonts w:ascii="宋体" w:hAnsi="宋体" w:cs="宋体"/>
        <w:sz w:val="28"/>
      </w:rPr>
      <w:t>- 1 -</w:t>
    </w:r>
    <w:r>
      <w:rPr>
        <w:rStyle w:val="9"/>
        <w:rFonts w:ascii="宋体" w:hAnsi="宋体" w:cs="宋体"/>
        <w:sz w:val="28"/>
      </w:rPr>
      <w:fldChar w:fldCharType="end"/>
    </w:r>
  </w:p>
  <w:p>
    <w:pPr>
      <w:pStyle w:val="4"/>
      <w:ind w:right="360"/>
      <w:jc w:val="right"/>
      <w:rPr>
        <w:rFonts w:ascii="宋体" w:hAnsi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rPr>
        <w:rStyle w:val="9"/>
      </w:rPr>
    </w:pPr>
    <w:r>
      <w:rPr>
        <w:rStyle w:val="9"/>
        <w:rFonts w:ascii="宋体" w:hAnsi="宋体"/>
        <w:sz w:val="28"/>
      </w:rPr>
      <w:fldChar w:fldCharType="begin"/>
    </w:r>
    <w:r>
      <w:rPr>
        <w:rStyle w:val="9"/>
        <w:rFonts w:ascii="宋体" w:hAnsi="宋体"/>
        <w:sz w:val="28"/>
      </w:rPr>
      <w:instrText xml:space="preserve">PAGE  </w:instrText>
    </w:r>
    <w:r>
      <w:rPr>
        <w:rStyle w:val="9"/>
        <w:rFonts w:ascii="宋体" w:hAnsi="宋体"/>
        <w:sz w:val="28"/>
      </w:rPr>
      <w:fldChar w:fldCharType="separate"/>
    </w:r>
    <w:r>
      <w:rPr>
        <w:rStyle w:val="9"/>
        <w:rFonts w:ascii="宋体" w:hAnsi="宋体"/>
        <w:sz w:val="28"/>
      </w:rPr>
      <w:t>12</w:t>
    </w:r>
    <w:r>
      <w:rPr>
        <w:rStyle w:val="9"/>
        <w:rFonts w:ascii="宋体" w:hAnsi="宋体"/>
        <w:sz w:val="28"/>
      </w:rPr>
      <w:fldChar w:fldCharType="end"/>
    </w:r>
  </w:p>
  <w:p>
    <w:pPr>
      <w:pStyle w:val="4"/>
      <w:ind w:right="360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 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4"/>
      <w:ind w:right="360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6D8A9"/>
    <w:multiLevelType w:val="singleLevel"/>
    <w:tmpl w:val="9B26D8A9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2A1EAA74"/>
    <w:multiLevelType w:val="singleLevel"/>
    <w:tmpl w:val="2A1EAA7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2D57028"/>
    <w:multiLevelType w:val="multilevel"/>
    <w:tmpl w:val="52D570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hmOTdiMDEzZDkyNjJhMzE0MzQxZmY2ODExYTIifQ=="/>
  </w:docVars>
  <w:rsids>
    <w:rsidRoot w:val="00A0390C"/>
    <w:rsid w:val="00066FA0"/>
    <w:rsid w:val="000843C8"/>
    <w:rsid w:val="00121EB1"/>
    <w:rsid w:val="00181FF7"/>
    <w:rsid w:val="001B6B0D"/>
    <w:rsid w:val="002969A5"/>
    <w:rsid w:val="003D1656"/>
    <w:rsid w:val="004536FD"/>
    <w:rsid w:val="00457E96"/>
    <w:rsid w:val="00485C7F"/>
    <w:rsid w:val="00564197"/>
    <w:rsid w:val="005815EF"/>
    <w:rsid w:val="005A700A"/>
    <w:rsid w:val="005B76A3"/>
    <w:rsid w:val="00641554"/>
    <w:rsid w:val="0066189B"/>
    <w:rsid w:val="006F2C22"/>
    <w:rsid w:val="007445E1"/>
    <w:rsid w:val="00900FBF"/>
    <w:rsid w:val="00962A61"/>
    <w:rsid w:val="00995FAE"/>
    <w:rsid w:val="009A58C0"/>
    <w:rsid w:val="00A0390C"/>
    <w:rsid w:val="00A52B3A"/>
    <w:rsid w:val="00B42984"/>
    <w:rsid w:val="00C16D5D"/>
    <w:rsid w:val="00C664EF"/>
    <w:rsid w:val="00C91066"/>
    <w:rsid w:val="00F72E8C"/>
    <w:rsid w:val="00F815DA"/>
    <w:rsid w:val="24E909F8"/>
    <w:rsid w:val="789815F9"/>
    <w:rsid w:val="7B8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line="596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微软雅黑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1809</Words>
  <Characters>1926</Characters>
  <Lines>180</Lines>
  <Paragraphs>102</Paragraphs>
  <TotalTime>3</TotalTime>
  <ScaleCrop>false</ScaleCrop>
  <LinksUpToDate>false</LinksUpToDate>
  <CharactersWithSpaces>2235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2022-08-02T08:47:00Z</dcterms:created>
  <dc:creator>s</dc:creator>
  <cp:lastModifiedBy> </cp:lastModifiedBy>
  <dcterms:modified xsi:type="dcterms:W3CDTF">2023-10-07T15:19:41Z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DE38674A10F947F898B9715C08D6FFEA</vt:lpwstr>
  </property>
</Properties>
</file>